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40" w:lineRule="exac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Форма</w:t>
      </w:r>
      <w:r>
        <w:rPr>
          <w:rFonts w:cs="Times New Roman"/>
          <w:bCs/>
          <w:sz w:val="28"/>
          <w:szCs w:val="28"/>
        </w:rPr>
      </w:r>
    </w:p>
    <w:p>
      <w:pPr>
        <w:jc w:val="center"/>
        <w:spacing w:line="240" w:lineRule="exac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  <w:r>
        <w:rPr>
          <w:rFonts w:cs="Times New Roman"/>
          <w:bCs/>
          <w:sz w:val="28"/>
          <w:szCs w:val="28"/>
        </w:rPr>
      </w:r>
    </w:p>
    <w:p>
      <w:pPr>
        <w:jc w:val="center"/>
        <w:spacing w:line="240" w:lineRule="exac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ЗАЯВКА</w:t>
      </w:r>
      <w:r>
        <w:rPr>
          <w:rFonts w:cs="Times New Roman"/>
          <w:bCs/>
          <w:sz w:val="28"/>
          <w:szCs w:val="28"/>
        </w:rPr>
      </w:r>
    </w:p>
    <w:p>
      <w:pPr>
        <w:jc w:val="center"/>
        <w:spacing w:line="220" w:lineRule="exac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  <w:r>
        <w:rPr>
          <w:rFonts w:cs="Times New Roman"/>
          <w:bCs/>
          <w:sz w:val="28"/>
          <w:szCs w:val="28"/>
        </w:rPr>
      </w:r>
    </w:p>
    <w:p>
      <w:pPr>
        <w:jc w:val="center"/>
        <w:spacing w:line="240" w:lineRule="exact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участие в </w:t>
      </w:r>
      <w:r>
        <w:rPr>
          <w:rFonts w:cs="Times New Roman"/>
          <w:bCs/>
          <w:sz w:val="28"/>
          <w:szCs w:val="28"/>
        </w:rPr>
        <w:t xml:space="preserve">краевом смотре-конкурсе на лучшую организацию работы службы охраны труда (специалиста по охране труда) среди работодателей, осуществляющих деятельность на территории </w:t>
      </w:r>
      <w:r>
        <w:rPr>
          <w:rFonts w:cs="Times New Roman"/>
          <w:bCs/>
          <w:sz w:val="28"/>
          <w:szCs w:val="28"/>
        </w:rPr>
      </w:r>
    </w:p>
    <w:p>
      <w:pPr>
        <w:ind w:left="720"/>
        <w:jc w:val="center"/>
        <w:spacing w:line="240" w:lineRule="exac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Ставропольского края, в 2025 году</w:t>
      </w:r>
      <w:r>
        <w:rPr>
          <w:rFonts w:cs="Times New Roman"/>
          <w:bCs/>
          <w:sz w:val="28"/>
          <w:szCs w:val="28"/>
        </w:rPr>
      </w:r>
    </w:p>
    <w:p>
      <w:pPr>
        <w:jc w:val="center"/>
        <w:spacing w:line="200" w:lineRule="exac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  <w:r>
        <w:rPr>
          <w:rFonts w:cs="Times New Roman"/>
          <w:bCs/>
          <w:sz w:val="28"/>
          <w:szCs w:val="28"/>
        </w:rPr>
      </w:r>
    </w:p>
    <w:p>
      <w:pPr>
        <w:pStyle w:val="1260"/>
        <w:ind w:firstLine="0"/>
        <w:widowControl/>
        <w:tabs>
          <w:tab w:val="right" w:pos="9360" w:leader="none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1260"/>
        <w:ind w:firstLine="0"/>
        <w:jc w:val="center"/>
        <w:spacing w:line="140" w:lineRule="exact"/>
        <w:widowControl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(наименование организации, ИНН)</w:t>
      </w:r>
      <w:r>
        <w:rPr>
          <w:rFonts w:ascii="Times New Roman" w:hAnsi="Times New Roman" w:cs="Times New Roman"/>
          <w:sz w:val="28"/>
          <w:u w:val="single"/>
        </w:rPr>
      </w:r>
    </w:p>
    <w:p>
      <w:pPr>
        <w:pStyle w:val="1260"/>
        <w:ind w:firstLine="0"/>
        <w:widowControl/>
        <w:tabs>
          <w:tab w:val="right" w:pos="9360" w:leader="none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1260"/>
        <w:ind w:firstLine="0"/>
        <w:jc w:val="center"/>
        <w:spacing w:line="140" w:lineRule="exact"/>
        <w:widowControl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(наименование и индекс вида экономической деятельности согласно ОКВЭД)</w:t>
      </w:r>
      <w:r>
        <w:rPr>
          <w:rFonts w:ascii="Times New Roman" w:hAnsi="Times New Roman" w:cs="Times New Roman"/>
          <w:sz w:val="28"/>
          <w:u w:val="single"/>
        </w:rPr>
      </w:r>
    </w:p>
    <w:p>
      <w:pPr>
        <w:pStyle w:val="1260"/>
        <w:ind w:firstLine="0"/>
        <w:widowControl/>
        <w:tabs>
          <w:tab w:val="right" w:pos="9360" w:leader="none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1260"/>
        <w:ind w:firstLine="0"/>
        <w:jc w:val="center"/>
        <w:spacing w:line="140" w:lineRule="exact"/>
        <w:widowControl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(муниципальный или городской округ Ставропольского края)</w:t>
      </w:r>
      <w:r>
        <w:rPr>
          <w:rFonts w:ascii="Times New Roman" w:hAnsi="Times New Roman" w:cs="Times New Roman"/>
          <w:sz w:val="28"/>
          <w:u w:val="single"/>
        </w:rPr>
      </w:r>
    </w:p>
    <w:p>
      <w:pPr>
        <w:pStyle w:val="1260"/>
        <w:ind w:firstLine="0"/>
        <w:widowControl/>
        <w:tabs>
          <w:tab w:val="right" w:pos="9360" w:leader="none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1260"/>
        <w:ind w:firstLine="0"/>
        <w:jc w:val="center"/>
        <w:spacing w:after="240" w:line="140" w:lineRule="exac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(название номинации)</w:t>
      </w:r>
      <w:r>
        <w:rPr>
          <w:rFonts w:ascii="Times New Roman" w:hAnsi="Times New Roman" w:cs="Times New Roman"/>
          <w:sz w:val="28"/>
        </w:rPr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10"/>
        <w:gridCol w:w="3006"/>
      </w:tblGrid>
      <w:tr>
        <w:tblPrEx/>
        <w:trPr>
          <w:jc w:val="center"/>
          <w:trHeight w:val="6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0" w:type="dxa"/>
            <w:vAlign w:val="center"/>
            <w:textDirection w:val="lrTb"/>
            <w:noWrap w:val="false"/>
          </w:tcPr>
          <w:p>
            <w:pPr>
              <w:pStyle w:val="1260"/>
              <w:ind w:firstLine="0"/>
              <w:widowControl/>
            </w:pPr>
            <w:r>
              <w:rPr>
                <w:rFonts w:ascii="Times New Roman" w:hAnsi="Times New Roman" w:cs="Times New Roman"/>
                <w:sz w:val="28"/>
              </w:rPr>
              <w:t xml:space="preserve">Среднесписочная численность работников орган</w:t>
            </w:r>
            <w:r>
              <w:rPr>
                <w:rFonts w:ascii="Times New Roman" w:hAnsi="Times New Roman" w:cs="Times New Roman"/>
                <w:sz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</w:rPr>
              <w:t xml:space="preserve">зации, человек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vAlign w:val="center"/>
            <w:textDirection w:val="lrTb"/>
            <w:noWrap w:val="false"/>
          </w:tcPr>
          <w:p>
            <w:pPr>
              <w:pStyle w:val="1260"/>
              <w:ind w:firstLine="0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>
          <w:jc w:val="center"/>
          <w:trHeight w:val="6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0" w:type="dxa"/>
            <w:vAlign w:val="center"/>
            <w:textDirection w:val="lrTb"/>
            <w:noWrap w:val="false"/>
          </w:tcPr>
          <w:p>
            <w:pPr>
              <w:pStyle w:val="1260"/>
              <w:ind w:firstLine="0"/>
              <w:widowControl/>
            </w:pPr>
            <w:r>
              <w:rPr>
                <w:rFonts w:ascii="Times New Roman" w:hAnsi="Times New Roman" w:cs="Times New Roman"/>
                <w:sz w:val="28"/>
              </w:rPr>
              <w:t xml:space="preserve">Фамилия, имя, отчество (при наличии), должность руководителя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vAlign w:val="center"/>
            <w:textDirection w:val="lrTb"/>
            <w:noWrap w:val="false"/>
          </w:tcPr>
          <w:p>
            <w:pPr>
              <w:pStyle w:val="1260"/>
              <w:ind w:firstLine="0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>
          <w:jc w:val="center"/>
          <w:trHeight w:val="6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0" w:type="dxa"/>
            <w:vAlign w:val="center"/>
            <w:textDirection w:val="lrTb"/>
            <w:noWrap w:val="false"/>
          </w:tcPr>
          <w:p>
            <w:pPr>
              <w:pStyle w:val="1260"/>
              <w:ind w:firstLine="0"/>
              <w:widowControl/>
            </w:pPr>
            <w:r>
              <w:rPr>
                <w:rFonts w:ascii="Times New Roman" w:hAnsi="Times New Roman" w:cs="Times New Roman"/>
                <w:sz w:val="28"/>
              </w:rPr>
              <w:t xml:space="preserve">Коэффициент частоты несчастных случаев на пр</w:t>
            </w:r>
            <w:r>
              <w:rPr>
                <w:rFonts w:ascii="Times New Roman" w:hAnsi="Times New Roman" w:cs="Times New Roman"/>
                <w:sz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</w:rPr>
              <w:t xml:space="preserve">изводстве в 2024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vAlign w:val="center"/>
            <w:textDirection w:val="lrTb"/>
            <w:noWrap w:val="false"/>
          </w:tcPr>
          <w:p>
            <w:pPr>
              <w:pStyle w:val="1260"/>
              <w:ind w:firstLine="0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>
          <w:cantSplit/>
          <w:jc w:val="center"/>
          <w:trHeight w:val="4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0" w:type="dxa"/>
            <w:vAlign w:val="center"/>
            <w:textDirection w:val="lrTb"/>
            <w:noWrap w:val="false"/>
          </w:tcPr>
          <w:p>
            <w:pPr>
              <w:pStyle w:val="1260"/>
              <w:ind w:firstLine="0"/>
              <w:widowControl/>
            </w:pPr>
            <w:r>
              <w:rPr>
                <w:rFonts w:ascii="Times New Roman" w:hAnsi="Times New Roman" w:cs="Times New Roman"/>
                <w:sz w:val="28"/>
              </w:rPr>
              <w:t xml:space="preserve">Доля оцененных рабочих мест по условиям труда, 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vAlign w:val="center"/>
            <w:textDirection w:val="lrTb"/>
            <w:noWrap w:val="false"/>
          </w:tcPr>
          <w:p>
            <w:pPr>
              <w:pStyle w:val="1260"/>
              <w:ind w:firstLine="0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>
          <w:jc w:val="center"/>
          <w:trHeight w:val="6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0" w:type="dxa"/>
            <w:vAlign w:val="center"/>
            <w:textDirection w:val="lrTb"/>
            <w:noWrap w:val="false"/>
          </w:tcPr>
          <w:p>
            <w:pPr>
              <w:pStyle w:val="1260"/>
              <w:ind w:firstLine="0"/>
              <w:widowControl/>
            </w:pPr>
            <w:r>
              <w:rPr>
                <w:rFonts w:ascii="Times New Roman" w:hAnsi="Times New Roman" w:cs="Times New Roman"/>
                <w:sz w:val="28"/>
              </w:rPr>
              <w:t xml:space="preserve">Фамилия, имя, отчество (при наличии), должность руководителя службы охраны труда</w:t>
            </w:r>
            <w:r>
              <w:rPr>
                <w:rStyle w:val="1210"/>
                <w:rFonts w:ascii="Times New Roman" w:hAnsi="Times New Roman" w:cs="Times New Roman"/>
                <w:sz w:val="28"/>
              </w:rPr>
              <w:footnoteReference w:id="2"/>
            </w:r>
            <w:r>
              <w:rPr>
                <w:rFonts w:ascii="Times New Roman" w:hAnsi="Times New Roman" w:cs="Times New Roman"/>
                <w:sz w:val="28"/>
              </w:rPr>
              <w:t xml:space="preserve">, 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vAlign w:val="center"/>
            <w:textDirection w:val="lrTb"/>
            <w:noWrap w:val="false"/>
          </w:tcPr>
          <w:p>
            <w:pPr>
              <w:pStyle w:val="1260"/>
              <w:ind w:firstLine="0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>
          <w:jc w:val="center"/>
          <w:trHeight w:val="4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0" w:type="dxa"/>
            <w:vAlign w:val="center"/>
            <w:textDirection w:val="lrTb"/>
            <w:noWrap w:val="false"/>
          </w:tcPr>
          <w:p>
            <w:pPr>
              <w:pStyle w:val="1260"/>
              <w:ind w:firstLine="0"/>
              <w:widowControl/>
            </w:pPr>
            <w:r>
              <w:rPr>
                <w:rFonts w:ascii="Times New Roman" w:hAnsi="Times New Roman" w:cs="Times New Roman"/>
                <w:sz w:val="28"/>
              </w:rPr>
              <w:t xml:space="preserve">Численность работников службы охраны труда, человек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vAlign w:val="center"/>
            <w:textDirection w:val="lrTb"/>
            <w:noWrap w:val="false"/>
          </w:tcPr>
          <w:p>
            <w:pPr>
              <w:pStyle w:val="1260"/>
              <w:ind w:firstLine="0"/>
              <w:widowControl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vertAlign w:val="superscript"/>
              </w:rPr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</w:r>
          </w:p>
        </w:tc>
      </w:tr>
      <w:tr>
        <w:tblPrEx/>
        <w:trPr>
          <w:jc w:val="center"/>
          <w:trHeight w:val="8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0" w:type="dxa"/>
            <w:vAlign w:val="center"/>
            <w:textDirection w:val="lrTb"/>
            <w:noWrap w:val="false"/>
          </w:tcPr>
          <w:p>
            <w:pPr>
              <w:pStyle w:val="1260"/>
              <w:ind w:firstLine="0"/>
              <w:widowControl/>
            </w:pPr>
            <w:r>
              <w:rPr>
                <w:rFonts w:ascii="Times New Roman" w:hAnsi="Times New Roman" w:cs="Times New Roman"/>
                <w:sz w:val="28"/>
              </w:rPr>
              <w:t xml:space="preserve">Фамилия, имя, отчество (при наличии), должность специалиста по охране труда</w:t>
            </w:r>
            <w:r>
              <w:rPr>
                <w:rStyle w:val="1210"/>
                <w:rFonts w:ascii="Times New Roman" w:hAnsi="Times New Roman" w:cs="Times New Roman"/>
                <w:sz w:val="28"/>
              </w:rPr>
              <w:footnoteReference w:id="3"/>
            </w:r>
            <w:r>
              <w:rPr>
                <w:rFonts w:ascii="Times New Roman" w:hAnsi="Times New Roman" w:cs="Times New Roman"/>
                <w:sz w:val="28"/>
              </w:rPr>
              <w:t xml:space="preserve">, 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vAlign w:val="center"/>
            <w:textDirection w:val="lrTb"/>
            <w:noWrap w:val="false"/>
          </w:tcPr>
          <w:p>
            <w:pPr>
              <w:pStyle w:val="1260"/>
              <w:ind w:firstLine="0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>
          <w:cantSplit/>
          <w:jc w:val="center"/>
          <w:trHeight w:val="4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0" w:type="dxa"/>
            <w:vAlign w:val="center"/>
            <w:textDirection w:val="lrTb"/>
            <w:noWrap w:val="false"/>
          </w:tcPr>
          <w:p>
            <w:pPr>
              <w:pStyle w:val="1260"/>
              <w:ind w:firstLine="0"/>
              <w:widowControl/>
            </w:pPr>
            <w:r>
              <w:rPr>
                <w:rFonts w:ascii="Times New Roman" w:hAnsi="Times New Roman" w:cs="Times New Roman"/>
                <w:sz w:val="28"/>
              </w:rPr>
              <w:t xml:space="preserve">Наличие кабинета по охране труда (да/нет)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vAlign w:val="center"/>
            <w:textDirection w:val="lrTb"/>
            <w:noWrap w:val="false"/>
          </w:tcPr>
          <w:p>
            <w:pPr>
              <w:pStyle w:val="1260"/>
              <w:ind w:firstLine="0"/>
              <w:widowControl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vertAlign w:val="superscript"/>
              </w:rPr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</w:r>
          </w:p>
        </w:tc>
      </w:tr>
    </w:tbl>
    <w:p>
      <w:pPr>
        <w:pStyle w:val="1260"/>
        <w:ind w:firstLine="0"/>
        <w:jc w:val="both"/>
        <w:spacing w:line="120" w:lineRule="auto"/>
        <w:widowControl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</w:r>
      <w:r>
        <w:rPr>
          <w:rFonts w:ascii="Times New Roman" w:hAnsi="Times New Roman" w:cs="Times New Roman"/>
          <w:sz w:val="28"/>
          <w:u w:val="single"/>
        </w:rPr>
      </w:r>
    </w:p>
    <w:p>
      <w:pPr>
        <w:pStyle w:val="1260"/>
        <w:ind w:firstLine="0"/>
        <w:jc w:val="both"/>
        <w:spacing w:line="120" w:lineRule="auto"/>
        <w:widowControl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</w:r>
      <w:r>
        <w:rPr>
          <w:rFonts w:ascii="Times New Roman" w:hAnsi="Times New Roman" w:cs="Times New Roman"/>
          <w:sz w:val="28"/>
          <w:u w:val="single"/>
        </w:rPr>
      </w:r>
    </w:p>
    <w:p>
      <w:pPr>
        <w:pStyle w:val="1260"/>
        <w:ind w:firstLine="0"/>
        <w:jc w:val="both"/>
        <w:spacing w:line="120" w:lineRule="auto"/>
        <w:widowControl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1260"/>
        <w:ind w:firstLine="0"/>
        <w:jc w:val="both"/>
        <w:spacing w:line="120" w:lineRule="auto"/>
        <w:widowControl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tbl>
      <w:tblPr>
        <w:tblW w:w="96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1994"/>
        <w:gridCol w:w="2693"/>
      </w:tblGrid>
      <w:tr>
        <w:tblPrEx/>
        <w:trPr>
          <w:trHeight w:val="110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8" w:type="dxa"/>
              <w:right w:w="108" w:type="dxa"/>
            </w:tcMar>
            <w:tcW w:w="4916" w:type="dxa"/>
            <w:textDirection w:val="lrTb"/>
            <w:noWrap w:val="false"/>
          </w:tcPr>
          <w:p>
            <w:pPr>
              <w:pStyle w:val="1260"/>
              <w:ind w:firstLine="0"/>
              <w:spacing w:line="240" w:lineRule="exact"/>
              <w:widowControl/>
              <w:tabs>
                <w:tab w:val="left" w:pos="1202" w:leader="none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руководителя организации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8" w:type="dxa"/>
              <w:right w:w="108" w:type="dxa"/>
            </w:tcMar>
            <w:tcW w:w="1994" w:type="dxa"/>
            <w:textDirection w:val="lrTb"/>
            <w:noWrap w:val="false"/>
          </w:tcPr>
          <w:p>
            <w:pPr>
              <w:pStyle w:val="1260"/>
              <w:ind w:firstLine="0"/>
              <w:jc w:val="center"/>
              <w:spacing w:line="240" w:lineRule="exac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60"/>
              <w:ind w:firstLine="0"/>
              <w:jc w:val="center"/>
              <w:spacing w:line="240" w:lineRule="exac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(подпись)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60"/>
              <w:ind w:firstLine="0"/>
              <w:jc w:val="center"/>
              <w:spacing w:line="240" w:lineRule="exac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60"/>
              <w:ind w:firstLine="0"/>
              <w:jc w:val="center"/>
              <w:spacing w:line="240" w:lineRule="exac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260"/>
              <w:ind w:firstLine="0"/>
              <w:jc w:val="center"/>
              <w:spacing w:line="240" w:lineRule="exac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8" w:type="dxa"/>
              <w:right w:w="108" w:type="dxa"/>
            </w:tcMar>
            <w:tcW w:w="2693" w:type="dxa"/>
            <w:textDirection w:val="lrTb"/>
            <w:noWrap w:val="false"/>
          </w:tcPr>
          <w:p>
            <w:pPr>
              <w:pStyle w:val="1260"/>
              <w:ind w:firstLine="0"/>
              <w:spacing w:line="240" w:lineRule="exact"/>
              <w:widowControl/>
              <w:tabs>
                <w:tab w:val="left" w:pos="285" w:leader="none"/>
                <w:tab w:val="center" w:pos="1242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60"/>
              <w:ind w:firstLine="0"/>
              <w:spacing w:line="240" w:lineRule="exact"/>
              <w:widowControl/>
              <w:tabs>
                <w:tab w:val="left" w:pos="285" w:leader="none"/>
                <w:tab w:val="center" w:pos="1242" w:leader="none"/>
              </w:tabs>
            </w:pPr>
            <w:r>
              <w:rPr>
                <w:rFonts w:ascii="Times New Roman" w:hAnsi="Times New Roman" w:cs="Times New Roman"/>
              </w:rPr>
              <w:t xml:space="preserve">     (фамилия, инициалы)</w:t>
            </w:r>
            <w:r/>
          </w:p>
        </w:tc>
      </w:tr>
    </w:tbl>
    <w:p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Open Sans">
    <w:panose1 w:val="020B0606030504020204"/>
  </w:font>
  <w:font w:name="Times New Roman">
    <w:panose1 w:val="02020603050405020304"/>
  </w:font>
  <w:font w:name="Arial Unicode MS">
    <w:panose1 w:val="020B06040202020202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5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5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167"/>
        <w:ind w:firstLine="709"/>
        <w:spacing w:line="200" w:lineRule="exact"/>
      </w:pPr>
      <w:r>
        <w:rPr>
          <w:rStyle w:val="1210"/>
        </w:rPr>
        <w:footnoteRef/>
      </w:r>
      <w:r>
        <w:t xml:space="preserve"> Заполняется при наличии в организации службы охраны труда.</w:t>
      </w:r>
      <w:r/>
    </w:p>
  </w:footnote>
  <w:footnote w:id="3">
    <w:p>
      <w:pPr>
        <w:pStyle w:val="1167"/>
        <w:ind w:firstLine="709"/>
        <w:spacing w:line="200" w:lineRule="exact"/>
        <w:rPr>
          <w:sz w:val="28"/>
          <w:szCs w:val="28"/>
        </w:rPr>
      </w:pPr>
      <w:r>
        <w:rPr>
          <w:rStyle w:val="1210"/>
        </w:rPr>
        <w:footnoteRef/>
      </w:r>
      <w:r>
        <w:t xml:space="preserve"> Заполняется при наличии специалиста по охране труда.</w:t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58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5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  <w:tabs>
          <w:tab w:val="num" w:pos="708" w:leader="none"/>
        </w:tabs>
      </w:pPr>
      <w:rPr>
        <w:rFonts w:ascii="Times New Roman" w:hAnsi="Times New Roman" w:cs="Times New Roman"/>
        <w:i w:val="0"/>
        <w:iCs w:val="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792" w:hanging="432"/>
        <w:tabs>
          <w:tab w:val="num" w:pos="792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3">
    <w:multiLevelType w:val="hybridMultilevel"/>
    <w:lvl w:ilvl="0">
      <w:start w:val="40"/>
      <w:numFmt w:val="decimal"/>
      <w:isLgl w:val="false"/>
      <w:suff w:val="tab"/>
      <w:lvlText w:val="%1."/>
      <w:lvlJc w:val="left"/>
      <w:pPr>
        <w:ind w:left="786" w:hanging="360"/>
        <w:tabs>
          <w:tab w:val="num" w:pos="708" w:leader="none"/>
        </w:tabs>
      </w:pPr>
      <w:rPr>
        <w:rFonts w:hint="default" w:ascii="Times New Roman" w:hAnsi="Times New Roman" w:cs="Times New Roman"/>
        <w:i w:val="0"/>
        <w:iCs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100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708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0" w:leader="none"/>
        </w:tabs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0" w:leader="none"/>
        </w:tabs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">
    <w:name w:val="Title Char"/>
    <w:basedOn w:val="1003"/>
    <w:link w:val="1026"/>
    <w:uiPriority w:val="10"/>
    <w:rPr>
      <w:sz w:val="48"/>
      <w:szCs w:val="48"/>
    </w:rPr>
  </w:style>
  <w:style w:type="character" w:styleId="37">
    <w:name w:val="Subtitle Char"/>
    <w:basedOn w:val="1003"/>
    <w:link w:val="1028"/>
    <w:uiPriority w:val="11"/>
    <w:rPr>
      <w:sz w:val="24"/>
      <w:szCs w:val="24"/>
    </w:rPr>
  </w:style>
  <w:style w:type="character" w:styleId="39">
    <w:name w:val="Quote Char"/>
    <w:link w:val="1030"/>
    <w:uiPriority w:val="29"/>
    <w:rPr>
      <w:i/>
    </w:rPr>
  </w:style>
  <w:style w:type="character" w:styleId="41">
    <w:name w:val="Intense Quote Char"/>
    <w:link w:val="1032"/>
    <w:uiPriority w:val="30"/>
    <w:rPr>
      <w:i/>
    </w:rPr>
  </w:style>
  <w:style w:type="character" w:styleId="176">
    <w:name w:val="Footnote Text Char"/>
    <w:link w:val="1167"/>
    <w:uiPriority w:val="99"/>
    <w:rPr>
      <w:sz w:val="18"/>
    </w:rPr>
  </w:style>
  <w:style w:type="character" w:styleId="179">
    <w:name w:val="Endnote Text Char"/>
    <w:link w:val="1170"/>
    <w:uiPriority w:val="99"/>
    <w:rPr>
      <w:sz w:val="20"/>
    </w:rPr>
  </w:style>
  <w:style w:type="paragraph" w:styleId="1001" w:default="1">
    <w:name w:val="Normal"/>
    <w:qFormat/>
    <w:pPr>
      <w:widowControl w:val="off"/>
    </w:pPr>
    <w:rPr>
      <w:rFonts w:cs="Calibri"/>
      <w:sz w:val="24"/>
      <w:szCs w:val="24"/>
      <w:lang w:eastAsia="zh-CN"/>
    </w:rPr>
  </w:style>
  <w:style w:type="paragraph" w:styleId="1002">
    <w:name w:val="Heading 2"/>
    <w:basedOn w:val="1001"/>
    <w:next w:val="1001"/>
    <w:qFormat/>
    <w:pPr>
      <w:numPr>
        <w:ilvl w:val="1"/>
        <w:numId w:val="1"/>
      </w:numPr>
      <w:keepNext/>
      <w:spacing w:before="240" w:after="60"/>
      <w:widowControl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1003" w:default="1">
    <w:name w:val="Default Paragraph Font"/>
    <w:uiPriority w:val="1"/>
    <w:semiHidden/>
    <w:unhideWhenUsed/>
  </w:style>
  <w:style w:type="table" w:styleId="100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05" w:default="1">
    <w:name w:val="No List"/>
    <w:uiPriority w:val="99"/>
    <w:semiHidden/>
    <w:unhideWhenUsed/>
  </w:style>
  <w:style w:type="paragraph" w:styleId="1006" w:customStyle="1">
    <w:name w:val="Heading 1"/>
    <w:basedOn w:val="1001"/>
    <w:next w:val="1001"/>
    <w:link w:val="10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Times New Roman"/>
      <w:sz w:val="40"/>
      <w:szCs w:val="40"/>
    </w:rPr>
  </w:style>
  <w:style w:type="character" w:styleId="1007" w:customStyle="1">
    <w:name w:val="Heading 1 Char"/>
    <w:link w:val="1006"/>
    <w:uiPriority w:val="9"/>
    <w:rPr>
      <w:rFonts w:ascii="Arial" w:hAnsi="Arial" w:eastAsia="Arial" w:cs="Arial"/>
      <w:sz w:val="40"/>
      <w:szCs w:val="40"/>
    </w:rPr>
  </w:style>
  <w:style w:type="paragraph" w:styleId="1008" w:customStyle="1">
    <w:name w:val="Heading 2"/>
    <w:basedOn w:val="1001"/>
    <w:next w:val="1001"/>
    <w:link w:val="10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Times New Roman"/>
      <w:sz w:val="34"/>
      <w:szCs w:val="20"/>
    </w:rPr>
  </w:style>
  <w:style w:type="character" w:styleId="1009" w:customStyle="1">
    <w:name w:val="Heading 2 Char"/>
    <w:link w:val="1008"/>
    <w:uiPriority w:val="9"/>
    <w:rPr>
      <w:rFonts w:ascii="Arial" w:hAnsi="Arial" w:eastAsia="Arial" w:cs="Arial"/>
      <w:sz w:val="34"/>
    </w:rPr>
  </w:style>
  <w:style w:type="paragraph" w:styleId="1010" w:customStyle="1">
    <w:name w:val="Heading 3"/>
    <w:basedOn w:val="1001"/>
    <w:next w:val="1001"/>
    <w:link w:val="10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Times New Roman"/>
      <w:sz w:val="30"/>
      <w:szCs w:val="30"/>
    </w:rPr>
  </w:style>
  <w:style w:type="character" w:styleId="1011" w:customStyle="1">
    <w:name w:val="Heading 3 Char"/>
    <w:link w:val="1010"/>
    <w:uiPriority w:val="9"/>
    <w:rPr>
      <w:rFonts w:ascii="Arial" w:hAnsi="Arial" w:eastAsia="Arial" w:cs="Arial"/>
      <w:sz w:val="30"/>
      <w:szCs w:val="30"/>
    </w:rPr>
  </w:style>
  <w:style w:type="paragraph" w:styleId="1012" w:customStyle="1">
    <w:name w:val="Heading 4"/>
    <w:basedOn w:val="1001"/>
    <w:next w:val="1001"/>
    <w:link w:val="10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Times New Roman"/>
      <w:b/>
      <w:bCs/>
      <w:sz w:val="26"/>
      <w:szCs w:val="26"/>
    </w:rPr>
  </w:style>
  <w:style w:type="character" w:styleId="1013" w:customStyle="1">
    <w:name w:val="Heading 4 Char"/>
    <w:link w:val="1012"/>
    <w:uiPriority w:val="9"/>
    <w:rPr>
      <w:rFonts w:ascii="Arial" w:hAnsi="Arial" w:eastAsia="Arial" w:cs="Arial"/>
      <w:b/>
      <w:bCs/>
      <w:sz w:val="26"/>
      <w:szCs w:val="26"/>
    </w:rPr>
  </w:style>
  <w:style w:type="paragraph" w:styleId="1014" w:customStyle="1">
    <w:name w:val="Heading 5"/>
    <w:basedOn w:val="1001"/>
    <w:next w:val="1001"/>
    <w:link w:val="10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Times New Roman"/>
      <w:b/>
      <w:bCs/>
    </w:rPr>
  </w:style>
  <w:style w:type="character" w:styleId="1015" w:customStyle="1">
    <w:name w:val="Heading 5 Char"/>
    <w:link w:val="1014"/>
    <w:uiPriority w:val="9"/>
    <w:rPr>
      <w:rFonts w:ascii="Arial" w:hAnsi="Arial" w:eastAsia="Arial" w:cs="Arial"/>
      <w:b/>
      <w:bCs/>
      <w:sz w:val="24"/>
      <w:szCs w:val="24"/>
    </w:rPr>
  </w:style>
  <w:style w:type="paragraph" w:styleId="1016" w:customStyle="1">
    <w:name w:val="Heading 6"/>
    <w:basedOn w:val="1001"/>
    <w:next w:val="1001"/>
    <w:link w:val="10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Times New Roman"/>
      <w:b/>
      <w:bCs/>
      <w:sz w:val="22"/>
      <w:szCs w:val="22"/>
    </w:rPr>
  </w:style>
  <w:style w:type="character" w:styleId="1017" w:customStyle="1">
    <w:name w:val="Heading 6 Char"/>
    <w:link w:val="1016"/>
    <w:uiPriority w:val="9"/>
    <w:rPr>
      <w:rFonts w:ascii="Arial" w:hAnsi="Arial" w:eastAsia="Arial" w:cs="Arial"/>
      <w:b/>
      <w:bCs/>
      <w:sz w:val="22"/>
      <w:szCs w:val="22"/>
    </w:rPr>
  </w:style>
  <w:style w:type="paragraph" w:styleId="1018" w:customStyle="1">
    <w:name w:val="Heading 7"/>
    <w:basedOn w:val="1001"/>
    <w:next w:val="1001"/>
    <w:link w:val="10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Times New Roman"/>
      <w:b/>
      <w:bCs/>
      <w:i/>
      <w:iCs/>
      <w:sz w:val="22"/>
      <w:szCs w:val="22"/>
    </w:rPr>
  </w:style>
  <w:style w:type="character" w:styleId="1019" w:customStyle="1">
    <w:name w:val="Heading 7 Char"/>
    <w:link w:val="10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020" w:customStyle="1">
    <w:name w:val="Heading 8"/>
    <w:basedOn w:val="1001"/>
    <w:next w:val="1001"/>
    <w:link w:val="10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Times New Roman"/>
      <w:i/>
      <w:iCs/>
      <w:sz w:val="22"/>
      <w:szCs w:val="22"/>
    </w:rPr>
  </w:style>
  <w:style w:type="character" w:styleId="1021" w:customStyle="1">
    <w:name w:val="Heading 8 Char"/>
    <w:link w:val="1020"/>
    <w:uiPriority w:val="9"/>
    <w:rPr>
      <w:rFonts w:ascii="Arial" w:hAnsi="Arial" w:eastAsia="Arial" w:cs="Arial"/>
      <w:i/>
      <w:iCs/>
      <w:sz w:val="22"/>
      <w:szCs w:val="22"/>
    </w:rPr>
  </w:style>
  <w:style w:type="paragraph" w:styleId="1022" w:customStyle="1">
    <w:name w:val="Heading 9"/>
    <w:basedOn w:val="1001"/>
    <w:next w:val="1001"/>
    <w:link w:val="10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Times New Roman"/>
      <w:i/>
      <w:iCs/>
      <w:sz w:val="21"/>
      <w:szCs w:val="21"/>
    </w:rPr>
  </w:style>
  <w:style w:type="character" w:styleId="1023" w:customStyle="1">
    <w:name w:val="Heading 9 Char"/>
    <w:link w:val="1022"/>
    <w:uiPriority w:val="9"/>
    <w:rPr>
      <w:rFonts w:ascii="Arial" w:hAnsi="Arial" w:eastAsia="Arial" w:cs="Arial"/>
      <w:i/>
      <w:iCs/>
      <w:sz w:val="21"/>
      <w:szCs w:val="21"/>
    </w:rPr>
  </w:style>
  <w:style w:type="paragraph" w:styleId="1024">
    <w:name w:val="List Paragraph"/>
    <w:basedOn w:val="1001"/>
    <w:uiPriority w:val="34"/>
    <w:qFormat/>
    <w:pPr>
      <w:contextualSpacing/>
      <w:ind w:left="720"/>
    </w:pPr>
  </w:style>
  <w:style w:type="paragraph" w:styleId="1025">
    <w:name w:val="No Spacing"/>
    <w:uiPriority w:val="1"/>
    <w:qFormat/>
    <w:rPr>
      <w:lang w:eastAsia="zh-CN"/>
    </w:rPr>
  </w:style>
  <w:style w:type="paragraph" w:styleId="1026">
    <w:name w:val="Title"/>
    <w:basedOn w:val="1001"/>
    <w:next w:val="1001"/>
    <w:link w:val="1027"/>
    <w:uiPriority w:val="10"/>
    <w:qFormat/>
    <w:pPr>
      <w:contextualSpacing/>
      <w:spacing w:before="300" w:after="200"/>
    </w:pPr>
    <w:rPr>
      <w:rFonts w:cs="Times New Roman"/>
      <w:sz w:val="48"/>
      <w:szCs w:val="48"/>
    </w:rPr>
  </w:style>
  <w:style w:type="character" w:styleId="1027" w:customStyle="1">
    <w:name w:val="Название Знак"/>
    <w:link w:val="1026"/>
    <w:uiPriority w:val="10"/>
    <w:rPr>
      <w:sz w:val="48"/>
      <w:szCs w:val="48"/>
    </w:rPr>
  </w:style>
  <w:style w:type="paragraph" w:styleId="1028">
    <w:name w:val="Subtitle"/>
    <w:basedOn w:val="1001"/>
    <w:next w:val="1001"/>
    <w:link w:val="1029"/>
    <w:uiPriority w:val="11"/>
    <w:qFormat/>
    <w:pPr>
      <w:spacing w:before="200" w:after="200"/>
    </w:pPr>
    <w:rPr>
      <w:rFonts w:cs="Times New Roman"/>
    </w:rPr>
  </w:style>
  <w:style w:type="character" w:styleId="1029" w:customStyle="1">
    <w:name w:val="Подзаголовок Знак"/>
    <w:link w:val="1028"/>
    <w:uiPriority w:val="11"/>
    <w:rPr>
      <w:sz w:val="24"/>
      <w:szCs w:val="24"/>
    </w:rPr>
  </w:style>
  <w:style w:type="paragraph" w:styleId="1030">
    <w:name w:val="Quote"/>
    <w:basedOn w:val="1001"/>
    <w:next w:val="1001"/>
    <w:link w:val="1031"/>
    <w:uiPriority w:val="29"/>
    <w:qFormat/>
    <w:pPr>
      <w:ind w:left="720" w:right="720"/>
    </w:pPr>
    <w:rPr>
      <w:rFonts w:cs="Times New Roman"/>
      <w:i/>
      <w:sz w:val="20"/>
      <w:szCs w:val="20"/>
    </w:rPr>
  </w:style>
  <w:style w:type="character" w:styleId="1031" w:customStyle="1">
    <w:name w:val="Цитата 2 Знак"/>
    <w:link w:val="1030"/>
    <w:uiPriority w:val="29"/>
    <w:rPr>
      <w:i/>
    </w:rPr>
  </w:style>
  <w:style w:type="paragraph" w:styleId="1032">
    <w:name w:val="Intense Quote"/>
    <w:basedOn w:val="1001"/>
    <w:next w:val="1001"/>
    <w:link w:val="103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cs="Times New Roman"/>
      <w:i/>
      <w:sz w:val="20"/>
      <w:szCs w:val="20"/>
    </w:rPr>
  </w:style>
  <w:style w:type="character" w:styleId="1033" w:customStyle="1">
    <w:name w:val="Выделенная цитата Знак"/>
    <w:link w:val="1032"/>
    <w:uiPriority w:val="30"/>
    <w:rPr>
      <w:i/>
    </w:rPr>
  </w:style>
  <w:style w:type="paragraph" w:styleId="1034" w:customStyle="1">
    <w:name w:val="Header"/>
    <w:basedOn w:val="1001"/>
    <w:link w:val="103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1035" w:customStyle="1">
    <w:name w:val="Header Char"/>
    <w:link w:val="1034"/>
    <w:uiPriority w:val="99"/>
  </w:style>
  <w:style w:type="paragraph" w:styleId="1036" w:customStyle="1">
    <w:name w:val="Footer"/>
    <w:basedOn w:val="1001"/>
    <w:link w:val="103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1037" w:customStyle="1">
    <w:name w:val="Footer Char"/>
    <w:link w:val="1036"/>
    <w:uiPriority w:val="99"/>
  </w:style>
  <w:style w:type="paragraph" w:styleId="1038" w:customStyle="1">
    <w:name w:val="Caption"/>
    <w:basedOn w:val="1001"/>
    <w:next w:val="1001"/>
    <w:link w:val="1039"/>
    <w:uiPriority w:val="35"/>
    <w:semiHidden/>
    <w:unhideWhenUsed/>
    <w:qFormat/>
    <w:pPr>
      <w:spacing w:line="276" w:lineRule="auto"/>
    </w:pPr>
    <w:rPr>
      <w:rFonts w:cs="Times New Roman"/>
      <w:b/>
      <w:bCs/>
      <w:color w:val="4f81bd"/>
      <w:sz w:val="18"/>
      <w:szCs w:val="18"/>
    </w:rPr>
  </w:style>
  <w:style w:type="character" w:styleId="1039" w:customStyle="1">
    <w:name w:val="Caption Char"/>
    <w:link w:val="1038"/>
    <w:uiPriority w:val="35"/>
    <w:rPr>
      <w:b/>
      <w:bCs/>
      <w:color w:val="4f81bd"/>
      <w:sz w:val="18"/>
      <w:szCs w:val="18"/>
    </w:rPr>
  </w:style>
  <w:style w:type="table" w:styleId="1040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4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42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43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44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45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46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47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4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1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8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5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107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107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107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107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108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108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1082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9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6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9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9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9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0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0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0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03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0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7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2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2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2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2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24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112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112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112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112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112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113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1131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3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3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3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3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3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3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38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3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4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4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4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4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4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4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4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4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4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4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5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5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5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5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5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5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5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5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5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5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6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6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6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6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6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6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1166">
    <w:name w:val="Hyperlink"/>
    <w:uiPriority w:val="99"/>
    <w:unhideWhenUsed/>
    <w:rPr>
      <w:color w:val="0000ff"/>
      <w:u w:val="single"/>
    </w:rPr>
  </w:style>
  <w:style w:type="paragraph" w:styleId="1167">
    <w:name w:val="footnote text"/>
    <w:basedOn w:val="1001"/>
    <w:link w:val="1168"/>
    <w:uiPriority w:val="99"/>
    <w:rPr>
      <w:rFonts w:cs="Times New Roman"/>
      <w:sz w:val="18"/>
      <w:szCs w:val="20"/>
    </w:rPr>
  </w:style>
  <w:style w:type="character" w:styleId="1168" w:customStyle="1">
    <w:name w:val="Текст сноски Знак1"/>
    <w:link w:val="1167"/>
    <w:uiPriority w:val="99"/>
    <w:rPr>
      <w:sz w:val="18"/>
    </w:rPr>
  </w:style>
  <w:style w:type="character" w:styleId="1169">
    <w:name w:val="footnote reference"/>
    <w:rPr>
      <w:vertAlign w:val="superscript"/>
    </w:rPr>
  </w:style>
  <w:style w:type="paragraph" w:styleId="1170">
    <w:name w:val="endnote text"/>
    <w:basedOn w:val="1001"/>
    <w:link w:val="1171"/>
    <w:uiPriority w:val="99"/>
    <w:semiHidden/>
    <w:unhideWhenUsed/>
    <w:rPr>
      <w:rFonts w:cs="Times New Roman"/>
      <w:sz w:val="20"/>
      <w:szCs w:val="20"/>
    </w:rPr>
  </w:style>
  <w:style w:type="character" w:styleId="1171" w:customStyle="1">
    <w:name w:val="Текст концевой сноски Знак"/>
    <w:link w:val="1170"/>
    <w:uiPriority w:val="99"/>
    <w:rPr>
      <w:sz w:val="20"/>
    </w:rPr>
  </w:style>
  <w:style w:type="character" w:styleId="1172">
    <w:name w:val="endnote reference"/>
    <w:rPr>
      <w:vertAlign w:val="superscript"/>
    </w:rPr>
  </w:style>
  <w:style w:type="paragraph" w:styleId="1173">
    <w:name w:val="toc 1"/>
    <w:basedOn w:val="1001"/>
    <w:next w:val="1001"/>
    <w:uiPriority w:val="39"/>
    <w:unhideWhenUsed/>
    <w:pPr>
      <w:spacing w:after="57"/>
    </w:pPr>
  </w:style>
  <w:style w:type="paragraph" w:styleId="1174">
    <w:name w:val="toc 2"/>
    <w:basedOn w:val="1001"/>
    <w:next w:val="1001"/>
    <w:uiPriority w:val="39"/>
    <w:unhideWhenUsed/>
    <w:pPr>
      <w:ind w:left="283"/>
      <w:spacing w:after="57"/>
    </w:pPr>
  </w:style>
  <w:style w:type="paragraph" w:styleId="1175">
    <w:name w:val="toc 3"/>
    <w:basedOn w:val="1001"/>
    <w:next w:val="1001"/>
    <w:uiPriority w:val="39"/>
    <w:unhideWhenUsed/>
    <w:pPr>
      <w:ind w:left="567"/>
      <w:spacing w:after="57"/>
    </w:pPr>
  </w:style>
  <w:style w:type="paragraph" w:styleId="1176">
    <w:name w:val="toc 4"/>
    <w:basedOn w:val="1001"/>
    <w:next w:val="1001"/>
    <w:uiPriority w:val="39"/>
    <w:unhideWhenUsed/>
    <w:pPr>
      <w:ind w:left="850"/>
      <w:spacing w:after="57"/>
    </w:pPr>
  </w:style>
  <w:style w:type="paragraph" w:styleId="1177">
    <w:name w:val="toc 5"/>
    <w:basedOn w:val="1001"/>
    <w:next w:val="1001"/>
    <w:uiPriority w:val="39"/>
    <w:unhideWhenUsed/>
    <w:pPr>
      <w:ind w:left="1134"/>
      <w:spacing w:after="57"/>
    </w:pPr>
  </w:style>
  <w:style w:type="paragraph" w:styleId="1178">
    <w:name w:val="toc 6"/>
    <w:basedOn w:val="1001"/>
    <w:next w:val="1001"/>
    <w:uiPriority w:val="39"/>
    <w:unhideWhenUsed/>
    <w:pPr>
      <w:ind w:left="1417"/>
      <w:spacing w:after="57"/>
    </w:pPr>
  </w:style>
  <w:style w:type="paragraph" w:styleId="1179">
    <w:name w:val="toc 7"/>
    <w:basedOn w:val="1001"/>
    <w:next w:val="1001"/>
    <w:uiPriority w:val="39"/>
    <w:unhideWhenUsed/>
    <w:pPr>
      <w:ind w:left="1701"/>
      <w:spacing w:after="57"/>
    </w:pPr>
  </w:style>
  <w:style w:type="paragraph" w:styleId="1180">
    <w:name w:val="toc 8"/>
    <w:basedOn w:val="1001"/>
    <w:next w:val="1001"/>
    <w:uiPriority w:val="39"/>
    <w:unhideWhenUsed/>
    <w:pPr>
      <w:ind w:left="1984"/>
      <w:spacing w:after="57"/>
    </w:pPr>
  </w:style>
  <w:style w:type="paragraph" w:styleId="1181">
    <w:name w:val="toc 9"/>
    <w:basedOn w:val="1001"/>
    <w:next w:val="1001"/>
    <w:uiPriority w:val="39"/>
    <w:unhideWhenUsed/>
    <w:pPr>
      <w:ind w:left="2268"/>
      <w:spacing w:after="57"/>
    </w:pPr>
  </w:style>
  <w:style w:type="paragraph" w:styleId="1182">
    <w:name w:val="TOC Heading"/>
    <w:uiPriority w:val="39"/>
    <w:unhideWhenUsed/>
    <w:rPr>
      <w:lang w:eastAsia="zh-CN"/>
    </w:rPr>
  </w:style>
  <w:style w:type="paragraph" w:styleId="1183">
    <w:name w:val="table of figures"/>
    <w:basedOn w:val="1001"/>
    <w:next w:val="1001"/>
    <w:uiPriority w:val="99"/>
    <w:unhideWhenUsed/>
  </w:style>
  <w:style w:type="character" w:styleId="1184" w:customStyle="1">
    <w:name w:val="WW8Num2z0"/>
    <w:rPr>
      <w:rFonts w:ascii="Times New Roman" w:hAnsi="Times New Roman" w:cs="Times New Roman"/>
      <w:i w:val="0"/>
      <w:iCs w:val="0"/>
      <w:sz w:val="28"/>
      <w:szCs w:val="28"/>
    </w:rPr>
  </w:style>
  <w:style w:type="character" w:styleId="1185" w:customStyle="1">
    <w:name w:val="WW8Num3z0"/>
  </w:style>
  <w:style w:type="character" w:styleId="1186" w:customStyle="1">
    <w:name w:val="WW8Num4z0"/>
    <w:rPr>
      <w:rFonts w:ascii="Times New Roman" w:hAnsi="Times New Roman" w:eastAsia="Times New Roman" w:cs="Times New Roman"/>
    </w:rPr>
  </w:style>
  <w:style w:type="character" w:styleId="1187" w:customStyle="1">
    <w:name w:val="WW8Num5z1"/>
    <w:rPr>
      <w:rFonts w:ascii="Times New Roman" w:hAnsi="Times New Roman" w:cs="Times New Roman"/>
      <w:sz w:val="28"/>
      <w:szCs w:val="28"/>
    </w:rPr>
  </w:style>
  <w:style w:type="character" w:styleId="1188" w:customStyle="1">
    <w:name w:val="Основной шрифт абзаца5"/>
  </w:style>
  <w:style w:type="character" w:styleId="1189" w:customStyle="1">
    <w:name w:val="Основной шрифт абзаца4"/>
  </w:style>
  <w:style w:type="character" w:styleId="1190" w:customStyle="1">
    <w:name w:val="WW8Num6z1"/>
    <w:rPr>
      <w:rFonts w:ascii="Times New Roman" w:hAnsi="Times New Roman" w:cs="Times New Roman"/>
      <w:sz w:val="28"/>
      <w:szCs w:val="28"/>
    </w:rPr>
  </w:style>
  <w:style w:type="character" w:styleId="1191" w:customStyle="1">
    <w:name w:val="Основной шрифт абзаца3"/>
  </w:style>
  <w:style w:type="character" w:styleId="1192" w:customStyle="1">
    <w:name w:val="WW8Num5z0"/>
  </w:style>
  <w:style w:type="character" w:styleId="1193" w:customStyle="1">
    <w:name w:val="WW8Num6z0"/>
    <w:rPr>
      <w:rFonts w:ascii="Times New Roman" w:hAnsi="Times New Roman" w:eastAsia="Times New Roman" w:cs="Times New Roman"/>
    </w:rPr>
  </w:style>
  <w:style w:type="character" w:styleId="1194" w:customStyle="1">
    <w:name w:val="WW8Num8z1"/>
    <w:rPr>
      <w:rFonts w:ascii="Times New Roman" w:hAnsi="Times New Roman" w:cs="Times New Roman"/>
      <w:sz w:val="28"/>
      <w:szCs w:val="28"/>
    </w:rPr>
  </w:style>
  <w:style w:type="character" w:styleId="1195" w:customStyle="1">
    <w:name w:val="Основной шрифт абзаца2"/>
  </w:style>
  <w:style w:type="character" w:styleId="1196" w:customStyle="1">
    <w:name w:val="WW8Num1z0"/>
    <w:rPr>
      <w:rFonts w:ascii="Times New Roman" w:hAnsi="Times New Roman" w:cs="Times New Roman"/>
      <w:sz w:val="28"/>
      <w:szCs w:val="28"/>
    </w:rPr>
  </w:style>
  <w:style w:type="character" w:styleId="1197" w:customStyle="1">
    <w:name w:val="WW8Num4z1"/>
    <w:rPr>
      <w:rFonts w:ascii="Times New Roman" w:hAnsi="Times New Roman" w:eastAsia="Times New Roman" w:cs="Times New Roman"/>
    </w:rPr>
  </w:style>
  <w:style w:type="character" w:styleId="1198" w:customStyle="1">
    <w:name w:val="WW8Num7z0"/>
  </w:style>
  <w:style w:type="character" w:styleId="1199" w:customStyle="1">
    <w:name w:val="WW8Num8z0"/>
  </w:style>
  <w:style w:type="character" w:styleId="1200" w:customStyle="1">
    <w:name w:val="WW8Num9z0"/>
  </w:style>
  <w:style w:type="character" w:styleId="1201" w:customStyle="1">
    <w:name w:val="WW8Num10z0"/>
  </w:style>
  <w:style w:type="character" w:styleId="1202" w:customStyle="1">
    <w:name w:val="WW8Num11z0"/>
  </w:style>
  <w:style w:type="character" w:styleId="1203" w:customStyle="1">
    <w:name w:val="WW8Num12z0"/>
  </w:style>
  <w:style w:type="character" w:styleId="1204" w:customStyle="1">
    <w:name w:val="WW8Num13z0"/>
  </w:style>
  <w:style w:type="character" w:styleId="1205" w:customStyle="1">
    <w:name w:val="WW8Num14z0"/>
  </w:style>
  <w:style w:type="character" w:styleId="1206" w:customStyle="1">
    <w:name w:val="WW8NumSt10z0"/>
    <w:rPr>
      <w:rFonts w:ascii="Times New Roman" w:hAnsi="Times New Roman" w:eastAsia="Times New Roman" w:cs="Times New Roman"/>
    </w:rPr>
  </w:style>
  <w:style w:type="character" w:styleId="1207" w:customStyle="1">
    <w:name w:val="Основной шрифт абзаца1"/>
  </w:style>
  <w:style w:type="character" w:styleId="1208">
    <w:name w:val="page number"/>
    <w:basedOn w:val="1207"/>
  </w:style>
  <w:style w:type="character" w:styleId="1209" w:customStyle="1">
    <w:name w:val="Текст сноски Знак"/>
    <w:basedOn w:val="1207"/>
    <w:rPr>
      <w:rFonts w:cs="Calibri"/>
    </w:rPr>
  </w:style>
  <w:style w:type="character" w:styleId="1210" w:customStyle="1">
    <w:name w:val="Символ сноски"/>
    <w:basedOn w:val="1207"/>
    <w:rPr>
      <w:vertAlign w:val="superscript"/>
    </w:rPr>
  </w:style>
  <w:style w:type="character" w:styleId="1211" w:customStyle="1">
    <w:name w:val="s_10"/>
    <w:basedOn w:val="1207"/>
  </w:style>
  <w:style w:type="character" w:styleId="1212" w:customStyle="1">
    <w:name w:val="Footnote Reference1"/>
    <w:rPr>
      <w:vertAlign w:val="superscript"/>
    </w:rPr>
  </w:style>
  <w:style w:type="character" w:styleId="1213" w:customStyle="1">
    <w:name w:val="Символ нумерации"/>
  </w:style>
  <w:style w:type="character" w:styleId="1214" w:customStyle="1">
    <w:name w:val="Символ концевой сноски"/>
    <w:rPr>
      <w:vertAlign w:val="superscript"/>
    </w:rPr>
  </w:style>
  <w:style w:type="character" w:styleId="1215" w:customStyle="1">
    <w:name w:val="WW-Символ концевой сноски"/>
  </w:style>
  <w:style w:type="character" w:styleId="1216" w:customStyle="1">
    <w:name w:val="Footnote Reference2"/>
    <w:rPr>
      <w:vertAlign w:val="superscript"/>
    </w:rPr>
  </w:style>
  <w:style w:type="character" w:styleId="1217" w:customStyle="1">
    <w:name w:val="Endnote Reference1"/>
    <w:rPr>
      <w:vertAlign w:val="superscript"/>
    </w:rPr>
  </w:style>
  <w:style w:type="character" w:styleId="1218" w:customStyle="1">
    <w:name w:val="Знак сноски1"/>
    <w:rPr>
      <w:vertAlign w:val="superscript"/>
    </w:rPr>
  </w:style>
  <w:style w:type="character" w:styleId="1219" w:customStyle="1">
    <w:name w:val="Знак концевой сноски1"/>
    <w:rPr>
      <w:vertAlign w:val="superscript"/>
    </w:rPr>
  </w:style>
  <w:style w:type="character" w:styleId="1220" w:customStyle="1">
    <w:name w:val="Верхний колонтитул Знак"/>
    <w:basedOn w:val="1195"/>
    <w:rPr>
      <w:rFonts w:cs="Calibri"/>
      <w:sz w:val="24"/>
      <w:szCs w:val="24"/>
      <w:lang w:eastAsia="zh-CN"/>
    </w:rPr>
  </w:style>
  <w:style w:type="character" w:styleId="1221" w:customStyle="1">
    <w:name w:val="Знак сноски2"/>
    <w:rPr>
      <w:vertAlign w:val="superscript"/>
    </w:rPr>
  </w:style>
  <w:style w:type="character" w:styleId="1222" w:customStyle="1">
    <w:name w:val="Знак концевой сноски2"/>
    <w:rPr>
      <w:vertAlign w:val="superscript"/>
    </w:rPr>
  </w:style>
  <w:style w:type="character" w:styleId="1223" w:customStyle="1">
    <w:name w:val="Footnote Reference3"/>
    <w:rPr>
      <w:vertAlign w:val="superscript"/>
    </w:rPr>
  </w:style>
  <w:style w:type="character" w:styleId="1224" w:customStyle="1">
    <w:name w:val="Endnote Reference2"/>
    <w:rPr>
      <w:vertAlign w:val="superscript"/>
    </w:rPr>
  </w:style>
  <w:style w:type="character" w:styleId="1225" w:customStyle="1">
    <w:name w:val="Знак сноски3"/>
    <w:rPr>
      <w:vertAlign w:val="superscript"/>
    </w:rPr>
  </w:style>
  <w:style w:type="character" w:styleId="1226" w:customStyle="1">
    <w:name w:val="Знак концевой сноски3"/>
    <w:rPr>
      <w:vertAlign w:val="superscript"/>
    </w:rPr>
  </w:style>
  <w:style w:type="character" w:styleId="1227" w:customStyle="1">
    <w:name w:val="Footnote Reference4"/>
    <w:rPr>
      <w:vertAlign w:val="superscript"/>
    </w:rPr>
  </w:style>
  <w:style w:type="character" w:styleId="1228" w:customStyle="1">
    <w:name w:val="Endnote Reference3"/>
    <w:rPr>
      <w:vertAlign w:val="superscript"/>
    </w:rPr>
  </w:style>
  <w:style w:type="character" w:styleId="1229" w:customStyle="1">
    <w:name w:val="Знак сноски4"/>
    <w:rPr>
      <w:vertAlign w:val="superscript"/>
    </w:rPr>
  </w:style>
  <w:style w:type="character" w:styleId="1230" w:customStyle="1">
    <w:name w:val="Знак концевой сноски4"/>
    <w:rPr>
      <w:vertAlign w:val="superscript"/>
    </w:rPr>
  </w:style>
  <w:style w:type="character" w:styleId="1231" w:customStyle="1">
    <w:name w:val="Footnote Reference5"/>
    <w:rPr>
      <w:vertAlign w:val="superscript"/>
    </w:rPr>
  </w:style>
  <w:style w:type="character" w:styleId="1232" w:customStyle="1">
    <w:name w:val="Endnote Reference4"/>
    <w:rPr>
      <w:vertAlign w:val="superscript"/>
    </w:rPr>
  </w:style>
  <w:style w:type="paragraph" w:styleId="1233" w:customStyle="1">
    <w:name w:val="Заголовок"/>
    <w:basedOn w:val="1001"/>
    <w:next w:val="1234"/>
    <w:pPr>
      <w:keepNext/>
      <w:spacing w:before="240" w:after="120"/>
    </w:pPr>
    <w:rPr>
      <w:rFonts w:ascii="Open Sans" w:hAnsi="Open Sans" w:eastAsia="NSimSun" w:cs="Lohit Devanagari"/>
      <w:sz w:val="28"/>
      <w:szCs w:val="28"/>
    </w:rPr>
  </w:style>
  <w:style w:type="paragraph" w:styleId="1234">
    <w:name w:val="Body Text"/>
    <w:basedOn w:val="1001"/>
    <w:pPr>
      <w:jc w:val="center"/>
      <w:widowControl/>
    </w:pPr>
    <w:rPr>
      <w:rFonts w:cs="Times New Roman"/>
      <w:b/>
      <w:sz w:val="28"/>
      <w:szCs w:val="20"/>
    </w:rPr>
  </w:style>
  <w:style w:type="paragraph" w:styleId="1235">
    <w:name w:val="List"/>
    <w:basedOn w:val="1234"/>
    <w:rPr>
      <w:rFonts w:cs="Lohit Devanagari"/>
    </w:rPr>
  </w:style>
  <w:style w:type="paragraph" w:styleId="1236">
    <w:name w:val="Caption"/>
    <w:basedOn w:val="1001"/>
    <w:qFormat/>
    <w:pPr>
      <w:spacing w:before="120" w:after="120"/>
      <w:suppressLineNumbers/>
    </w:pPr>
    <w:rPr>
      <w:rFonts w:cs="Lohit Devanagari"/>
      <w:i/>
      <w:iCs/>
    </w:rPr>
  </w:style>
  <w:style w:type="paragraph" w:styleId="1237" w:customStyle="1">
    <w:name w:val="Указатель5"/>
    <w:basedOn w:val="1001"/>
    <w:pPr>
      <w:suppressLineNumbers/>
    </w:pPr>
    <w:rPr>
      <w:rFonts w:cs="Lohit Devanagari"/>
    </w:rPr>
  </w:style>
  <w:style w:type="paragraph" w:styleId="1238" w:customStyle="1">
    <w:name w:val="Caption1"/>
    <w:basedOn w:val="1001"/>
    <w:pPr>
      <w:spacing w:before="120" w:after="120"/>
      <w:suppressLineNumbers/>
    </w:pPr>
    <w:rPr>
      <w:rFonts w:cs="Lohit Devanagari"/>
      <w:i/>
      <w:iCs/>
    </w:rPr>
  </w:style>
  <w:style w:type="paragraph" w:styleId="1239" w:customStyle="1">
    <w:name w:val="Название объекта4"/>
    <w:basedOn w:val="1001"/>
    <w:pPr>
      <w:spacing w:before="120" w:after="120"/>
      <w:suppressLineNumbers/>
    </w:pPr>
    <w:rPr>
      <w:rFonts w:cs="Lohit Devanagari"/>
      <w:i/>
      <w:iCs/>
    </w:rPr>
  </w:style>
  <w:style w:type="paragraph" w:styleId="1240" w:customStyle="1">
    <w:name w:val="Указатель4"/>
    <w:basedOn w:val="1001"/>
    <w:pPr>
      <w:suppressLineNumbers/>
    </w:pPr>
    <w:rPr>
      <w:rFonts w:cs="Lohit Devanagari"/>
    </w:rPr>
  </w:style>
  <w:style w:type="paragraph" w:styleId="1241" w:customStyle="1">
    <w:name w:val="Caption11"/>
    <w:basedOn w:val="1001"/>
    <w:pPr>
      <w:spacing w:before="120" w:after="120"/>
      <w:suppressLineNumbers/>
    </w:pPr>
    <w:rPr>
      <w:rFonts w:cs="Lohit Devanagari"/>
      <w:i/>
      <w:iCs/>
    </w:rPr>
  </w:style>
  <w:style w:type="paragraph" w:styleId="1242" w:customStyle="1">
    <w:name w:val="Название объекта3"/>
    <w:basedOn w:val="1001"/>
    <w:pPr>
      <w:spacing w:before="120" w:after="120"/>
      <w:suppressLineNumbers/>
    </w:pPr>
    <w:rPr>
      <w:rFonts w:cs="Lohit Devanagari"/>
      <w:i/>
      <w:iCs/>
    </w:rPr>
  </w:style>
  <w:style w:type="paragraph" w:styleId="1243" w:customStyle="1">
    <w:name w:val="Указатель3"/>
    <w:basedOn w:val="1001"/>
    <w:pPr>
      <w:suppressLineNumbers/>
    </w:pPr>
    <w:rPr>
      <w:rFonts w:cs="Lohit Devanagari"/>
    </w:rPr>
  </w:style>
  <w:style w:type="paragraph" w:styleId="1244" w:customStyle="1">
    <w:name w:val="Caption111"/>
    <w:basedOn w:val="1001"/>
    <w:pPr>
      <w:spacing w:before="120" w:after="120"/>
      <w:suppressLineNumbers/>
    </w:pPr>
    <w:rPr>
      <w:rFonts w:cs="Lohit Devanagari"/>
      <w:i/>
      <w:iCs/>
    </w:rPr>
  </w:style>
  <w:style w:type="paragraph" w:styleId="1245" w:customStyle="1">
    <w:name w:val="Название объекта2"/>
    <w:basedOn w:val="1001"/>
    <w:pPr>
      <w:spacing w:before="120" w:after="120"/>
      <w:suppressLineNumbers/>
    </w:pPr>
    <w:rPr>
      <w:rFonts w:cs="Lohit Devanagari"/>
      <w:i/>
      <w:iCs/>
    </w:rPr>
  </w:style>
  <w:style w:type="paragraph" w:styleId="1246" w:customStyle="1">
    <w:name w:val="Указатель2"/>
    <w:basedOn w:val="1001"/>
    <w:pPr>
      <w:suppressLineNumbers/>
    </w:pPr>
    <w:rPr>
      <w:rFonts w:cs="Lohit Devanagari"/>
    </w:rPr>
  </w:style>
  <w:style w:type="paragraph" w:styleId="1247" w:customStyle="1">
    <w:name w:val="Название объекта1"/>
    <w:basedOn w:val="1001"/>
    <w:pPr>
      <w:spacing w:before="120" w:after="120"/>
      <w:suppressLineNumbers/>
    </w:pPr>
    <w:rPr>
      <w:rFonts w:cs="Lohit Devanagari"/>
      <w:i/>
      <w:iCs/>
    </w:rPr>
  </w:style>
  <w:style w:type="paragraph" w:styleId="1248" w:customStyle="1">
    <w:name w:val="Указатель1"/>
    <w:basedOn w:val="1001"/>
    <w:pPr>
      <w:suppressLineNumbers/>
    </w:pPr>
    <w:rPr>
      <w:rFonts w:cs="Lohit Devanagari"/>
    </w:rPr>
  </w:style>
  <w:style w:type="paragraph" w:styleId="1249" w:customStyle="1">
    <w:name w:val="Caption1111"/>
    <w:basedOn w:val="1001"/>
    <w:pPr>
      <w:spacing w:before="120" w:after="120"/>
      <w:suppressLineNumbers/>
    </w:pPr>
    <w:rPr>
      <w:rFonts w:cs="Lohit Devanagari"/>
      <w:i/>
      <w:iCs/>
    </w:rPr>
  </w:style>
  <w:style w:type="paragraph" w:styleId="1250" w:customStyle="1">
    <w:name w:val="Caption11111"/>
    <w:basedOn w:val="1001"/>
    <w:pPr>
      <w:spacing w:before="120" w:after="120"/>
      <w:suppressLineNumbers/>
    </w:pPr>
    <w:rPr>
      <w:rFonts w:cs="Lohit Devanagari"/>
      <w:i/>
      <w:iCs/>
    </w:rPr>
  </w:style>
  <w:style w:type="paragraph" w:styleId="1251" w:customStyle="1">
    <w:name w:val="Знак"/>
    <w:basedOn w:val="1001"/>
    <w:pPr>
      <w:jc w:val="both"/>
      <w:spacing w:before="280" w:after="280" w:line="360" w:lineRule="atLeast"/>
    </w:pPr>
    <w:rPr>
      <w:rFonts w:ascii="Tahoma" w:hAnsi="Tahoma" w:cs="Times New Roman"/>
      <w:sz w:val="20"/>
      <w:szCs w:val="20"/>
      <w:lang w:val="en-US"/>
    </w:rPr>
  </w:style>
  <w:style w:type="paragraph" w:styleId="1252">
    <w:name w:val="HTML Preformatted"/>
    <w:basedOn w:val="1001"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color w:val="000000"/>
      <w:sz w:val="18"/>
      <w:szCs w:val="18"/>
    </w:rPr>
  </w:style>
  <w:style w:type="paragraph" w:styleId="1253" w:customStyle="1">
    <w:name w:val="Основной текст с отступом 21"/>
    <w:basedOn w:val="1001"/>
    <w:pPr>
      <w:ind w:left="283"/>
      <w:spacing w:after="120" w:line="480" w:lineRule="auto"/>
      <w:widowControl/>
    </w:pPr>
    <w:rPr>
      <w:rFonts w:cs="Times New Roman"/>
      <w:sz w:val="28"/>
      <w:szCs w:val="28"/>
    </w:rPr>
  </w:style>
  <w:style w:type="paragraph" w:styleId="1254" w:customStyle="1">
    <w:name w:val="Основной текст с отступом 31"/>
    <w:basedOn w:val="1001"/>
    <w:pPr>
      <w:ind w:right="51" w:firstLine="709"/>
      <w:jc w:val="both"/>
      <w:widowControl/>
    </w:pPr>
    <w:rPr>
      <w:rFonts w:cs="Times New Roman"/>
      <w:sz w:val="28"/>
      <w:szCs w:val="20"/>
    </w:rPr>
  </w:style>
  <w:style w:type="paragraph" w:styleId="1255" w:customStyle="1">
    <w:name w:val="msobodytextcxsplast"/>
    <w:basedOn w:val="1001"/>
    <w:pPr>
      <w:spacing w:before="280" w:after="280"/>
      <w:widowControl/>
    </w:pPr>
    <w:rPr>
      <w:rFonts w:cs="Times New Roman"/>
    </w:rPr>
  </w:style>
  <w:style w:type="paragraph" w:styleId="1256" w:customStyle="1">
    <w:name w:val="msonormalcxspmiddle"/>
    <w:basedOn w:val="1001"/>
    <w:pPr>
      <w:spacing w:before="280" w:after="280"/>
      <w:widowControl/>
    </w:pPr>
    <w:rPr>
      <w:rFonts w:cs="Times New Roman"/>
    </w:rPr>
  </w:style>
  <w:style w:type="paragraph" w:styleId="1257" w:customStyle="1">
    <w:name w:val="Колонтитул"/>
    <w:basedOn w:val="1001"/>
    <w:pPr>
      <w:tabs>
        <w:tab w:val="center" w:pos="4819" w:leader="none"/>
        <w:tab w:val="right" w:pos="9638" w:leader="none"/>
      </w:tabs>
      <w:suppressLineNumbers/>
    </w:pPr>
  </w:style>
  <w:style w:type="paragraph" w:styleId="1258">
    <w:name w:val="Header"/>
    <w:basedOn w:val="1001"/>
    <w:pPr>
      <w:tabs>
        <w:tab w:val="center" w:pos="4677" w:leader="none"/>
        <w:tab w:val="right" w:pos="9355" w:leader="none"/>
      </w:tabs>
    </w:pPr>
  </w:style>
  <w:style w:type="paragraph" w:styleId="1259">
    <w:name w:val="Footer"/>
    <w:basedOn w:val="1001"/>
    <w:pPr>
      <w:tabs>
        <w:tab w:val="center" w:pos="4677" w:leader="none"/>
        <w:tab w:val="right" w:pos="9355" w:leader="none"/>
      </w:tabs>
    </w:pPr>
  </w:style>
  <w:style w:type="paragraph" w:styleId="1260" w:customStyle="1">
    <w:name w:val="ConsNormal"/>
    <w:pPr>
      <w:ind w:firstLine="720"/>
      <w:widowControl w:val="off"/>
    </w:pPr>
    <w:rPr>
      <w:rFonts w:ascii="Arial" w:hAnsi="Arial" w:cs="Arial"/>
      <w:lang w:eastAsia="zh-CN"/>
    </w:rPr>
  </w:style>
  <w:style w:type="paragraph" w:styleId="1261" w:customStyle="1">
    <w:name w:val="ConsPlusCell"/>
    <w:pPr>
      <w:widowControl w:val="off"/>
    </w:pPr>
    <w:rPr>
      <w:rFonts w:ascii="Arial" w:hAnsi="Arial" w:cs="Arial"/>
      <w:lang w:eastAsia="zh-CN"/>
    </w:rPr>
  </w:style>
  <w:style w:type="paragraph" w:styleId="1262" w:customStyle="1">
    <w:name w:val="Содержимое таблицы"/>
    <w:basedOn w:val="1001"/>
    <w:pPr>
      <w:suppressLineNumbers/>
    </w:pPr>
  </w:style>
  <w:style w:type="paragraph" w:styleId="1263" w:customStyle="1">
    <w:name w:val="Заголовок таблицы"/>
    <w:basedOn w:val="1262"/>
    <w:pPr>
      <w:jc w:val="center"/>
    </w:pPr>
    <w:rPr>
      <w:b/>
      <w:bCs/>
    </w:rPr>
  </w:style>
  <w:style w:type="paragraph" w:styleId="1264" w:customStyle="1">
    <w:name w:val="Содержимое врезки"/>
    <w:basedOn w:val="1001"/>
  </w:style>
  <w:style w:type="paragraph" w:styleId="1265" w:customStyle="1">
    <w:name w:val="ConsPlusNormal"/>
    <w:pPr>
      <w:widowControl w:val="off"/>
    </w:pPr>
    <w:rPr>
      <w:rFonts w:eastAsia="NSimSun"/>
      <w:sz w:val="24"/>
      <w:szCs w:val="24"/>
      <w:lang w:eastAsia="zh-CN" w:bidi="hi-IN"/>
    </w:rPr>
  </w:style>
  <w:style w:type="paragraph" w:styleId="1266" w:customStyle="1">
    <w:name w:val="ConsPlusTitle"/>
    <w:pPr>
      <w:widowControl w:val="off"/>
    </w:pPr>
    <w:rPr>
      <w:rFonts w:ascii="Arial" w:hAnsi="Arial" w:eastAsia="NSimSun" w:cs="Arial"/>
      <w:b/>
      <w:bCs/>
      <w:sz w:val="24"/>
      <w:szCs w:val="24"/>
      <w:lang w:eastAsia="zh-CN" w:bidi="hi-IN"/>
    </w:rPr>
  </w:style>
  <w:style w:type="paragraph" w:styleId="1267" w:customStyle="1">
    <w:name w:val="Основной текст1"/>
    <w:pPr>
      <w:jc w:val="center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b/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E60FC-5F2E-4985-909C-ED54700D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 населения</dc:title>
  <dc:creator>mtpoan</dc:creator>
  <cp:lastModifiedBy>goncharovaas</cp:lastModifiedBy>
  <cp:revision>21</cp:revision>
  <dcterms:created xsi:type="dcterms:W3CDTF">2013-12-26T10:58:00Z</dcterms:created>
  <dcterms:modified xsi:type="dcterms:W3CDTF">2025-06-20T13:37:54Z</dcterms:modified>
  <cp:version>786432</cp:version>
</cp:coreProperties>
</file>