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CBD4" w14:textId="02BCA421"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</w:t>
      </w:r>
      <w:r w:rsidR="003632D4">
        <w:rPr>
          <w:rFonts w:ascii="Times New Roman" w:hAnsi="Times New Roman" w:cs="Times New Roman"/>
          <w:sz w:val="28"/>
          <w:szCs w:val="28"/>
        </w:rPr>
        <w:t>Т</w:t>
      </w:r>
    </w:p>
    <w:p w14:paraId="2EBE7010" w14:textId="0D463E6F" w:rsidR="005C1DDF" w:rsidRDefault="00CA7DD3" w:rsidP="00F051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обсуждения проекта 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proofErr w:type="gramStart"/>
      <w:r w:rsidR="0038646F" w:rsidRPr="00195139">
        <w:rPr>
          <w:rFonts w:ascii="Times New Roman" w:hAnsi="Times New Roman" w:cs="Times New Roman"/>
          <w:sz w:val="28"/>
          <w:szCs w:val="28"/>
        </w:rPr>
        <w:t>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 </w:t>
      </w:r>
      <w:r w:rsidR="00C93B5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764B7" w:rsidRPr="002764B7">
        <w:rPr>
          <w:rFonts w:ascii="Times New Roman" w:hAnsi="Times New Roman" w:cs="Times New Roman"/>
          <w:sz w:val="28"/>
          <w:szCs w:val="28"/>
        </w:rPr>
        <w:t>Об утверждении адресного перечня мест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</w:t>
      </w:r>
      <w:r w:rsidR="00C93B57" w:rsidRPr="00C93B57">
        <w:rPr>
          <w:rFonts w:ascii="Times New Roman" w:hAnsi="Times New Roman" w:cs="Times New Roman"/>
          <w:sz w:val="28"/>
          <w:szCs w:val="28"/>
        </w:rPr>
        <w:t>»</w:t>
      </w:r>
    </w:p>
    <w:p w14:paraId="5ADDECF4" w14:textId="77777777" w:rsidR="00F051EE" w:rsidRDefault="00F051EE" w:rsidP="00F051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83000" w14:textId="7E8A8AA5"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обществен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</w:t>
      </w:r>
      <w:r w:rsidR="007D6A68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2764B7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4389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2764B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2764B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632D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F051EE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2764B7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4389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2764B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F738C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2764B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6B61DEF" w14:textId="77777777"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A71A8F" w14:textId="0D06AAB8" w:rsidR="003D263D" w:rsidRDefault="00AB633C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Предмет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обсуждения: проект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C93B57">
        <w:rPr>
          <w:rFonts w:ascii="Times New Roman" w:hAnsi="Times New Roman" w:cs="Times New Roman"/>
          <w:sz w:val="28"/>
          <w:szCs w:val="28"/>
        </w:rPr>
        <w:t>«</w:t>
      </w:r>
      <w:r w:rsidR="002764B7" w:rsidRPr="002764B7">
        <w:rPr>
          <w:rFonts w:ascii="Times New Roman" w:hAnsi="Times New Roman" w:cs="Times New Roman"/>
          <w:sz w:val="28"/>
          <w:szCs w:val="28"/>
        </w:rPr>
        <w:t>Об утверждении адресного перечня мест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</w:t>
      </w:r>
      <w:r w:rsidR="00F051EE" w:rsidRPr="00F051EE">
        <w:rPr>
          <w:rFonts w:ascii="Times New Roman" w:hAnsi="Times New Roman" w:cs="Times New Roman"/>
          <w:sz w:val="28"/>
          <w:szCs w:val="28"/>
        </w:rPr>
        <w:t>»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14:paraId="1CB2DDC2" w14:textId="77777777"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Разработчик: отдел экономического развития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83AA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 края.</w:t>
      </w:r>
    </w:p>
    <w:p w14:paraId="14F20DFB" w14:textId="77777777"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14:paraId="250F19FF" w14:textId="171060ED"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проект</w:t>
      </w:r>
      <w:r w:rsidR="00AB633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края: </w:t>
      </w:r>
      <w:r w:rsidR="00F051EE" w:rsidRPr="00F051EE">
        <w:rPr>
          <w:rFonts w:ascii="Times New Roman" w:hAnsi="Times New Roman" w:cs="Times New Roman"/>
          <w:sz w:val="28"/>
          <w:szCs w:val="28"/>
        </w:rPr>
        <w:t>«</w:t>
      </w:r>
      <w:r w:rsidR="002764B7" w:rsidRPr="002764B7">
        <w:rPr>
          <w:rFonts w:ascii="Times New Roman" w:hAnsi="Times New Roman" w:cs="Times New Roman"/>
          <w:sz w:val="28"/>
          <w:szCs w:val="28"/>
        </w:rPr>
        <w:t>Об утверждении адресного перечня мест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</w:t>
      </w:r>
      <w:r w:rsidR="00C93B57" w:rsidRPr="00C93B57">
        <w:rPr>
          <w:rFonts w:ascii="Times New Roman" w:hAnsi="Times New Roman" w:cs="Times New Roman"/>
          <w:sz w:val="28"/>
          <w:szCs w:val="28"/>
        </w:rPr>
        <w:t>»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  на  официальном   сайте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2764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 сети Интернет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в подразделе 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Проекты НПА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проектов НПА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A33C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в подразделе «Независимая антикоррупционная экспертиза» раздела «Противодействие коррупции».</w:t>
      </w:r>
    </w:p>
    <w:p w14:paraId="4F650DDF" w14:textId="77777777"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14:paraId="6D4925D4" w14:textId="4DFAF303" w:rsidR="004427CF" w:rsidRDefault="00AB633C" w:rsidP="001A17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ходе общественного обсуждения заме</w:t>
      </w:r>
      <w:r>
        <w:rPr>
          <w:rFonts w:ascii="Times New Roman" w:hAnsi="Times New Roman" w:cs="Times New Roman"/>
          <w:sz w:val="28"/>
          <w:szCs w:val="28"/>
          <w:lang w:eastAsia="ru-RU"/>
        </w:rPr>
        <w:t>чаний и предложений по проекту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F051EE" w:rsidRPr="00F051EE">
        <w:rPr>
          <w:rFonts w:ascii="Times New Roman" w:hAnsi="Times New Roman" w:cs="Times New Roman"/>
          <w:sz w:val="28"/>
          <w:szCs w:val="28"/>
        </w:rPr>
        <w:t>«</w:t>
      </w:r>
      <w:r w:rsidR="002764B7" w:rsidRPr="002764B7">
        <w:rPr>
          <w:rFonts w:ascii="Times New Roman" w:hAnsi="Times New Roman" w:cs="Times New Roman"/>
          <w:sz w:val="28"/>
          <w:szCs w:val="28"/>
        </w:rPr>
        <w:t>Об утверждении адресного перечня мест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</w:t>
      </w:r>
      <w:r w:rsidR="00C93B57" w:rsidRPr="00C93B57">
        <w:rPr>
          <w:rFonts w:ascii="Times New Roman" w:hAnsi="Times New Roman" w:cs="Times New Roman"/>
          <w:sz w:val="28"/>
          <w:szCs w:val="28"/>
        </w:rPr>
        <w:t>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14:paraId="09B1CFF5" w14:textId="00667AF5" w:rsidR="004427CF" w:rsidRDefault="004427C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87ACBE" w14:textId="77777777" w:rsidR="002764B7" w:rsidRDefault="002764B7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159742" w14:textId="3EC46769" w:rsidR="005C1DDF" w:rsidRDefault="001A17D1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3B02FF">
        <w:rPr>
          <w:rFonts w:ascii="Times New Roman" w:hAnsi="Times New Roman" w:cs="Times New Roman"/>
          <w:sz w:val="28"/>
          <w:szCs w:val="28"/>
          <w:lang w:eastAsia="ru-RU"/>
        </w:rPr>
        <w:t xml:space="preserve">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139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</w:p>
    <w:p w14:paraId="5858BBCF" w14:textId="77777777" w:rsidR="00195139" w:rsidRDefault="0019513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5F29CD96" w14:textId="77777777"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0F0BF6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14:paraId="61C0E814" w14:textId="541233CC" w:rsidR="0038646F" w:rsidRPr="0038646F" w:rsidRDefault="00877FC0" w:rsidP="0055735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</w:t>
      </w:r>
      <w:r w:rsidR="00821D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3B02F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A17D1">
        <w:rPr>
          <w:rFonts w:ascii="Times New Roman" w:hAnsi="Times New Roman" w:cs="Times New Roman"/>
          <w:sz w:val="28"/>
          <w:szCs w:val="28"/>
          <w:lang w:eastAsia="ru-RU"/>
        </w:rPr>
        <w:t>Е.А. Пластунова</w:t>
      </w:r>
    </w:p>
    <w:sectPr w:rsidR="0038646F" w:rsidRPr="0038646F" w:rsidSect="004427C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DBC"/>
    <w:rsid w:val="000433D2"/>
    <w:rsid w:val="00085E04"/>
    <w:rsid w:val="000F0BF6"/>
    <w:rsid w:val="001403B3"/>
    <w:rsid w:val="00195139"/>
    <w:rsid w:val="001A17D1"/>
    <w:rsid w:val="002764B7"/>
    <w:rsid w:val="003457CD"/>
    <w:rsid w:val="003632D4"/>
    <w:rsid w:val="00383AA7"/>
    <w:rsid w:val="0038646F"/>
    <w:rsid w:val="003B02FF"/>
    <w:rsid w:val="003D263D"/>
    <w:rsid w:val="004427CF"/>
    <w:rsid w:val="0044389E"/>
    <w:rsid w:val="004C566D"/>
    <w:rsid w:val="0055735C"/>
    <w:rsid w:val="00563A0B"/>
    <w:rsid w:val="005A2A08"/>
    <w:rsid w:val="005C1DDF"/>
    <w:rsid w:val="006405C0"/>
    <w:rsid w:val="007A7478"/>
    <w:rsid w:val="007D6A68"/>
    <w:rsid w:val="007E1FCF"/>
    <w:rsid w:val="00821D1D"/>
    <w:rsid w:val="00877FC0"/>
    <w:rsid w:val="00906B7C"/>
    <w:rsid w:val="00936C88"/>
    <w:rsid w:val="009649AF"/>
    <w:rsid w:val="009F738C"/>
    <w:rsid w:val="00A25DBC"/>
    <w:rsid w:val="00A33C37"/>
    <w:rsid w:val="00A36B73"/>
    <w:rsid w:val="00AB633C"/>
    <w:rsid w:val="00B174D8"/>
    <w:rsid w:val="00C5122F"/>
    <w:rsid w:val="00C93B57"/>
    <w:rsid w:val="00CA7DD3"/>
    <w:rsid w:val="00DA7930"/>
    <w:rsid w:val="00F051EE"/>
    <w:rsid w:val="00F26C16"/>
    <w:rsid w:val="00FA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3095"/>
  <w15:docId w15:val="{16F404C3-4F52-4DC9-A2EE-3B0E9122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Метличева</cp:lastModifiedBy>
  <cp:revision>5</cp:revision>
  <cp:lastPrinted>2021-08-11T10:48:00Z</cp:lastPrinted>
  <dcterms:created xsi:type="dcterms:W3CDTF">2021-11-24T12:43:00Z</dcterms:created>
  <dcterms:modified xsi:type="dcterms:W3CDTF">2023-04-14T11:14:00Z</dcterms:modified>
</cp:coreProperties>
</file>