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7F53" w14:textId="77777777" w:rsidR="00D81F8E" w:rsidRPr="00D81F8E" w:rsidRDefault="00D81F8E" w:rsidP="00D81F8E">
      <w:pPr>
        <w:spacing w:after="100" w:afterAutospacing="1" w:line="240" w:lineRule="auto"/>
        <w:jc w:val="center"/>
        <w:rPr>
          <w:rFonts w:ascii="Times New Roman" w:eastAsia="Times New Roman" w:hAnsi="Times New Roman" w:cs="Times New Roman"/>
          <w:sz w:val="28"/>
          <w:szCs w:val="28"/>
          <w:lang w:eastAsia="ru-RU"/>
        </w:rPr>
      </w:pPr>
      <w:r w:rsidRPr="00D81F8E">
        <w:rPr>
          <w:rFonts w:ascii="Times New Roman" w:eastAsia="Times New Roman" w:hAnsi="Times New Roman" w:cs="Times New Roman"/>
          <w:bCs/>
          <w:sz w:val="28"/>
          <w:szCs w:val="28"/>
          <w:lang w:eastAsia="ru-RU"/>
        </w:rPr>
        <w:t xml:space="preserve">СВОДКА </w:t>
      </w:r>
    </w:p>
    <w:p w14:paraId="6DAC61AD" w14:textId="5EC28A47" w:rsidR="00D81F8E" w:rsidRDefault="00D81F8E" w:rsidP="00D81F8E">
      <w:pPr>
        <w:spacing w:after="0" w:line="240" w:lineRule="exact"/>
        <w:jc w:val="both"/>
        <w:rPr>
          <w:rFonts w:ascii="Times New Roman" w:eastAsia="Times New Roman" w:hAnsi="Times New Roman" w:cs="Times New Roman"/>
          <w:bCs/>
          <w:sz w:val="28"/>
          <w:szCs w:val="28"/>
          <w:lang w:eastAsia="ru-RU"/>
        </w:rPr>
      </w:pPr>
      <w:r w:rsidRPr="00D81F8E">
        <w:rPr>
          <w:rFonts w:ascii="Times New Roman" w:eastAsia="Times New Roman" w:hAnsi="Times New Roman" w:cs="Times New Roman"/>
          <w:bCs/>
          <w:sz w:val="28"/>
          <w:szCs w:val="28"/>
          <w:lang w:eastAsia="ru-RU"/>
        </w:rPr>
        <w:t xml:space="preserve">поступивших от организаций и граждан замечаний и предложений в связи с проведением анализа </w:t>
      </w:r>
      <w:r>
        <w:rPr>
          <w:rFonts w:ascii="Times New Roman" w:eastAsia="Times New Roman" w:hAnsi="Times New Roman" w:cs="Times New Roman"/>
          <w:bCs/>
          <w:sz w:val="28"/>
          <w:szCs w:val="28"/>
          <w:lang w:eastAsia="ru-RU"/>
        </w:rPr>
        <w:t xml:space="preserve"> проекта </w:t>
      </w:r>
      <w:r w:rsidRPr="00D81F8E">
        <w:rPr>
          <w:rFonts w:ascii="Times New Roman" w:eastAsia="Times New Roman" w:hAnsi="Times New Roman" w:cs="Times New Roman"/>
          <w:bCs/>
          <w:sz w:val="28"/>
          <w:szCs w:val="28"/>
          <w:lang w:eastAsia="ru-RU"/>
        </w:rPr>
        <w:t>нормативн</w:t>
      </w:r>
      <w:r>
        <w:rPr>
          <w:rFonts w:ascii="Times New Roman" w:eastAsia="Times New Roman" w:hAnsi="Times New Roman" w:cs="Times New Roman"/>
          <w:bCs/>
          <w:sz w:val="28"/>
          <w:szCs w:val="28"/>
          <w:lang w:eastAsia="ru-RU"/>
        </w:rPr>
        <w:t>ого</w:t>
      </w:r>
      <w:r w:rsidRPr="00D81F8E">
        <w:rPr>
          <w:rFonts w:ascii="Times New Roman" w:eastAsia="Times New Roman" w:hAnsi="Times New Roman" w:cs="Times New Roman"/>
          <w:bCs/>
          <w:sz w:val="28"/>
          <w:szCs w:val="28"/>
          <w:lang w:eastAsia="ru-RU"/>
        </w:rPr>
        <w:t xml:space="preserve"> правов</w:t>
      </w:r>
      <w:r>
        <w:rPr>
          <w:rFonts w:ascii="Times New Roman" w:eastAsia="Times New Roman" w:hAnsi="Times New Roman" w:cs="Times New Roman"/>
          <w:bCs/>
          <w:sz w:val="28"/>
          <w:szCs w:val="28"/>
          <w:lang w:eastAsia="ru-RU"/>
        </w:rPr>
        <w:t>ого</w:t>
      </w:r>
      <w:r w:rsidRPr="00D81F8E">
        <w:rPr>
          <w:rFonts w:ascii="Times New Roman" w:eastAsia="Times New Roman" w:hAnsi="Times New Roman" w:cs="Times New Roman"/>
          <w:bCs/>
          <w:sz w:val="28"/>
          <w:szCs w:val="28"/>
          <w:lang w:eastAsia="ru-RU"/>
        </w:rPr>
        <w:t xml:space="preserve"> акт</w:t>
      </w:r>
      <w:r>
        <w:rPr>
          <w:rFonts w:ascii="Times New Roman" w:eastAsia="Times New Roman" w:hAnsi="Times New Roman" w:cs="Times New Roman"/>
          <w:bCs/>
          <w:sz w:val="28"/>
          <w:szCs w:val="28"/>
          <w:lang w:eastAsia="ru-RU"/>
        </w:rPr>
        <w:t>а</w:t>
      </w:r>
      <w:r w:rsidRPr="00D81F8E">
        <w:rPr>
          <w:rFonts w:ascii="Times New Roman" w:eastAsia="Times New Roman" w:hAnsi="Times New Roman" w:cs="Times New Roman"/>
          <w:bCs/>
          <w:sz w:val="28"/>
          <w:szCs w:val="28"/>
          <w:lang w:eastAsia="ru-RU"/>
        </w:rPr>
        <w:t xml:space="preserve"> администрации Труновского муниципального округа Ставропольского края </w:t>
      </w:r>
      <w:r>
        <w:rPr>
          <w:rFonts w:ascii="Times New Roman" w:eastAsia="Times New Roman" w:hAnsi="Times New Roman" w:cs="Times New Roman"/>
          <w:bCs/>
          <w:sz w:val="28"/>
          <w:szCs w:val="28"/>
          <w:lang w:eastAsia="ru-RU"/>
        </w:rPr>
        <w:t>«</w:t>
      </w:r>
      <w:r w:rsidRPr="00D81F8E">
        <w:rPr>
          <w:rFonts w:ascii="Times New Roman" w:eastAsia="Times New Roman" w:hAnsi="Times New Roman" w:cs="Times New Roman"/>
          <w:bCs/>
          <w:sz w:val="28"/>
          <w:szCs w:val="28"/>
          <w:lang w:eastAsia="ru-RU"/>
        </w:rPr>
        <w:t>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Ставропольского края собственного бизнеса в рамках реализации муниципальной программы «Развитие экономического потенциала на территории Труновского муниципального округа Ставропольского края»</w:t>
      </w:r>
      <w:r>
        <w:rPr>
          <w:rFonts w:ascii="Times New Roman" w:eastAsia="Times New Roman" w:hAnsi="Times New Roman" w:cs="Times New Roman"/>
          <w:bCs/>
          <w:sz w:val="28"/>
          <w:szCs w:val="28"/>
          <w:lang w:eastAsia="ru-RU"/>
        </w:rPr>
        <w:t xml:space="preserve"> </w:t>
      </w:r>
      <w:r w:rsidRPr="00D81F8E">
        <w:rPr>
          <w:rFonts w:ascii="Times New Roman" w:eastAsia="Times New Roman" w:hAnsi="Times New Roman" w:cs="Times New Roman"/>
          <w:bCs/>
          <w:sz w:val="28"/>
          <w:szCs w:val="28"/>
          <w:lang w:eastAsia="ru-RU"/>
        </w:rPr>
        <w:t>на соответствие требованиям антимонопольного законодательства</w:t>
      </w:r>
      <w:r>
        <w:rPr>
          <w:rFonts w:ascii="Times New Roman" w:eastAsia="Times New Roman" w:hAnsi="Times New Roman" w:cs="Times New Roman"/>
          <w:bCs/>
          <w:sz w:val="28"/>
          <w:szCs w:val="28"/>
          <w:lang w:eastAsia="ru-RU"/>
        </w:rPr>
        <w:t>.</w:t>
      </w:r>
    </w:p>
    <w:p w14:paraId="683FBF8D" w14:textId="70A4646E" w:rsidR="007D0549" w:rsidRDefault="007D0549" w:rsidP="00D81F8E">
      <w:pPr>
        <w:spacing w:after="0" w:line="240" w:lineRule="exact"/>
        <w:jc w:val="both"/>
        <w:rPr>
          <w:rFonts w:ascii="Times New Roman" w:eastAsia="Times New Roman" w:hAnsi="Times New Roman" w:cs="Times New Roman"/>
          <w:bCs/>
          <w:sz w:val="28"/>
          <w:szCs w:val="28"/>
          <w:lang w:eastAsia="ru-RU"/>
        </w:rPr>
      </w:pPr>
    </w:p>
    <w:p w14:paraId="6DADB27D" w14:textId="302325AC" w:rsidR="007D0549" w:rsidRDefault="007D0549" w:rsidP="00AE0A94">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Период проведения анализа </w:t>
      </w:r>
      <w:r w:rsidRPr="007D0549">
        <w:rPr>
          <w:rFonts w:ascii="Times New Roman" w:eastAsia="Times New Roman" w:hAnsi="Times New Roman" w:cs="Times New Roman"/>
          <w:bCs/>
          <w:sz w:val="28"/>
          <w:szCs w:val="28"/>
          <w:lang w:eastAsia="ru-RU"/>
        </w:rPr>
        <w:t>проекта нормативного правового акта</w:t>
      </w:r>
      <w:r>
        <w:rPr>
          <w:rFonts w:ascii="Times New Roman" w:eastAsia="Times New Roman" w:hAnsi="Times New Roman" w:cs="Times New Roman"/>
          <w:bCs/>
          <w:sz w:val="28"/>
          <w:szCs w:val="28"/>
          <w:lang w:eastAsia="ru-RU"/>
        </w:rPr>
        <w:t xml:space="preserve"> </w:t>
      </w:r>
      <w:r w:rsidR="00AE0A9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на соответствие требованиям антимонопольного законодательства </w:t>
      </w:r>
      <w:r w:rsidR="00AE0A9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 16.07.2021 по 23.07.2021 года.</w:t>
      </w:r>
    </w:p>
    <w:p w14:paraId="18882870" w14:textId="3A8410C0" w:rsidR="00D81F8E" w:rsidRDefault="00D81F8E" w:rsidP="00AE0A94">
      <w:pPr>
        <w:spacing w:after="0" w:line="240" w:lineRule="auto"/>
        <w:jc w:val="both"/>
        <w:rPr>
          <w:rFonts w:ascii="Times New Roman" w:eastAsia="Times New Roman" w:hAnsi="Times New Roman" w:cs="Times New Roman"/>
          <w:bCs/>
          <w:sz w:val="28"/>
          <w:szCs w:val="28"/>
          <w:lang w:eastAsia="ru-RU"/>
        </w:rPr>
      </w:pPr>
    </w:p>
    <w:p w14:paraId="77837B33" w14:textId="542AAECB" w:rsidR="00D81F8E" w:rsidRPr="00D81F8E" w:rsidRDefault="00D81F8E" w:rsidP="00AE0A9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В ходе проведения анализа проекта нормативного правового акта </w:t>
      </w:r>
      <w:r w:rsidRPr="00D81F8E">
        <w:rPr>
          <w:rFonts w:ascii="Times New Roman" w:eastAsia="Times New Roman" w:hAnsi="Times New Roman" w:cs="Times New Roman"/>
          <w:bCs/>
          <w:sz w:val="28"/>
          <w:szCs w:val="28"/>
          <w:lang w:eastAsia="ru-RU"/>
        </w:rPr>
        <w:t xml:space="preserve">администрации Труновского муниципального округа Ставропольского края «О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Ставропольского края собственного бизнеса </w:t>
      </w:r>
      <w:r w:rsidR="007D0549">
        <w:rPr>
          <w:rFonts w:ascii="Times New Roman" w:eastAsia="Times New Roman" w:hAnsi="Times New Roman" w:cs="Times New Roman"/>
          <w:bCs/>
          <w:sz w:val="28"/>
          <w:szCs w:val="28"/>
          <w:lang w:eastAsia="ru-RU"/>
        </w:rPr>
        <w:t xml:space="preserve">                  </w:t>
      </w:r>
      <w:r w:rsidRPr="00D81F8E">
        <w:rPr>
          <w:rFonts w:ascii="Times New Roman" w:eastAsia="Times New Roman" w:hAnsi="Times New Roman" w:cs="Times New Roman"/>
          <w:bCs/>
          <w:sz w:val="28"/>
          <w:szCs w:val="28"/>
          <w:lang w:eastAsia="ru-RU"/>
        </w:rPr>
        <w:t xml:space="preserve">  в рамках реализации муниципальной программы «Развитие экономического потенциала на территории Труновского муниципального округа Ставропольского края» на соответствие требованиям антимонопольного законодательства</w:t>
      </w:r>
      <w:r>
        <w:rPr>
          <w:rFonts w:ascii="Times New Roman" w:eastAsia="Times New Roman" w:hAnsi="Times New Roman" w:cs="Times New Roman"/>
          <w:bCs/>
          <w:sz w:val="28"/>
          <w:szCs w:val="28"/>
          <w:lang w:eastAsia="ru-RU"/>
        </w:rPr>
        <w:t xml:space="preserve"> замечаний и предложений не поступало.</w:t>
      </w:r>
    </w:p>
    <w:p w14:paraId="092C1CF1" w14:textId="77777777" w:rsidR="00D81F8E" w:rsidRPr="00D81F8E" w:rsidRDefault="00D81F8E" w:rsidP="00AE0A94">
      <w:pPr>
        <w:spacing w:after="100" w:afterAutospacing="1" w:line="240" w:lineRule="auto"/>
        <w:jc w:val="center"/>
        <w:rPr>
          <w:rFonts w:ascii="Times New Roman" w:eastAsia="Times New Roman" w:hAnsi="Times New Roman" w:cs="Times New Roman"/>
          <w:sz w:val="28"/>
          <w:szCs w:val="28"/>
          <w:lang w:eastAsia="ru-RU"/>
        </w:rPr>
      </w:pPr>
      <w:r w:rsidRPr="00D81F8E">
        <w:rPr>
          <w:rFonts w:ascii="Times New Roman" w:eastAsia="Times New Roman" w:hAnsi="Times New Roman" w:cs="Times New Roman"/>
          <w:bCs/>
          <w:sz w:val="28"/>
          <w:szCs w:val="28"/>
          <w:lang w:eastAsia="ru-RU"/>
        </w:rPr>
        <w:t> </w:t>
      </w:r>
    </w:p>
    <w:p w14:paraId="00A77CA8" w14:textId="77777777" w:rsidR="00D81F8E" w:rsidRPr="00D81F8E" w:rsidRDefault="00D81F8E" w:rsidP="00D81F8E">
      <w:pPr>
        <w:spacing w:after="0" w:line="240" w:lineRule="auto"/>
        <w:rPr>
          <w:rFonts w:ascii="Times New Roman" w:eastAsia="Times New Roman" w:hAnsi="Times New Roman" w:cs="Times New Roman"/>
          <w:sz w:val="28"/>
          <w:szCs w:val="28"/>
          <w:lang w:eastAsia="ru-RU"/>
        </w:rPr>
      </w:pPr>
      <w:r w:rsidRPr="00D81F8E">
        <w:rPr>
          <w:rFonts w:ascii="Times New Roman" w:eastAsia="Times New Roman" w:hAnsi="Times New Roman" w:cs="Times New Roman"/>
          <w:sz w:val="28"/>
          <w:szCs w:val="28"/>
          <w:lang w:eastAsia="ru-RU"/>
        </w:rPr>
        <w:t> </w:t>
      </w:r>
    </w:p>
    <w:p w14:paraId="1DD318E1" w14:textId="5E85B05F" w:rsidR="00AE0A94" w:rsidRDefault="00EC6808" w:rsidP="00AE0A94">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w:t>
      </w:r>
      <w:r w:rsidR="00AE0A94">
        <w:rPr>
          <w:rFonts w:ascii="Times New Roman" w:eastAsia="Times New Roman" w:hAnsi="Times New Roman" w:cs="Times New Roman"/>
          <w:sz w:val="28"/>
          <w:szCs w:val="28"/>
          <w:lang w:eastAsia="ru-RU"/>
        </w:rPr>
        <w:t xml:space="preserve"> отдела экономического</w:t>
      </w:r>
    </w:p>
    <w:p w14:paraId="26BBAE57" w14:textId="74B227F3" w:rsidR="00D81F8E" w:rsidRPr="00D81F8E" w:rsidRDefault="00AE0A94" w:rsidP="00AE0A94">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развития</w:t>
      </w:r>
      <w:r w:rsidR="00D81F8E" w:rsidRPr="00D81F8E">
        <w:rPr>
          <w:rFonts w:ascii="Times New Roman" w:eastAsia="Times New Roman" w:hAnsi="Times New Roman" w:cs="Times New Roman"/>
          <w:sz w:val="28"/>
          <w:szCs w:val="28"/>
          <w:lang w:eastAsia="ru-RU"/>
        </w:rPr>
        <w:t xml:space="preserve"> администрации Труновского </w:t>
      </w:r>
    </w:p>
    <w:p w14:paraId="2A12F8BA" w14:textId="77777777" w:rsidR="00AE0A94" w:rsidRDefault="00D81F8E" w:rsidP="00AE0A94">
      <w:pPr>
        <w:spacing w:after="0" w:line="240" w:lineRule="exact"/>
        <w:rPr>
          <w:rFonts w:ascii="Times New Roman" w:eastAsia="Times New Roman" w:hAnsi="Times New Roman" w:cs="Times New Roman"/>
          <w:sz w:val="28"/>
          <w:szCs w:val="28"/>
          <w:lang w:eastAsia="ru-RU"/>
        </w:rPr>
      </w:pPr>
      <w:r w:rsidRPr="00D81F8E">
        <w:rPr>
          <w:rFonts w:ascii="Times New Roman" w:eastAsia="Times New Roman" w:hAnsi="Times New Roman" w:cs="Times New Roman"/>
          <w:sz w:val="28"/>
          <w:szCs w:val="28"/>
          <w:lang w:eastAsia="ru-RU"/>
        </w:rPr>
        <w:t xml:space="preserve">муниципального округа </w:t>
      </w:r>
    </w:p>
    <w:p w14:paraId="091BF675" w14:textId="342F96DF" w:rsidR="00D81F8E" w:rsidRPr="00D81F8E" w:rsidRDefault="00D81F8E" w:rsidP="00AE0A94">
      <w:pPr>
        <w:spacing w:after="0" w:line="240" w:lineRule="exact"/>
        <w:rPr>
          <w:rFonts w:ascii="Times New Roman" w:eastAsia="Times New Roman" w:hAnsi="Times New Roman" w:cs="Times New Roman"/>
          <w:sz w:val="28"/>
          <w:szCs w:val="28"/>
          <w:lang w:eastAsia="ru-RU"/>
        </w:rPr>
      </w:pPr>
      <w:r w:rsidRPr="00D81F8E">
        <w:rPr>
          <w:rFonts w:ascii="Times New Roman" w:eastAsia="Times New Roman" w:hAnsi="Times New Roman" w:cs="Times New Roman"/>
          <w:sz w:val="28"/>
          <w:szCs w:val="28"/>
          <w:lang w:eastAsia="ru-RU"/>
        </w:rPr>
        <w:t xml:space="preserve">Ставропольского края         </w:t>
      </w:r>
      <w:r w:rsidR="00AE0A94">
        <w:rPr>
          <w:rFonts w:ascii="Times New Roman" w:eastAsia="Times New Roman" w:hAnsi="Times New Roman" w:cs="Times New Roman"/>
          <w:sz w:val="28"/>
          <w:szCs w:val="28"/>
          <w:lang w:eastAsia="ru-RU"/>
        </w:rPr>
        <w:t xml:space="preserve">                            </w:t>
      </w:r>
      <w:r w:rsidR="00B602AF">
        <w:rPr>
          <w:rFonts w:ascii="Times New Roman" w:eastAsia="Times New Roman" w:hAnsi="Times New Roman" w:cs="Times New Roman"/>
          <w:sz w:val="28"/>
          <w:szCs w:val="28"/>
          <w:lang w:eastAsia="ru-RU"/>
        </w:rPr>
        <w:t xml:space="preserve"> </w:t>
      </w:r>
      <w:r w:rsidR="00AE0A94">
        <w:rPr>
          <w:rFonts w:ascii="Times New Roman" w:eastAsia="Times New Roman" w:hAnsi="Times New Roman" w:cs="Times New Roman"/>
          <w:sz w:val="28"/>
          <w:szCs w:val="28"/>
          <w:lang w:eastAsia="ru-RU"/>
        </w:rPr>
        <w:t xml:space="preserve">     </w:t>
      </w:r>
      <w:r w:rsidR="00EC6808">
        <w:rPr>
          <w:rFonts w:ascii="Times New Roman" w:eastAsia="Times New Roman" w:hAnsi="Times New Roman" w:cs="Times New Roman"/>
          <w:sz w:val="28"/>
          <w:szCs w:val="28"/>
          <w:lang w:eastAsia="ru-RU"/>
        </w:rPr>
        <w:t xml:space="preserve">        </w:t>
      </w:r>
      <w:r w:rsidR="00AE0A94">
        <w:rPr>
          <w:rFonts w:ascii="Times New Roman" w:eastAsia="Times New Roman" w:hAnsi="Times New Roman" w:cs="Times New Roman"/>
          <w:sz w:val="28"/>
          <w:szCs w:val="28"/>
          <w:lang w:eastAsia="ru-RU"/>
        </w:rPr>
        <w:t xml:space="preserve">            </w:t>
      </w:r>
      <w:r w:rsidR="00EC6808">
        <w:rPr>
          <w:rFonts w:ascii="Times New Roman" w:eastAsia="Times New Roman" w:hAnsi="Times New Roman" w:cs="Times New Roman"/>
          <w:sz w:val="28"/>
          <w:szCs w:val="28"/>
          <w:lang w:eastAsia="ru-RU"/>
        </w:rPr>
        <w:t>С.В. Стрельникова</w:t>
      </w:r>
    </w:p>
    <w:p w14:paraId="10CA987C" w14:textId="77777777" w:rsidR="00D81F8E" w:rsidRPr="00D81F8E" w:rsidRDefault="00D81F8E" w:rsidP="00D81F8E">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p>
    <w:p w14:paraId="47488671" w14:textId="77777777" w:rsidR="00D81F8E" w:rsidRPr="00D81F8E" w:rsidRDefault="00D81F8E" w:rsidP="00D81F8E">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p>
    <w:p w14:paraId="445A7C23" w14:textId="77777777" w:rsidR="00D81F8E" w:rsidRPr="00D81F8E" w:rsidRDefault="00D81F8E" w:rsidP="00D81F8E">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p>
    <w:p w14:paraId="5E591172" w14:textId="77777777" w:rsidR="00D81F8E" w:rsidRPr="00D81F8E" w:rsidRDefault="00D81F8E" w:rsidP="00D81F8E">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p>
    <w:p w14:paraId="19FF2E3D" w14:textId="77777777" w:rsidR="00D81F8E" w:rsidRPr="00D81F8E" w:rsidRDefault="00D81F8E" w:rsidP="00D81F8E">
      <w:pPr>
        <w:spacing w:before="100" w:beforeAutospacing="1" w:after="100" w:afterAutospacing="1" w:line="240" w:lineRule="auto"/>
        <w:rPr>
          <w:rFonts w:ascii="Times New Roman" w:eastAsia="Times New Roman" w:hAnsi="Times New Roman" w:cs="Times New Roman"/>
          <w:sz w:val="28"/>
          <w:szCs w:val="28"/>
          <w:lang w:eastAsia="ru-RU"/>
        </w:rPr>
      </w:pPr>
    </w:p>
    <w:p w14:paraId="5895842C" w14:textId="77777777" w:rsidR="00465DD4" w:rsidRDefault="00465DD4"/>
    <w:sectPr w:rsidR="00465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1C"/>
    <w:rsid w:val="00465DD4"/>
    <w:rsid w:val="007D0549"/>
    <w:rsid w:val="00AE0A94"/>
    <w:rsid w:val="00B602AF"/>
    <w:rsid w:val="00BA3514"/>
    <w:rsid w:val="00D81F8E"/>
    <w:rsid w:val="00EC6808"/>
    <w:rsid w:val="00FB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EF8D"/>
  <w15:chartTrackingRefBased/>
  <w15:docId w15:val="{2E67F41F-7828-4F7B-AE31-11A9EB98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StrelnikovaSV</dc:creator>
  <cp:keywords/>
  <dc:description/>
  <cp:lastModifiedBy>StrelnikovaSV</cp:lastModifiedBy>
  <cp:revision>6</cp:revision>
  <dcterms:created xsi:type="dcterms:W3CDTF">2021-08-09T11:28:00Z</dcterms:created>
  <dcterms:modified xsi:type="dcterms:W3CDTF">2021-08-11T12:26:00Z</dcterms:modified>
</cp:coreProperties>
</file>