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D14A" w14:textId="77777777"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48A3E211" w14:textId="364895BB" w:rsidR="001F3E09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 w:cs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E634B" w:rsidRPr="003D4907">
        <w:rPr>
          <w:rFonts w:ascii="Times New Roman" w:hAnsi="Times New Roman" w:cs="Times New Roman"/>
          <w:sz w:val="28"/>
          <w:szCs w:val="28"/>
        </w:rPr>
        <w:t>«</w:t>
      </w:r>
      <w:r w:rsidR="003D4907" w:rsidRPr="003D4907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«Консультационно-информационные услуги по вопросам поддержки малого и среднего предпринимательства», утвержденный постановлением администрации Труновского муниципального округа Ставропольского края от 12.02.2021 № 188-п</w:t>
      </w:r>
      <w:r w:rsidR="003D4907" w:rsidRPr="003D4907">
        <w:rPr>
          <w:rFonts w:ascii="Times New Roman" w:hAnsi="Times New Roman" w:cs="Times New Roman"/>
          <w:sz w:val="28"/>
          <w:szCs w:val="28"/>
        </w:rPr>
        <w:t>»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48C61" w14:textId="77777777" w:rsidR="00012611" w:rsidRDefault="00012611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2A35C9" w14:textId="0D43ACD5"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5A643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5A64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490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907">
        <w:rPr>
          <w:rFonts w:ascii="Times New Roman" w:hAnsi="Times New Roman" w:cs="Times New Roman"/>
          <w:sz w:val="28"/>
          <w:szCs w:val="28"/>
        </w:rPr>
        <w:t>июня</w:t>
      </w:r>
      <w:r w:rsidR="002B6B31">
        <w:rPr>
          <w:rFonts w:ascii="Times New Roman" w:hAnsi="Times New Roman" w:cs="Times New Roman"/>
          <w:sz w:val="28"/>
          <w:szCs w:val="28"/>
        </w:rPr>
        <w:t xml:space="preserve"> 202</w:t>
      </w:r>
      <w:r w:rsidR="003D4907">
        <w:rPr>
          <w:rFonts w:ascii="Times New Roman" w:hAnsi="Times New Roman" w:cs="Times New Roman"/>
          <w:sz w:val="28"/>
          <w:szCs w:val="28"/>
        </w:rPr>
        <w:t>5</w:t>
      </w:r>
      <w:r w:rsidR="002B6B31">
        <w:rPr>
          <w:rFonts w:ascii="Times New Roman" w:hAnsi="Times New Roman" w:cs="Times New Roman"/>
          <w:sz w:val="28"/>
          <w:szCs w:val="28"/>
        </w:rPr>
        <w:t xml:space="preserve"> г.</w:t>
      </w:r>
      <w:r w:rsidR="005A6432">
        <w:rPr>
          <w:rFonts w:ascii="Times New Roman" w:hAnsi="Times New Roman" w:cs="Times New Roman"/>
          <w:sz w:val="28"/>
          <w:szCs w:val="28"/>
        </w:rPr>
        <w:t xml:space="preserve"> по </w:t>
      </w:r>
      <w:r w:rsidR="003D490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907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49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 w:rsidR="003D4907" w:rsidRPr="003D4907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«Консультационно-информационные услуги по вопросам поддержки малого и среднего предпринимательства», утвержденный постановлением администрации Труновского муниципального округа Ставропольского края от 12.02.2021 № 188-п</w:t>
      </w:r>
      <w:r w:rsidR="003D490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Проект постановления).</w:t>
      </w:r>
    </w:p>
    <w:p w14:paraId="715E43F9" w14:textId="7E0DF287" w:rsidR="00EA74AF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</w:t>
      </w:r>
      <w:r w:rsidRPr="005A6432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4" w:history="1">
        <w:r w:rsidR="003D4907" w:rsidRPr="00F02DE6">
          <w:rPr>
            <w:rStyle w:val="a3"/>
            <w:rFonts w:ascii="Times New Roman" w:hAnsi="Times New Roman" w:cs="Times New Roman"/>
            <w:sz w:val="28"/>
            <w:szCs w:val="28"/>
          </w:rPr>
          <w:t>https://trunovskij-r07.gosweb.gosuslugi.ru/deyatelnost/napravleniya-deyatelnosti/ekonomicheskoe-razvitie/otsenka-reguliruyuschego-vozdeystviya/publichnye-konsultatsii/dokumenty-omsu_3632.html</w:t>
        </w:r>
      </w:hyperlink>
    </w:p>
    <w:p w14:paraId="48628D22" w14:textId="77777777" w:rsidR="00A02CF8" w:rsidRPr="002B6B31" w:rsidRDefault="00A02CF8" w:rsidP="00EA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07CD3DED" w14:textId="11610451"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 Уполномоченный по защите прав предпринимателей в Ставропольском крае;</w:t>
      </w:r>
    </w:p>
    <w:p w14:paraId="67CD6824" w14:textId="77777777" w:rsidR="00A02CF8" w:rsidRDefault="00A02CF8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       Торгово-промышленная палата Ставропольского края.</w:t>
      </w:r>
    </w:p>
    <w:p w14:paraId="4E210C03" w14:textId="77777777"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>По результатам проведения публичных консультаций поступило</w:t>
      </w:r>
      <w:r w:rsidR="00EA74AF">
        <w:t xml:space="preserve">                              </w:t>
      </w:r>
      <w:r w:rsidR="005A6432">
        <w:t>0</w:t>
      </w:r>
      <w:r w:rsidR="00BB1C96">
        <w:t xml:space="preserve"> предложений</w:t>
      </w:r>
      <w:r w:rsidR="00BB1C96" w:rsidRPr="007D1C02">
        <w:t>; учтено по</w:t>
      </w:r>
      <w:r w:rsidR="005A6432">
        <w:t>лностью – 0</w:t>
      </w:r>
      <w:r w:rsidR="00EA74AF" w:rsidRPr="007D1C02">
        <w:t xml:space="preserve">, </w:t>
      </w:r>
      <w:r w:rsidR="005A6432">
        <w:t xml:space="preserve"> не учтено – 0</w:t>
      </w:r>
      <w:r w:rsidR="007D1C02" w:rsidRPr="007D1C02">
        <w:t xml:space="preserve">, </w:t>
      </w:r>
      <w:r w:rsidR="00EA74AF" w:rsidRPr="007D1C02">
        <w:t>учтено частично – 0</w:t>
      </w:r>
      <w:r w:rsidR="00BB1C96" w:rsidRPr="007D1C02">
        <w:t>.</w:t>
      </w:r>
    </w:p>
    <w:p w14:paraId="64D6AE3F" w14:textId="77777777" w:rsidR="00012611" w:rsidRPr="009334E3" w:rsidRDefault="00012611" w:rsidP="001E6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E79AF4" w14:textId="77777777"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3043FA" w14:textId="77777777" w:rsidR="001F3E09" w:rsidRPr="006B7363" w:rsidRDefault="001F3E09" w:rsidP="001F3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E7B634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14:paraId="3045AFB3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7C723273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</w:t>
      </w:r>
      <w:r w:rsidR="005A6432">
        <w:rPr>
          <w:rFonts w:ascii="Times New Roman" w:hAnsi="Times New Roman"/>
          <w:sz w:val="28"/>
          <w:szCs w:val="28"/>
          <w:lang w:val="ru-RU"/>
        </w:rPr>
        <w:t>округа</w:t>
      </w:r>
    </w:p>
    <w:p w14:paraId="44067078" w14:textId="2F84F288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</w:t>
      </w:r>
      <w:r w:rsidR="003D4907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Е.А. </w:t>
      </w:r>
      <w:r w:rsidR="003D4907">
        <w:rPr>
          <w:rFonts w:ascii="Times New Roman" w:hAnsi="Times New Roman"/>
          <w:sz w:val="28"/>
          <w:szCs w:val="28"/>
          <w:lang w:val="ru-RU"/>
        </w:rPr>
        <w:t>Теренина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09"/>
    <w:rsid w:val="00012611"/>
    <w:rsid w:val="00013AD9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A55D2"/>
    <w:rsid w:val="003D4907"/>
    <w:rsid w:val="005A6432"/>
    <w:rsid w:val="005E665A"/>
    <w:rsid w:val="00651BCF"/>
    <w:rsid w:val="00712200"/>
    <w:rsid w:val="00732E2D"/>
    <w:rsid w:val="007D1C02"/>
    <w:rsid w:val="00815F93"/>
    <w:rsid w:val="00896CAA"/>
    <w:rsid w:val="008E30F2"/>
    <w:rsid w:val="00A02CF8"/>
    <w:rsid w:val="00A070D9"/>
    <w:rsid w:val="00B571C3"/>
    <w:rsid w:val="00B97DBC"/>
    <w:rsid w:val="00BB1C96"/>
    <w:rsid w:val="00BF5941"/>
    <w:rsid w:val="00C17920"/>
    <w:rsid w:val="00C616CB"/>
    <w:rsid w:val="00D77009"/>
    <w:rsid w:val="00DE6175"/>
    <w:rsid w:val="00E11968"/>
    <w:rsid w:val="00E62C35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A57B"/>
  <w15:docId w15:val="{44ADB663-58F6-4BC2-A23B-03D7B3D3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novskij-r07.gosweb.gosuslugi.ru/deyatelnost/napravleniya-deyatelnosti/ekonomicheskoe-razvitie/otsenka-reguliruyuschego-vozdeystviya/publichnye-konsultatsii/dokumenty-omsu_36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StrelnikovaSV</cp:lastModifiedBy>
  <cp:revision>3</cp:revision>
  <cp:lastPrinted>2021-02-16T05:20:00Z</cp:lastPrinted>
  <dcterms:created xsi:type="dcterms:W3CDTF">2025-06-26T13:18:00Z</dcterms:created>
  <dcterms:modified xsi:type="dcterms:W3CDTF">2025-07-11T05:54:00Z</dcterms:modified>
</cp:coreProperties>
</file>