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</w:t>
      </w:r>
      <w:r w:rsidR="00B25F7A">
        <w:rPr>
          <w:sz w:val="28"/>
          <w:szCs w:val="28"/>
        </w:rPr>
        <w:t xml:space="preserve"> предоставлении разрешения на условно разрешенный вид</w:t>
      </w:r>
      <w:r w:rsidR="0056681E">
        <w:rPr>
          <w:sz w:val="28"/>
          <w:szCs w:val="28"/>
        </w:rPr>
        <w:t xml:space="preserve"> </w:t>
      </w:r>
      <w:r w:rsidR="001F5D1A">
        <w:rPr>
          <w:sz w:val="28"/>
          <w:szCs w:val="28"/>
        </w:rPr>
        <w:t>з</w:t>
      </w:r>
      <w:r w:rsidR="001F5D1A" w:rsidRPr="001F5D1A">
        <w:rPr>
          <w:sz w:val="28"/>
          <w:szCs w:val="28"/>
        </w:rPr>
        <w:t>емельн</w:t>
      </w:r>
      <w:r w:rsidR="001F5D1A">
        <w:rPr>
          <w:sz w:val="28"/>
          <w:szCs w:val="28"/>
        </w:rPr>
        <w:t>ого</w:t>
      </w:r>
      <w:r w:rsidR="001F5D1A" w:rsidRPr="001F5D1A">
        <w:rPr>
          <w:sz w:val="28"/>
          <w:szCs w:val="28"/>
        </w:rPr>
        <w:t xml:space="preserve"> участк</w:t>
      </w:r>
      <w:r w:rsidR="001F5D1A">
        <w:rPr>
          <w:sz w:val="28"/>
          <w:szCs w:val="28"/>
        </w:rPr>
        <w:t>а</w:t>
      </w:r>
      <w:r w:rsidR="001F5D1A" w:rsidRPr="001F5D1A">
        <w:rPr>
          <w:sz w:val="28"/>
          <w:szCs w:val="28"/>
        </w:rPr>
        <w:t xml:space="preserve"> с кадастровым номером 26:05:023409:364 «</w:t>
      </w:r>
      <w:r w:rsidR="001F5D1A">
        <w:rPr>
          <w:sz w:val="28"/>
          <w:szCs w:val="28"/>
        </w:rPr>
        <w:t>с</w:t>
      </w:r>
      <w:r w:rsidR="001F5D1A" w:rsidRPr="001F5D1A">
        <w:rPr>
          <w:sz w:val="28"/>
          <w:szCs w:val="28"/>
        </w:rPr>
        <w:t>енокошение» код (19.1), расположенн</w:t>
      </w:r>
      <w:r w:rsidR="001F5D1A">
        <w:rPr>
          <w:sz w:val="28"/>
          <w:szCs w:val="28"/>
        </w:rPr>
        <w:t>ого</w:t>
      </w:r>
      <w:r w:rsidR="001F5D1A" w:rsidRPr="001F5D1A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с. Безопасное, ул. Красноармейская</w:t>
      </w:r>
      <w:r w:rsidR="001F5D1A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hAnsi="Times New Roman"/>
          <w:sz w:val="28"/>
          <w:szCs w:val="28"/>
        </w:rPr>
        <w:t>2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1F5D1A">
        <w:rPr>
          <w:rFonts w:ascii="Times New Roman" w:hAnsi="Times New Roman"/>
          <w:sz w:val="28"/>
          <w:szCs w:val="28"/>
        </w:rPr>
        <w:t>июня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</w:t>
      </w:r>
      <w:r w:rsidR="001F5D1A">
        <w:rPr>
          <w:rFonts w:ascii="Times New Roman" w:hAnsi="Times New Roman"/>
          <w:sz w:val="28"/>
          <w:szCs w:val="28"/>
        </w:rPr>
        <w:t>16 июня</w:t>
      </w:r>
      <w:r w:rsidR="00B25F7A">
        <w:rPr>
          <w:rFonts w:ascii="Times New Roman" w:hAnsi="Times New Roman"/>
          <w:sz w:val="28"/>
          <w:szCs w:val="28"/>
        </w:rPr>
        <w:t xml:space="preserve"> </w:t>
      </w:r>
      <w:r w:rsidR="00D2532C" w:rsidRPr="00D2532C">
        <w:rPr>
          <w:rFonts w:ascii="Times New Roman" w:hAnsi="Times New Roman"/>
          <w:sz w:val="28"/>
          <w:szCs w:val="28"/>
        </w:rPr>
        <w:t>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73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8 мая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с кадастровым номером </w:t>
      </w:r>
      <w:r w:rsidR="001F5D1A" w:rsidRPr="001F5D1A">
        <w:rPr>
          <w:rFonts w:ascii="Times New Roman" w:eastAsia="Times New Roman" w:hAnsi="Times New Roman"/>
          <w:sz w:val="28"/>
          <w:szCs w:val="28"/>
          <w:lang w:eastAsia="ru-RU"/>
        </w:rPr>
        <w:t xml:space="preserve">26:05:023409:364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1F5D1A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5D1A"/>
    <w:rsid w:val="00240E44"/>
    <w:rsid w:val="00324BF2"/>
    <w:rsid w:val="00327341"/>
    <w:rsid w:val="00357EC9"/>
    <w:rsid w:val="00391131"/>
    <w:rsid w:val="003F7267"/>
    <w:rsid w:val="00401DC2"/>
    <w:rsid w:val="00484071"/>
    <w:rsid w:val="004B39B6"/>
    <w:rsid w:val="004E5602"/>
    <w:rsid w:val="00545382"/>
    <w:rsid w:val="0056681E"/>
    <w:rsid w:val="005668F2"/>
    <w:rsid w:val="00595F8C"/>
    <w:rsid w:val="005E6384"/>
    <w:rsid w:val="00661DDC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7733B"/>
    <w:rsid w:val="009B6A60"/>
    <w:rsid w:val="009E1110"/>
    <w:rsid w:val="009E7748"/>
    <w:rsid w:val="00A00DCB"/>
    <w:rsid w:val="00A23C86"/>
    <w:rsid w:val="00AA385D"/>
    <w:rsid w:val="00AE7C55"/>
    <w:rsid w:val="00B039BC"/>
    <w:rsid w:val="00B073D1"/>
    <w:rsid w:val="00B25F7A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DA10E8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94CB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</cp:revision>
  <cp:lastPrinted>2025-05-22T05:10:00Z</cp:lastPrinted>
  <dcterms:created xsi:type="dcterms:W3CDTF">2025-05-22T05:08:00Z</dcterms:created>
  <dcterms:modified xsi:type="dcterms:W3CDTF">2025-06-16T07:22:00Z</dcterms:modified>
</cp:coreProperties>
</file>