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57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</w:t>
      </w:r>
      <w:r w:rsidR="00A757B4">
        <w:rPr>
          <w:sz w:val="28"/>
          <w:szCs w:val="28"/>
        </w:rPr>
        <w:t xml:space="preserve"> з</w:t>
      </w:r>
      <w:r w:rsidR="00A757B4" w:rsidRPr="00A757B4">
        <w:rPr>
          <w:sz w:val="28"/>
          <w:szCs w:val="28"/>
        </w:rPr>
        <w:t>емельн</w:t>
      </w:r>
      <w:r w:rsidR="00A757B4">
        <w:rPr>
          <w:sz w:val="28"/>
          <w:szCs w:val="28"/>
        </w:rPr>
        <w:t>ого</w:t>
      </w:r>
      <w:r w:rsidR="00A757B4" w:rsidRPr="00A757B4">
        <w:rPr>
          <w:sz w:val="28"/>
          <w:szCs w:val="28"/>
        </w:rPr>
        <w:t xml:space="preserve"> участк</w:t>
      </w:r>
      <w:r w:rsidR="00A757B4">
        <w:rPr>
          <w:sz w:val="28"/>
          <w:szCs w:val="28"/>
        </w:rPr>
        <w:t>а</w:t>
      </w:r>
      <w:r w:rsidR="00A757B4" w:rsidRPr="00A757B4">
        <w:rPr>
          <w:sz w:val="28"/>
          <w:szCs w:val="28"/>
        </w:rPr>
        <w:t xml:space="preserve"> с кадастровым номером 26:05:043108:27 «общественное питание» код (4.6), «магазины» код (4.4), расположенн</w:t>
      </w:r>
      <w:r w:rsidR="00A757B4">
        <w:rPr>
          <w:sz w:val="28"/>
          <w:szCs w:val="28"/>
        </w:rPr>
        <w:t>ого</w:t>
      </w:r>
      <w:r w:rsidR="00A757B4" w:rsidRPr="00A757B4">
        <w:rPr>
          <w:sz w:val="28"/>
          <w:szCs w:val="28"/>
        </w:rPr>
        <w:t xml:space="preserve">                     по адресу: Российская Федерация, Ставропольский край, Труновский муниципальный округ, с. Донское, ул. Ленина, 1 а</w:t>
      </w:r>
      <w:r w:rsidR="001F5D1A" w:rsidRPr="00A757B4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hAnsi="Times New Roman"/>
          <w:sz w:val="28"/>
          <w:szCs w:val="28"/>
        </w:rPr>
        <w:t>2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1F5D1A">
        <w:rPr>
          <w:rFonts w:ascii="Times New Roman" w:hAnsi="Times New Roman"/>
          <w:sz w:val="28"/>
          <w:szCs w:val="28"/>
        </w:rPr>
        <w:t>июня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</w:t>
      </w:r>
      <w:r w:rsidR="001F5D1A">
        <w:rPr>
          <w:rFonts w:ascii="Times New Roman" w:hAnsi="Times New Roman"/>
          <w:sz w:val="28"/>
          <w:szCs w:val="28"/>
        </w:rPr>
        <w:t>16 июня</w:t>
      </w:r>
      <w:r w:rsidR="00B25F7A">
        <w:rPr>
          <w:rFonts w:ascii="Times New Roman" w:hAnsi="Times New Roman"/>
          <w:sz w:val="28"/>
          <w:szCs w:val="28"/>
        </w:rPr>
        <w:t xml:space="preserve">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73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8 мая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с кадастровым номером </w:t>
      </w:r>
      <w:r w:rsidR="00A757B4" w:rsidRPr="00A757B4">
        <w:rPr>
          <w:rFonts w:ascii="Times New Roman" w:eastAsia="Times New Roman" w:hAnsi="Times New Roman"/>
          <w:sz w:val="28"/>
          <w:szCs w:val="28"/>
          <w:lang w:eastAsia="ru-RU"/>
        </w:rPr>
        <w:t xml:space="preserve">26:05:043108:27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1F5D1A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5D1A"/>
    <w:rsid w:val="00240E44"/>
    <w:rsid w:val="00324BF2"/>
    <w:rsid w:val="00327341"/>
    <w:rsid w:val="00357EC9"/>
    <w:rsid w:val="00391131"/>
    <w:rsid w:val="003F7267"/>
    <w:rsid w:val="00401DC2"/>
    <w:rsid w:val="00484071"/>
    <w:rsid w:val="004B39B6"/>
    <w:rsid w:val="004E5602"/>
    <w:rsid w:val="00545382"/>
    <w:rsid w:val="0056681E"/>
    <w:rsid w:val="005668F2"/>
    <w:rsid w:val="00595F8C"/>
    <w:rsid w:val="005E6384"/>
    <w:rsid w:val="00661DDC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7733B"/>
    <w:rsid w:val="009B6A60"/>
    <w:rsid w:val="009E1110"/>
    <w:rsid w:val="009E7748"/>
    <w:rsid w:val="00A00DCB"/>
    <w:rsid w:val="00A23C86"/>
    <w:rsid w:val="00A757B4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33D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7</cp:revision>
  <cp:lastPrinted>2025-05-22T05:10:00Z</cp:lastPrinted>
  <dcterms:created xsi:type="dcterms:W3CDTF">2025-05-22T05:08:00Z</dcterms:created>
  <dcterms:modified xsi:type="dcterms:W3CDTF">2025-06-16T08:15:00Z</dcterms:modified>
</cp:coreProperties>
</file>