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58" w:rsidRPr="00517D87" w:rsidRDefault="00290658" w:rsidP="00394049">
      <w:pPr>
        <w:spacing w:after="0" w:line="240" w:lineRule="exact"/>
        <w:ind w:left="9356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 xml:space="preserve">    Приложение № 7</w:t>
      </w:r>
    </w:p>
    <w:p w:rsidR="00290658" w:rsidRPr="00517D87" w:rsidRDefault="00290658" w:rsidP="00394049">
      <w:pPr>
        <w:spacing w:after="0" w:line="240" w:lineRule="exact"/>
        <w:ind w:left="9356"/>
        <w:jc w:val="center"/>
        <w:rPr>
          <w:rFonts w:ascii="Times New Roman" w:hAnsi="Times New Roman"/>
          <w:sz w:val="28"/>
          <w:szCs w:val="28"/>
        </w:rPr>
      </w:pPr>
    </w:p>
    <w:p w:rsidR="00093B00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 xml:space="preserve">к решению Думы </w:t>
      </w: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«О бюджете Труновского муниципального округа Ставропольского края на </w:t>
      </w:r>
      <w:proofErr w:type="gramStart"/>
      <w:r w:rsidRPr="00517D87">
        <w:rPr>
          <w:rFonts w:ascii="Times New Roman" w:hAnsi="Times New Roman"/>
          <w:sz w:val="28"/>
          <w:szCs w:val="28"/>
        </w:rPr>
        <w:t>2021  год</w:t>
      </w:r>
      <w:proofErr w:type="gramEnd"/>
      <w:r w:rsidRPr="00517D87">
        <w:rPr>
          <w:rFonts w:ascii="Times New Roman" w:hAnsi="Times New Roman"/>
          <w:sz w:val="28"/>
          <w:szCs w:val="28"/>
        </w:rPr>
        <w:t xml:space="preserve"> и плановый период 2022 и 2023 годов»</w:t>
      </w: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 xml:space="preserve">от 18 декабря </w:t>
      </w:r>
      <w:smartTag w:uri="urn:schemas-microsoft-com:office:smarttags" w:element="metricconverter">
        <w:smartTagPr>
          <w:attr w:name="ProductID" w:val="2020 г"/>
        </w:smartTagPr>
        <w:r w:rsidRPr="00517D87">
          <w:rPr>
            <w:rFonts w:ascii="Times New Roman" w:hAnsi="Times New Roman"/>
            <w:sz w:val="28"/>
            <w:szCs w:val="28"/>
          </w:rPr>
          <w:t>2020 г</w:t>
        </w:r>
      </w:smartTag>
      <w:r w:rsidRPr="00517D87">
        <w:rPr>
          <w:rFonts w:ascii="Times New Roman" w:hAnsi="Times New Roman"/>
          <w:sz w:val="28"/>
          <w:szCs w:val="28"/>
        </w:rPr>
        <w:t>. № 68</w:t>
      </w: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>в новой редакции, утвержденной решением Думы Труновского муниципального округа Ставропольского края</w:t>
      </w: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  <w:szCs w:val="28"/>
        </w:rPr>
      </w:pPr>
      <w:r w:rsidRPr="00517D87">
        <w:rPr>
          <w:rFonts w:ascii="Times New Roman" w:hAnsi="Times New Roman"/>
          <w:sz w:val="28"/>
          <w:szCs w:val="28"/>
        </w:rPr>
        <w:t> </w:t>
      </w:r>
    </w:p>
    <w:p w:rsidR="00290658" w:rsidRPr="00517D87" w:rsidRDefault="00290658" w:rsidP="00394049">
      <w:pPr>
        <w:spacing w:after="0" w:line="240" w:lineRule="exact"/>
        <w:ind w:left="8539"/>
        <w:rPr>
          <w:rFonts w:ascii="Times New Roman" w:hAnsi="Times New Roman"/>
          <w:sz w:val="28"/>
        </w:rPr>
      </w:pPr>
      <w:proofErr w:type="gramStart"/>
      <w:r w:rsidRPr="00517D87">
        <w:rPr>
          <w:rFonts w:ascii="Times New Roman" w:hAnsi="Times New Roman"/>
          <w:sz w:val="28"/>
          <w:szCs w:val="28"/>
        </w:rPr>
        <w:t>от</w:t>
      </w:r>
      <w:r w:rsidR="00394049">
        <w:rPr>
          <w:rFonts w:ascii="Times New Roman" w:hAnsi="Times New Roman"/>
          <w:sz w:val="28"/>
          <w:szCs w:val="28"/>
        </w:rPr>
        <w:t xml:space="preserve"> </w:t>
      </w:r>
      <w:r w:rsidRPr="00517D87">
        <w:rPr>
          <w:rFonts w:ascii="Times New Roman" w:hAnsi="Times New Roman"/>
          <w:sz w:val="28"/>
          <w:szCs w:val="28"/>
        </w:rPr>
        <w:t xml:space="preserve"> </w:t>
      </w:r>
      <w:r w:rsidR="00394049">
        <w:rPr>
          <w:rFonts w:ascii="Times New Roman" w:hAnsi="Times New Roman"/>
          <w:sz w:val="28"/>
          <w:szCs w:val="28"/>
        </w:rPr>
        <w:t>23</w:t>
      </w:r>
      <w:proofErr w:type="gramEnd"/>
      <w:r w:rsidR="00394049">
        <w:rPr>
          <w:rFonts w:ascii="Times New Roman" w:hAnsi="Times New Roman"/>
          <w:sz w:val="28"/>
          <w:szCs w:val="28"/>
        </w:rPr>
        <w:t xml:space="preserve"> марта </w:t>
      </w:r>
      <w:r w:rsidRPr="00517D87">
        <w:rPr>
          <w:rFonts w:ascii="Times New Roman" w:hAnsi="Times New Roman"/>
          <w:sz w:val="28"/>
          <w:szCs w:val="28"/>
        </w:rPr>
        <w:t>2021 г.  №</w:t>
      </w:r>
      <w:r w:rsidR="00394049">
        <w:rPr>
          <w:rFonts w:ascii="Times New Roman" w:hAnsi="Times New Roman"/>
          <w:sz w:val="28"/>
          <w:szCs w:val="28"/>
        </w:rPr>
        <w:t xml:space="preserve"> 25</w:t>
      </w:r>
    </w:p>
    <w:p w:rsidR="00290658" w:rsidRPr="00394049" w:rsidRDefault="00290658" w:rsidP="00290658">
      <w:pPr>
        <w:spacing w:after="0" w:line="240" w:lineRule="auto"/>
        <w:ind w:right="-881"/>
        <w:jc w:val="center"/>
        <w:rPr>
          <w:rFonts w:ascii="Times New Roman" w:hAnsi="Times New Roman"/>
          <w:b/>
          <w:sz w:val="24"/>
          <w:szCs w:val="28"/>
        </w:rPr>
      </w:pPr>
    </w:p>
    <w:p w:rsidR="00394049" w:rsidRPr="00394049" w:rsidRDefault="00394049" w:rsidP="00290658">
      <w:pPr>
        <w:spacing w:after="0" w:line="240" w:lineRule="auto"/>
        <w:ind w:right="-881"/>
        <w:jc w:val="center"/>
        <w:rPr>
          <w:rFonts w:ascii="Times New Roman" w:hAnsi="Times New Roman"/>
          <w:b/>
          <w:sz w:val="24"/>
          <w:szCs w:val="28"/>
        </w:rPr>
      </w:pPr>
    </w:p>
    <w:p w:rsidR="00290658" w:rsidRPr="00690C25" w:rsidRDefault="00290658" w:rsidP="00290658">
      <w:pPr>
        <w:spacing w:after="0" w:line="240" w:lineRule="auto"/>
        <w:ind w:right="-881"/>
        <w:jc w:val="center"/>
        <w:rPr>
          <w:rFonts w:ascii="Times New Roman" w:hAnsi="Times New Roman"/>
          <w:b/>
          <w:sz w:val="28"/>
          <w:szCs w:val="28"/>
        </w:rPr>
      </w:pPr>
      <w:r w:rsidRPr="00690C25">
        <w:rPr>
          <w:rFonts w:ascii="Times New Roman" w:hAnsi="Times New Roman"/>
          <w:b/>
          <w:sz w:val="28"/>
          <w:szCs w:val="28"/>
        </w:rPr>
        <w:t>Р А С П Р Е Д Е Л Е Н И Е</w:t>
      </w:r>
    </w:p>
    <w:p w:rsidR="00290658" w:rsidRPr="00394049" w:rsidRDefault="00290658" w:rsidP="00290658">
      <w:pPr>
        <w:spacing w:after="0" w:line="240" w:lineRule="auto"/>
        <w:ind w:right="-881"/>
        <w:jc w:val="center"/>
        <w:rPr>
          <w:rFonts w:ascii="Times New Roman" w:hAnsi="Times New Roman"/>
          <w:b/>
          <w:sz w:val="20"/>
          <w:szCs w:val="28"/>
        </w:rPr>
      </w:pPr>
    </w:p>
    <w:p w:rsidR="00290658" w:rsidRDefault="00290658" w:rsidP="0029065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690C25">
        <w:rPr>
          <w:rFonts w:ascii="Times New Roman" w:hAnsi="Times New Roman"/>
          <w:b/>
          <w:sz w:val="28"/>
          <w:szCs w:val="28"/>
        </w:rPr>
        <w:t xml:space="preserve">бюджетных </w:t>
      </w:r>
      <w:proofErr w:type="gramStart"/>
      <w:r w:rsidRPr="00690C25">
        <w:rPr>
          <w:rFonts w:ascii="Times New Roman" w:hAnsi="Times New Roman"/>
          <w:b/>
          <w:sz w:val="28"/>
          <w:szCs w:val="28"/>
        </w:rPr>
        <w:t>ассигнований  по</w:t>
      </w:r>
      <w:proofErr w:type="gramEnd"/>
      <w:r w:rsidRPr="00690C25">
        <w:rPr>
          <w:rFonts w:ascii="Times New Roman" w:hAnsi="Times New Roman"/>
          <w:b/>
          <w:sz w:val="28"/>
          <w:szCs w:val="28"/>
        </w:rPr>
        <w:t xml:space="preserve"> главным распорядителям бюджетных средств, разделам (</w:t>
      </w:r>
      <w:proofErr w:type="spellStart"/>
      <w:r w:rsidRPr="00690C25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690C25">
        <w:rPr>
          <w:rFonts w:ascii="Times New Roman" w:hAnsi="Times New Roman"/>
          <w:b/>
          <w:sz w:val="28"/>
          <w:szCs w:val="28"/>
        </w:rPr>
        <w:t xml:space="preserve">), подразделам (ПР), целевым статьям(муниципальным программам и непрограммным направлениям деятельности) (ЦСР) </w:t>
      </w:r>
    </w:p>
    <w:p w:rsidR="00290658" w:rsidRDefault="00290658" w:rsidP="0029065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0C25">
        <w:rPr>
          <w:rFonts w:ascii="Times New Roman" w:hAnsi="Times New Roman"/>
          <w:b/>
          <w:sz w:val="28"/>
          <w:szCs w:val="28"/>
        </w:rPr>
        <w:t xml:space="preserve">                      и группам видов расходов (ВР) классификации расходов бюджетов </w:t>
      </w:r>
      <w:r w:rsidRPr="00FE6DD7">
        <w:rPr>
          <w:rFonts w:ascii="Times New Roman" w:eastAsia="Times New Roman" w:hAnsi="Times New Roman"/>
          <w:b/>
          <w:sz w:val="28"/>
          <w:szCs w:val="28"/>
        </w:rPr>
        <w:t>в ведомственной структуре расходов бюджета муниципального округа (Вед.)  на 2021 год</w:t>
      </w:r>
    </w:p>
    <w:p w:rsidR="00290658" w:rsidRDefault="00290658" w:rsidP="00290658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</w:t>
      </w:r>
      <w:r w:rsidRPr="00A32210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52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959"/>
        <w:gridCol w:w="740"/>
        <w:gridCol w:w="677"/>
        <w:gridCol w:w="851"/>
        <w:gridCol w:w="567"/>
        <w:gridCol w:w="528"/>
        <w:gridCol w:w="566"/>
        <w:gridCol w:w="1419"/>
        <w:gridCol w:w="708"/>
        <w:gridCol w:w="2268"/>
      </w:tblGrid>
      <w:tr w:rsidR="00290658" w:rsidRPr="00290658" w:rsidTr="00290658">
        <w:trPr>
          <w:trHeight w:val="32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90658" w:rsidRPr="00290658" w:rsidTr="00290658">
        <w:trPr>
          <w:trHeight w:val="322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6 323,77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6 323,77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5 789,38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5 728,15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4 126,09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1 602,06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обеспечение деятельности органов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139 601,89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78 768,89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1 430,64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1 430,64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50 671,66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управленческих функций по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отдельных государственных полномочий в области сельского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48 442,41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48 442,41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7 599,73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1 274,84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5 881,86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39 158,69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39 158,69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26 455,39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18 252,14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5 325,82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Информационное обеспечение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  на материальное поощрение гражданам,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удостоенным звания «Почетный гражданин»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5 092,58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906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4 855,58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3 787,22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1 048,86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«Профилактика терроризма и экстремизма, а также минимизация и (или) ликвидации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55 738,07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6 598,24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«Закладка сада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администрации Труновского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42 194,83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42 194,83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42 194,83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16 070,03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16 070,03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16 070,03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26 124,80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3 335,20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3 335,20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22 789,60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22 789,60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6 945,00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мероприятия, посвященного празднованию дня российского предпринимательства в Труновском муниципальном округе Ставропольского края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мероприятий акции «Покупай ставропольское» на территории Труновского муниципального округа Ставропольского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кадастровых работ на земельный участок –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инвестиционную площадку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-исковых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14 667,91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14 667,91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10 262,40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4 405,51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3 312,84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3 312,84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преобразованию муниципальных образований Труновского района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3 312,84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3 312,84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544 943,84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1 036,38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1 036,38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1 024,23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1 024,23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1 024,23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в 2020 году мероприятий по преобразованию муниципальных образований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532 189,52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225 227,44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224 801,67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224 801,67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224 801,67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87 014,60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37 421,65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1 508,67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88 389,41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265 273,60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264 965,52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264 965,52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257 371,36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86 943,60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39 520,77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16 505,19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1 398,45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регионального проекта «Успех каждого ребенка»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22 045,50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21 823,94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21 823,94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21 823,94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21 010,07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12 957,24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2 137,30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5 791,55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651,72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Молодежная  политика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в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проведение мероприятий по организации отдыха детей в каникулярное время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17 325,78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5 664,68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Денежное поощрение обучающихся общеобразовательных учреждений и организаций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11 491,04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11 466,44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1 758,43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и распространение информационного материала  по  безопасности дорожного движения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предупреждению детского дорожно-транспортного травматизма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правонарушений и наркомании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3 135,84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 выплаты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детям-сиротам и детям оставшимся без попечения родителей»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денежных средств на содержание ребенка опекуну (попечителю)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на содержание детей-сирот и детей,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оставшихся без попечения родителей, в приемных семьях, а также на вознаграждение,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причитающееся приемным родителям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101 318,82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в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17 949,87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15 709,67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2 113,52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82 592,31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музейного дела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библиотечного обслуживания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3 311,61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55 725,37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54 383,34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12 839,76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1 183,46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817,17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13 555,33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13 260,33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13 260,33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13 260,33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2 058,90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2 058,90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проведение культурно-массовых 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342 084,05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341 653,42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106 786,14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26 995,04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гражданской ответственности владельцев транспортных средств»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23 642,18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23 315,76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165 555,40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26 904,26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1 175,68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1 164,04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54 701,87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31 264,14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Труновском муниципальном округе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199,45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 округе Ставропольского края»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4 423,76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4 390,46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2 545,49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«Обеспечение подготовки и участие спортивных сборных команд Труновского </w:t>
            </w:r>
            <w:proofErr w:type="gram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в</w:t>
            </w:r>
            <w:proofErr w:type="gram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районных,краевых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этноконфессиональных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1 844,97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Труновском муниципальном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1 830,72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в 2020 году мероприятий по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15 211,56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3 898,13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3 898,13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3 898,13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3 898,13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633,79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3 186,78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3 186,78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«Безопасное село в Труновском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3 298,63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AE71D9" w:rsidP="00AE7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инициативах (</w:t>
            </w:r>
            <w:r w:rsidR="00290658"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дорожного покрытия по ул. Лермонтова с. Безопасного Труновского округа Ставропольского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AE71D9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</w:t>
            </w:r>
            <w:r w:rsidR="00290658"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дорожного покрытия по ул. Лермонтова с. Безопасного Труновского округа Ставропольского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Труновского муниципального округа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3 396,30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59 826,64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5 607,62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5 607,62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5 607,62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5 607,62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1 983,11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1 807,13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3 624,51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3 624,51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муниципального округа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74,40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22 210,26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22 210,26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22 210,26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21 360,26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2 619,36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2 619,36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национального проекта «Безопасные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качественные автомобильные дороги»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18 740,90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18 740,90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31 192,64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31 039,76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26 280,96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26 280,96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«Санитарная очистка 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благоустройство кладбищ»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2 269,88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7 934,14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3 008,09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3 008,09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3 008,09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3 008,09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557,79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2 450,30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2 450,30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189,08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1 035,63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ТЕРРИТОРИАЛЬНОЕ УПРАВЛЕНИЕ АДМИНИСТРАЦИИ ТРУНОВСКОГО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В СЕЛЕ НОВАЯ КУГУЛЬТА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5 730,30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2 847,07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2 847,07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2 847,07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2 847,07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501,58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439,04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«Благоустройство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1 200,77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6 610,52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2 830,11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2 830,11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2 830,11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2 830,11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429,34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2 334,83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8 499,33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3 433,16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3 433,16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3 433,16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3 433,16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726,09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53,65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2 707,07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2 707,07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189,73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«Благоустройство территории Труновского муниципального округа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2 330,95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32,49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976269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976269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="00290658"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 МУНИЦИПАЛЬНОГО ОБРАЗОВАНИЯ БЕЗОПАСНЕНСКОГО СЕЛЬСОВЕТА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1 801,59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58,21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3,71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836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836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836BFA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СЕЛА ПОДЛЕСНОГО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37,96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 МУНИЦИПАЛЬНОГО ОБРАЗОВАНИЯ СЕЛА ПОДЛЕСНОГО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преобразованию муниципальных образований Труновского района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РАЙОНА СТАВРОПОЛЬСКОГО КРАЯ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290658">
        <w:trPr>
          <w:trHeight w:val="20"/>
        </w:trPr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CB12C2">
        <w:trPr>
          <w:trHeight w:val="20"/>
        </w:trPr>
        <w:tc>
          <w:tcPr>
            <w:tcW w:w="6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CB12C2">
        <w:trPr>
          <w:trHeight w:val="20"/>
        </w:trPr>
        <w:tc>
          <w:tcPr>
            <w:tcW w:w="6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преобразованию </w:t>
            </w: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799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CB12C2">
        <w:trPr>
          <w:trHeight w:val="20"/>
        </w:trPr>
        <w:tc>
          <w:tcPr>
            <w:tcW w:w="6959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290658" w:rsidRPr="00290658" w:rsidTr="00CB12C2">
        <w:trPr>
          <w:trHeight w:val="20"/>
        </w:trPr>
        <w:tc>
          <w:tcPr>
            <w:tcW w:w="6959" w:type="dxa"/>
            <w:shd w:val="clear" w:color="auto" w:fill="auto"/>
            <w:vAlign w:val="bottom"/>
            <w:hideMark/>
          </w:tcPr>
          <w:p w:rsidR="00290658" w:rsidRPr="00290658" w:rsidRDefault="00CB12C2" w:rsidP="00290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90658" w:rsidRPr="00290658" w:rsidRDefault="00290658" w:rsidP="00290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0658" w:rsidRPr="00290658" w:rsidRDefault="00CB12C2" w:rsidP="00290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1 263 985,72</w:t>
            </w:r>
            <w:r w:rsidR="00290658" w:rsidRPr="002906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808C3" w:rsidRDefault="009808C3"/>
    <w:sectPr w:rsidR="009808C3" w:rsidSect="00290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658"/>
    <w:rsid w:val="00093B00"/>
    <w:rsid w:val="00290658"/>
    <w:rsid w:val="00394049"/>
    <w:rsid w:val="00672549"/>
    <w:rsid w:val="00836BFA"/>
    <w:rsid w:val="00976269"/>
    <w:rsid w:val="009808C3"/>
    <w:rsid w:val="00AE71D9"/>
    <w:rsid w:val="00C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9AFB36-7473-4136-9982-BD386B9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106</Pages>
  <Words>23767</Words>
  <Characters>135476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НН</dc:creator>
  <cp:lastModifiedBy>PC</cp:lastModifiedBy>
  <cp:revision>6</cp:revision>
  <cp:lastPrinted>2021-03-24T12:48:00Z</cp:lastPrinted>
  <dcterms:created xsi:type="dcterms:W3CDTF">2021-03-05T06:47:00Z</dcterms:created>
  <dcterms:modified xsi:type="dcterms:W3CDTF">2021-03-24T12:49:00Z</dcterms:modified>
</cp:coreProperties>
</file>