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2" w:type="pct"/>
        <w:tblLook w:val="04A0"/>
      </w:tblPr>
      <w:tblGrid>
        <w:gridCol w:w="9648"/>
        <w:gridCol w:w="2022"/>
        <w:gridCol w:w="1011"/>
        <w:gridCol w:w="1845"/>
      </w:tblGrid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516498" w:rsidRPr="000B76B0" w:rsidRDefault="00516498" w:rsidP="0085223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>Приложение № 7</w:t>
            </w:r>
          </w:p>
          <w:p w:rsidR="00516498" w:rsidRPr="000B76B0" w:rsidRDefault="00516498" w:rsidP="0085223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6498" w:rsidRPr="000B76B0" w:rsidRDefault="00516498" w:rsidP="0085223A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16498" w:rsidRPr="000B76B0" w:rsidRDefault="00516498" w:rsidP="0085223A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 на 2022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и плановый период 2023 и 2024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годов» </w:t>
            </w:r>
          </w:p>
          <w:p w:rsidR="00516498" w:rsidRPr="000B76B0" w:rsidRDefault="00516498" w:rsidP="0085223A">
            <w:pPr>
              <w:spacing w:after="0" w:line="240" w:lineRule="auto"/>
              <w:ind w:left="8505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516498" w:rsidRDefault="00516498" w:rsidP="0085223A">
            <w:pPr>
              <w:spacing w:after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16 декабря 2021 г. № 133</w:t>
            </w:r>
          </w:p>
          <w:p w:rsidR="00516498" w:rsidRPr="000B76B0" w:rsidRDefault="00516498" w:rsidP="0085223A">
            <w:pPr>
              <w:spacing w:after="0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16498" w:rsidRDefault="00516498" w:rsidP="008522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в новой редакции, утвержденной решением </w:t>
            </w:r>
          </w:p>
          <w:p w:rsidR="00516498" w:rsidRPr="000B76B0" w:rsidRDefault="00516498" w:rsidP="008522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Думы 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Труновского муниципального округа </w:t>
            </w:r>
          </w:p>
          <w:p w:rsidR="00516498" w:rsidRPr="000B76B0" w:rsidRDefault="00516498" w:rsidP="0085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Ставропольского края</w:t>
            </w:r>
          </w:p>
          <w:p w:rsidR="00516498" w:rsidRPr="000B76B0" w:rsidRDefault="00516498" w:rsidP="0085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498" w:rsidRPr="00A57619" w:rsidRDefault="00516498" w:rsidP="008522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__________________2022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</w:p>
          <w:p w:rsidR="00516498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16498" w:rsidRP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516498" w:rsidRP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  деятельности) (ЦСР) и  группам видов расходов (ВР) классификации расходов бюджетов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6498" w:rsidRP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>на 2022 год</w:t>
            </w:r>
          </w:p>
          <w:p w:rsidR="00516498" w:rsidRPr="00BA4C2D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498" w:rsidRPr="00BA4C2D" w:rsidRDefault="00516498" w:rsidP="00516498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6498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6498" w:rsidRPr="00AA2ABB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</w:tr>
      <w:tr w:rsidR="00516498" w:rsidRPr="00AA2ABB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</w:tcBorders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517 617,39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491 796,63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149 007,53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93 330,06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44 341,46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46 480,02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388,92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2 119,66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357,45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357,45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5 096,98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5 021,65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4 389,76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3 021,66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1 368,10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45 833,28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45 547,85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285,43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50 938,86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47 806,67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31 061,92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5 986,88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138,90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10 492,93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126,04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142,65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135,74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1 209,65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1 115,85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73,80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отдыха и оздоровления детей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1 779,89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911,64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855,65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общего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281 379,78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86 408,50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22 351,69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47 406,54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527,82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15 611,64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510,81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в муниципальных общеобразовательных учреждениях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5 082,92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3 921,55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686,64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474,73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229,06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56,87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12 121,62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9 534,33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2 587,29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7 854,43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4 921,63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1 216,80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1 716,00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146 596,89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117 448,47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681,43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28 466,99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S8790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6 654,93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S8790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6 654,93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16 401,98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11 268,93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5 133,05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 «Современная школа»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9 023,09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9 023,09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6 072,70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1 629,80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50970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50970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«Государственная поддержка и защита прав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7 727,20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7 727,20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1 560,35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1 560,35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5 716,85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5 716,85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края, другие вопросы в области образования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17 947,56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6 090,25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110,80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01 3 01 10020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 в области образования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539,80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486,38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369,04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369,04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1 271,67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58,51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11 857,31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11 853,20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10 316,99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1 521,53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14,68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01 4 01 20160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01 4 01 20160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77 999,18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63 039,92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3 650,02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3 600,93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3 600,93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17 570,10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15 853,52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14 180,90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1 652,62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2ИП02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2ИП02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353,45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отрасли культуры (модернизация библиотек 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1 02 L5194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727,23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L5194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727,23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41 718,79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39 954,16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30 049,46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8 443,70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1 461,00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проведение культурно-массовых мероприятий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02 1 03 20220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02 1 03 20220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559,63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559,63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А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отрасли культуры (государственная поддержка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1 А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55192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А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55192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 xml:space="preserve">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14 959,26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14 959,26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44,32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13 542,16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11 279,89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1 754,79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507,48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02 2 01 22381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03 0  00 00000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100 885,57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03 1 00  00000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03 1 01 20110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03 1 01 20110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100 850,57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33 208,15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03 2  01 20800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2 003,52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03 2  01 20800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2 003,52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13 811,83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13 811,83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S8660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16 143,16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S8660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16 143,16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инициативного проекта «Ремонт дороги «Прое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зд к кл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>адбищу» в пос. им. Кирова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2ИП01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234,55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2ИП01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234,55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инициативного проекта «Ремонт дороги «Прое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зд к кл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>адбищу» в пос. им. Кирова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SИП01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1 015,09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SИП01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1 015,09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«Региональная и местная дорожная сеть»»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2 R1 00000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R1 S3930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R1 S3930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04 0  00 00000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4 510,41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2 577,49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подготовки и участие спортивных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2 577,49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мероприятий в области спорта и  физической культуры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218,74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S7923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1 991,75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S7923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1 991,75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1 932,92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1 932,92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1 822,01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1 822,01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Разработка, приобретение и эксплуатация информационных систем, ресурсов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04 2 01 20900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5 343,40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05 1 01 76540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05 1 01 76540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1 777,08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353,02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3 130,54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3 130,54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G5760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G5760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L5760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2 710,54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L5760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2 710,54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55550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55550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8 531,56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07 2 01 60010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07 2 01 60010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«Пропаганда и популяризация предпринимательской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07 2 02 00000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07 2 02 20250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07 2 02 20250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07 2 03 20260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07 2 03 20260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8 336,56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8 336,56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8 326,56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7 121,83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955,63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249,10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7 823,59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5 722,25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5 722,25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5 235,27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3 707,56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1 527,71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484,98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139,38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1 420,34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1 420,34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1 280,34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1 213,06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105,26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105,26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«Гармонизация межнациональных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этноконфессиональных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681,00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направленных на укрепление межнационального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мира и согласия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08 3 01 20300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08 3 01 20300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08 3 02 20240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08 3 02 20240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342 762,46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328 621,05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104 904,33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2 068,15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2 041,59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09 101  52500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25 934,11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09 101  52500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341,19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25 550,85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09 1 01 76240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09 1 01 76240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Ежегодная денежная выплата гражданам Российской Федерации,  не достигшим совершеннолетия на 3 сентября 1945 года и постоянно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107,86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10 897,14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22 455,96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309,99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22 145,97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23 668,23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326,72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23 341,51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784,29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773,96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76,04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11 700,00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11 527,10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118,23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303,53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303,53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6 095,67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6 095,67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R4620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R4620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167 823,07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24 571,37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24 571,37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21 250,16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264,41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20 985,75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6 072,07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6 017,91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119,10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R3020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115 747,30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R3020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115 747,30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55 893,65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50840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25 436,70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50840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25 436,70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30 456,95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409,78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30 006,85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13 021,25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1 116,97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22 218,77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17 380,34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10 1 01 20030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10 1 01 20030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10 1 02 20080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10 1 02 20080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10 531,33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10 1 03 20060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4 217,80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10 1 03 20060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4 217,80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5 645,33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5 645,33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668,20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668,20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10 2 01 00000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Ремонт и содержание уличного освещения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12 1 01 20700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12 1 01 20700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5 979,37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обеспечения деятельности Думы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Труновского муниципального округа 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50 1 00 00000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5 979,37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1 650,64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124,65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1 520,19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3 768,73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3 768,73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86 849,15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71 034,66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10 563,92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1 139,48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9 036,30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388,14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32 949,26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32 949,26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11 339,50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10 763,15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576,35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Разработка, приобретение и эксплуатация информационных систем, ресурсов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51 2 00 20900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1 767,74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1 767,74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51 2 00 20380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1 106,94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51 2 00 20380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1 106,94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разработку документации в области коммунального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51 2 00 20410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51 2 00 20410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материальное поощрение,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удостоенным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звания «Почетный гражданин», «Почетный житель»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51 2 00 81010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240,55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51 2 00 81010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240,55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51 2 00 51200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51 2 00 51200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505,65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432,18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73,47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51 2 00 76360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51 2 00 76360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1 281,43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1 234,04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1 166,93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923,20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243,73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51 2 00 77150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51 2 00 77150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Глава Труновского 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1 597,49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1 555,94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1 555,94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14 057,00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14 052,00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12 208,75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1 843,25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  <w:vAlign w:val="bottom"/>
          </w:tcPr>
          <w:p w:rsidR="00516498" w:rsidRPr="00620D80" w:rsidRDefault="00516498" w:rsidP="008522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10 580,98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  <w:vAlign w:val="bottom"/>
          </w:tcPr>
          <w:p w:rsidR="00516498" w:rsidRPr="00620D80" w:rsidRDefault="00516498" w:rsidP="008522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10 580,98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713,89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463,62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8 081,16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8 081,16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кадастровых работ на земельных участках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претензионно-исковых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52 1 00 20330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52 1 00 20330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754,61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52 1 00 20900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754,61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12 115,29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обеспечения 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12 115,29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1 612,32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278,00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1 333,12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9 858,57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9 858,57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134,20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134,20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53 1 00 20370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53 1 00 20370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435,20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435,20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Реализация функций иных отраслевых органов, входящих в структуру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Труновского муниципального округа Ставропольского края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54 0 00 00000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25 739,17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25 739,17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5 342,13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544,31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4 628,55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169,27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18 182,85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18 182,85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56 1 00 10050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56 1 00 20190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56 1 00 20190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1 731,58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1 674,39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2 151,40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2 151,40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1 563,23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1 563,23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деятельности органов местного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57 1 00 20010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347,08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347,08</w:t>
            </w:r>
          </w:p>
        </w:tc>
      </w:tr>
      <w:tr w:rsidR="00516498" w:rsidRPr="004A27E9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516498" w:rsidRPr="004A27E9" w:rsidRDefault="00516498" w:rsidP="00C6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C6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C67A10">
              <w:rPr>
                <w:rFonts w:ascii="Times New Roman" w:hAnsi="Times New Roman"/>
                <w:sz w:val="28"/>
                <w:szCs w:val="28"/>
              </w:rPr>
              <w:t>1 233 916,45</w:t>
            </w:r>
          </w:p>
        </w:tc>
      </w:tr>
    </w:tbl>
    <w:p w:rsidR="00F25549" w:rsidRDefault="00F25549"/>
    <w:sectPr w:rsidR="00F25549" w:rsidSect="00C053A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833"/>
    <w:rsid w:val="00284833"/>
    <w:rsid w:val="005122F6"/>
    <w:rsid w:val="00516498"/>
    <w:rsid w:val="005934F4"/>
    <w:rsid w:val="00A97BBE"/>
    <w:rsid w:val="00B26036"/>
    <w:rsid w:val="00C053AB"/>
    <w:rsid w:val="00C67A10"/>
    <w:rsid w:val="00F2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6EA9-FA8F-4C5C-A49D-538FCF3C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10187</Words>
  <Characters>58070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Салова НН</cp:lastModifiedBy>
  <cp:revision>6</cp:revision>
  <cp:lastPrinted>2022-04-03T10:12:00Z</cp:lastPrinted>
  <dcterms:created xsi:type="dcterms:W3CDTF">2022-03-31T10:46:00Z</dcterms:created>
  <dcterms:modified xsi:type="dcterms:W3CDTF">2022-04-03T10:17:00Z</dcterms:modified>
</cp:coreProperties>
</file>