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 xml:space="preserve">                 к постановлению администрации Труновского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right"/>
        <w:outlineLvl w:val="2"/>
      </w:pPr>
      <w:r>
        <w:t>муниципального округа Ставропольского края</w:t>
      </w: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4927E8" w:rsidRPr="009A607D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t xml:space="preserve">                                                                                                                                         от</w:t>
      </w:r>
      <w:r w:rsidR="00A15A10">
        <w:t xml:space="preserve"> 04.03.2024</w:t>
      </w:r>
      <w:r>
        <w:t xml:space="preserve">                №</w:t>
      </w:r>
      <w:r w:rsidR="00A15A10">
        <w:t xml:space="preserve"> 177-п</w:t>
      </w:r>
    </w:p>
    <w:p w:rsidR="004927E8" w:rsidRPr="008D2692" w:rsidRDefault="004927E8" w:rsidP="004927E8"/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  <w:gridCol w:w="5039"/>
      </w:tblGrid>
      <w:tr w:rsidR="004927E8" w:rsidRPr="008D2692" w:rsidTr="00F411B8">
        <w:tc>
          <w:tcPr>
            <w:tcW w:w="974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5039" w:type="dxa"/>
          </w:tcPr>
          <w:p w:rsidR="004927E8" w:rsidRPr="001979E3" w:rsidRDefault="004927E8" w:rsidP="00F411B8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8"/>
                <w:szCs w:val="28"/>
              </w:rPr>
              <w:t xml:space="preserve">                      </w:t>
            </w:r>
            <w:r w:rsidR="00FD398D">
              <w:rPr>
                <w:sz w:val="28"/>
                <w:szCs w:val="28"/>
              </w:rPr>
              <w:t>«</w:t>
            </w:r>
            <w:r w:rsidRPr="001979E3">
              <w:rPr>
                <w:sz w:val="22"/>
                <w:szCs w:val="22"/>
              </w:rPr>
              <w:t>Приложение № 6</w:t>
            </w:r>
          </w:p>
          <w:p w:rsidR="004927E8" w:rsidRPr="001979E3" w:rsidRDefault="004927E8" w:rsidP="00F411B8">
            <w:pPr>
              <w:autoSpaceDE w:val="0"/>
              <w:autoSpaceDN w:val="0"/>
              <w:adjustRightInd w:val="0"/>
              <w:spacing w:line="240" w:lineRule="exact"/>
              <w:ind w:left="34" w:hanging="34"/>
              <w:outlineLvl w:val="2"/>
            </w:pPr>
            <w:r>
              <w:rPr>
                <w:sz w:val="22"/>
                <w:szCs w:val="22"/>
              </w:rPr>
              <w:t xml:space="preserve"> </w:t>
            </w:r>
          </w:p>
          <w:p w:rsidR="004927E8" w:rsidRPr="001979E3" w:rsidRDefault="004927E8" w:rsidP="00F411B8">
            <w:pPr>
              <w:spacing w:line="240" w:lineRule="exact"/>
              <w:ind w:left="34" w:hanging="34"/>
              <w:jc w:val="both"/>
            </w:pPr>
            <w:r w:rsidRPr="001979E3">
              <w:rPr>
                <w:sz w:val="22"/>
                <w:szCs w:val="22"/>
              </w:rPr>
              <w:t xml:space="preserve">к  муниципальной программе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1979E3">
              <w:rPr>
                <w:sz w:val="22"/>
                <w:szCs w:val="22"/>
              </w:rPr>
              <w:t xml:space="preserve">«Сохранение и развитие культуры                                                                                                                                                в Труновском муниципальном округе                                                                                                                                                                       Ставропольского края»                                                                                                                                                             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sz w:val="28"/>
                <w:szCs w:val="28"/>
              </w:rPr>
            </w:pPr>
          </w:p>
        </w:tc>
      </w:tr>
    </w:tbl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8D2692">
        <w:rPr>
          <w:caps/>
          <w:sz w:val="28"/>
          <w:szCs w:val="28"/>
        </w:rPr>
        <w:t>объемы и источники</w:t>
      </w:r>
    </w:p>
    <w:p w:rsidR="004927E8" w:rsidRPr="008D2692" w:rsidRDefault="004927E8" w:rsidP="004927E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4927E8" w:rsidRPr="008D2692" w:rsidRDefault="004927E8" w:rsidP="004927E8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4927E8" w:rsidRPr="008D2692" w:rsidRDefault="004927E8" w:rsidP="004927E8">
      <w:pPr>
        <w:jc w:val="center"/>
        <w:rPr>
          <w:sz w:val="28"/>
          <w:szCs w:val="28"/>
        </w:rPr>
      </w:pPr>
      <w:r w:rsidRPr="008D2692">
        <w:rPr>
          <w:spacing w:val="-4"/>
          <w:sz w:val="28"/>
          <w:szCs w:val="28"/>
        </w:rPr>
        <w:t xml:space="preserve">финансового обеспечения программы </w:t>
      </w:r>
      <w:r w:rsidRPr="008D2692">
        <w:rPr>
          <w:sz w:val="28"/>
          <w:szCs w:val="28"/>
        </w:rPr>
        <w:t xml:space="preserve">«Сохранение и развитие культуры в Труновском </w:t>
      </w:r>
    </w:p>
    <w:p w:rsidR="004927E8" w:rsidRPr="008D2692" w:rsidRDefault="004927E8" w:rsidP="004927E8">
      <w:pPr>
        <w:jc w:val="center"/>
        <w:rPr>
          <w:sz w:val="28"/>
          <w:szCs w:val="28"/>
        </w:rPr>
      </w:pPr>
      <w:proofErr w:type="gramStart"/>
      <w:r w:rsidRPr="008D2692">
        <w:rPr>
          <w:sz w:val="28"/>
          <w:szCs w:val="28"/>
        </w:rPr>
        <w:t>муниципальном округе Ставропольского края»</w:t>
      </w:r>
      <w:proofErr w:type="gramEnd"/>
    </w:p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F411B8">
        <w:tc>
          <w:tcPr>
            <w:tcW w:w="713" w:type="dxa"/>
            <w:vMerge w:val="restart"/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№ </w:t>
            </w:r>
            <w:proofErr w:type="spellStart"/>
            <w:proofErr w:type="gramStart"/>
            <w:r w:rsidRPr="008D2692">
              <w:t>п</w:t>
            </w:r>
            <w:proofErr w:type="spellEnd"/>
            <w:proofErr w:type="gramEnd"/>
            <w:r w:rsidRPr="008D2692">
              <w:t>/</w:t>
            </w:r>
            <w:proofErr w:type="spellStart"/>
            <w:r w:rsidRPr="008D2692"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 xml:space="preserve">Наименование программы, подпрограммы, основного мероприятия подпрограммы </w:t>
            </w:r>
            <w:r>
              <w:t>п</w:t>
            </w:r>
            <w:r w:rsidRPr="008D2692">
              <w:t>рограммы</w:t>
            </w:r>
          </w:p>
        </w:tc>
        <w:tc>
          <w:tcPr>
            <w:tcW w:w="3118" w:type="dxa"/>
            <w:vMerge w:val="restart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8D2692">
              <w:rPr>
                <w:spacing w:val="-2"/>
              </w:rPr>
              <w:t xml:space="preserve">Источники финансового обеспечения по ответственному исполнителю, соисполнителю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рограммы, подпрограммы</w:t>
            </w:r>
            <w:r>
              <w:rPr>
                <w:spacing w:val="-2"/>
              </w:rPr>
              <w:t xml:space="preserve"> п</w:t>
            </w:r>
            <w:r w:rsidRPr="008D2692">
              <w:rPr>
                <w:spacing w:val="-2"/>
              </w:rPr>
              <w:t xml:space="preserve">рограммы, основному мероприятию подпрограммы </w:t>
            </w:r>
            <w:r>
              <w:rPr>
                <w:spacing w:val="-2"/>
              </w:rPr>
              <w:t>п</w:t>
            </w:r>
            <w:r w:rsidRPr="008D2692">
              <w:rPr>
                <w:spacing w:val="-2"/>
              </w:rPr>
              <w:t>рограммы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Прогнозная (справочная) оценка расходов по годам (тыс. рублей)</w:t>
            </w:r>
          </w:p>
        </w:tc>
      </w:tr>
      <w:tr w:rsidR="004927E8" w:rsidRPr="008D2692" w:rsidTr="00F411B8">
        <w:trPr>
          <w:trHeight w:val="1469"/>
        </w:trPr>
        <w:tc>
          <w:tcPr>
            <w:tcW w:w="713" w:type="dxa"/>
            <w:vMerge/>
            <w:vAlign w:val="center"/>
          </w:tcPr>
          <w:p w:rsidR="004927E8" w:rsidRPr="008D2692" w:rsidRDefault="004927E8" w:rsidP="00F411B8"/>
        </w:tc>
        <w:tc>
          <w:tcPr>
            <w:tcW w:w="3115" w:type="dxa"/>
            <w:vMerge/>
            <w:vAlign w:val="center"/>
          </w:tcPr>
          <w:p w:rsidR="004927E8" w:rsidRPr="008D2692" w:rsidRDefault="004927E8" w:rsidP="00F411B8"/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4927E8" w:rsidRPr="008D2692" w:rsidRDefault="004927E8" w:rsidP="00F411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202</w:t>
            </w:r>
            <w:r>
              <w:t>9</w:t>
            </w:r>
          </w:p>
        </w:tc>
      </w:tr>
    </w:tbl>
    <w:p w:rsidR="004927E8" w:rsidRPr="008D2692" w:rsidRDefault="004927E8" w:rsidP="004927E8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3118"/>
        <w:gridCol w:w="1418"/>
        <w:gridCol w:w="1417"/>
        <w:gridCol w:w="1418"/>
        <w:gridCol w:w="1417"/>
        <w:gridCol w:w="1418"/>
        <w:gridCol w:w="1417"/>
      </w:tblGrid>
      <w:tr w:rsidR="004927E8" w:rsidRPr="008D2692" w:rsidTr="00F411B8">
        <w:trPr>
          <w:tblHeader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1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2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3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4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5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7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8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9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 w:rsidRPr="008D2692">
              <w:t>1.</w:t>
            </w:r>
          </w:p>
        </w:tc>
        <w:tc>
          <w:tcPr>
            <w:tcW w:w="3119" w:type="dxa"/>
          </w:tcPr>
          <w:p w:rsidR="004927E8" w:rsidRPr="008D2692" w:rsidRDefault="004927E8" w:rsidP="00F411B8">
            <w:r w:rsidRPr="008D2692">
              <w:t xml:space="preserve">Программа «Сохранение               и развитие культуры                      в Труновском </w:t>
            </w:r>
          </w:p>
          <w:p w:rsidR="004927E8" w:rsidRPr="008D2692" w:rsidRDefault="004927E8" w:rsidP="00F411B8">
            <w:proofErr w:type="gramStart"/>
            <w:r w:rsidRPr="008D2692">
              <w:t xml:space="preserve">муниципальном округе </w:t>
            </w:r>
            <w:r w:rsidRPr="008D2692">
              <w:lastRenderedPageBreak/>
              <w:t>Ставропольского края»</w:t>
            </w:r>
            <w:proofErr w:type="gramEnd"/>
          </w:p>
          <w:p w:rsidR="004927E8" w:rsidRPr="008D2692" w:rsidRDefault="004927E8" w:rsidP="00F411B8"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134 926,</w:t>
            </w:r>
            <w:r w:rsidR="00FB5854">
              <w:t>60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89 990,27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89 067,11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бюджетные ассигнования бюджета Труновского муниципального округа Ставропольского края</w:t>
            </w:r>
          </w:p>
        </w:tc>
        <w:tc>
          <w:tcPr>
            <w:tcW w:w="1418" w:type="dxa"/>
          </w:tcPr>
          <w:p w:rsidR="004927E8" w:rsidRPr="008D2692" w:rsidRDefault="009E010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119 154,5</w:t>
            </w:r>
            <w:r w:rsidR="00FB5854">
              <w:t>6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89 828,89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88 902,65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205399">
              <w:t>88 902,6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rPr>
          <w:trHeight w:val="572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/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>
            <w:pPr>
              <w:tabs>
                <w:tab w:val="left" w:pos="2091"/>
              </w:tabs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tabs>
                <w:tab w:val="left" w:pos="1080"/>
              </w:tabs>
              <w:jc w:val="center"/>
            </w:pPr>
            <w:r>
              <w:t>15 772,04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Default="009E0108" w:rsidP="00F411B8">
            <w:pPr>
              <w:jc w:val="center"/>
            </w:pPr>
            <w:r>
              <w:t>164,46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 Подпрограмма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«Развитие музейного дела, библиотечного обслуживания, организация культурно - </w:t>
            </w:r>
            <w:proofErr w:type="spellStart"/>
            <w:r w:rsidRPr="008D2692">
              <w:t>досуговой</w:t>
            </w:r>
            <w:proofErr w:type="spellEnd"/>
            <w:r w:rsidRPr="008D2692">
              <w:t xml:space="preserve"> деятельности в Труновском муниципальном округе Ставропольского края»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116 730,24</w:t>
            </w:r>
          </w:p>
        </w:tc>
        <w:tc>
          <w:tcPr>
            <w:tcW w:w="1417" w:type="dxa"/>
          </w:tcPr>
          <w:p w:rsidR="004927E8" w:rsidRPr="008D2692" w:rsidRDefault="00FB5854" w:rsidP="00F411B8">
            <w:pPr>
              <w:jc w:val="center"/>
            </w:pPr>
            <w:r>
              <w:t>71 302,80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  <w:r w:rsidR="00FB5854">
              <w:t xml:space="preserve"> </w:t>
            </w:r>
            <w:r>
              <w:t>379,64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44DDC">
              <w:t>70 215,1</w:t>
            </w:r>
            <w:r>
              <w:t>8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100 958,20</w:t>
            </w:r>
          </w:p>
        </w:tc>
        <w:tc>
          <w:tcPr>
            <w:tcW w:w="1417" w:type="dxa"/>
          </w:tcPr>
          <w:p w:rsidR="004927E8" w:rsidRPr="008D2692" w:rsidRDefault="009E010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</w:t>
            </w:r>
            <w:r w:rsidR="00FB5854">
              <w:t> 141,42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70 215,18</w:t>
            </w:r>
          </w:p>
        </w:tc>
        <w:tc>
          <w:tcPr>
            <w:tcW w:w="1417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  <w:tc>
          <w:tcPr>
            <w:tcW w:w="1418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  <w:tc>
          <w:tcPr>
            <w:tcW w:w="1417" w:type="dxa"/>
          </w:tcPr>
          <w:p w:rsidR="004927E8" w:rsidRDefault="004927E8" w:rsidP="00F411B8">
            <w:r w:rsidRPr="00CA5BA1">
              <w:t>70 215,1</w:t>
            </w:r>
            <w:r>
              <w:t>8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средства бюджета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15 772,04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164,46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2.1.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 xml:space="preserve">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«Осуществление хранения, изучения и публичного </w:t>
            </w:r>
            <w:r w:rsidRPr="008D2692">
              <w:lastRenderedPageBreak/>
              <w:t>представления музейных предметов, музейных коллекций»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4 287,29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4 512,31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4 515,45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4 287,29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4 512,31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4 515,45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A5BB2">
              <w:t>4 515,4</w:t>
            </w:r>
            <w:r>
              <w:t>5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2.2.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>«Осуществление библиотечного, библиографического и информационного обслуживания населения Труновского муниципального округа Ставропольского края»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22 995,96</w:t>
            </w:r>
          </w:p>
        </w:tc>
        <w:tc>
          <w:tcPr>
            <w:tcW w:w="1417" w:type="dxa"/>
          </w:tcPr>
          <w:p w:rsidR="004927E8" w:rsidRPr="008D2692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</w:t>
            </w:r>
            <w:r w:rsidR="00FB5854">
              <w:t> </w:t>
            </w:r>
            <w:r>
              <w:t>8</w:t>
            </w:r>
            <w:r w:rsidR="00FB5854">
              <w:t>64,73</w:t>
            </w:r>
          </w:p>
        </w:tc>
        <w:tc>
          <w:tcPr>
            <w:tcW w:w="1418" w:type="dxa"/>
          </w:tcPr>
          <w:p w:rsidR="004927E8" w:rsidRPr="008D2692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</w:t>
            </w:r>
            <w:r w:rsidR="00FB5854">
              <w:t> </w:t>
            </w:r>
            <w:r>
              <w:t>5</w:t>
            </w:r>
            <w:r w:rsidR="00FB5854">
              <w:t>65,44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22 995,96</w:t>
            </w:r>
          </w:p>
        </w:tc>
        <w:tc>
          <w:tcPr>
            <w:tcW w:w="1417" w:type="dxa"/>
          </w:tcPr>
          <w:p w:rsidR="004927E8" w:rsidRPr="008D2692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</w:t>
            </w:r>
            <w:r w:rsidR="00FB5854">
              <w:t> 864,73</w:t>
            </w:r>
          </w:p>
        </w:tc>
        <w:tc>
          <w:tcPr>
            <w:tcW w:w="1418" w:type="dxa"/>
          </w:tcPr>
          <w:p w:rsidR="004927E8" w:rsidRPr="008D2692" w:rsidRDefault="001432BC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20 565,44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  <w:r w:rsidRPr="006B0935">
              <w:t>20 574,10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2.3.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«</w:t>
            </w:r>
            <w:r w:rsidRPr="008D5466">
              <w:t>Реализация регионал</w:t>
            </w:r>
            <w:r>
              <w:t>ьного проекта «Культурная среда»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16 016,45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lastRenderedPageBreak/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lastRenderedPageBreak/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842,97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15 173,48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2.4.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001405">
              <w:t xml:space="preserve"> «</w:t>
            </w:r>
            <w:r>
              <w:t>Р</w:t>
            </w:r>
            <w:r w:rsidRPr="00001405">
              <w:t>еализация государственной программы Ставропольского края «Сохранение и развитие культуры»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470,57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169,87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173,12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23,53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8,49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8,66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447,04</w:t>
            </w:r>
          </w:p>
        </w:tc>
        <w:tc>
          <w:tcPr>
            <w:tcW w:w="1417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161,38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164,46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rPr>
          <w:trHeight w:val="1035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2.5.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>«</w:t>
            </w:r>
            <w:r w:rsidRPr="008D5466">
              <w:t>Реализация регионал</w:t>
            </w:r>
            <w:r>
              <w:t>ьного проекта «Творческие люди»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159,49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7,97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151,52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2.</w:t>
            </w:r>
            <w:r>
              <w:t>6</w:t>
            </w:r>
            <w:r w:rsidRPr="008D2692">
              <w:t>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Основное мероприятие </w:t>
            </w:r>
            <w:r w:rsidRPr="008D2692">
              <w:t xml:space="preserve"> «</w:t>
            </w:r>
            <w:r w:rsidRPr="00682DAD">
              <w:rPr>
                <w:color w:val="000000"/>
              </w:rPr>
              <w:t>Организация культурного досуга для населения Труновского муниципального округа Ставропольского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72 800,48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45 755,89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45 125,63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9E010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72 800,48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45 755,89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45 125,63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2D6DD7">
              <w:t>45 125,6</w:t>
            </w:r>
            <w:r>
              <w:t>3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 xml:space="preserve"> 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  <w:vAlign w:val="center"/>
          </w:tcPr>
          <w:p w:rsidR="004927E8" w:rsidRPr="008D2692" w:rsidRDefault="004927E8" w:rsidP="00F411B8">
            <w:pPr>
              <w:rPr>
                <w:szCs w:val="28"/>
              </w:rPr>
            </w:pPr>
            <w:r w:rsidRPr="008D2692"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3.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>
              <w:t xml:space="preserve">Подпрограмма </w:t>
            </w:r>
            <w:r w:rsidRPr="008D2692">
              <w:t xml:space="preserve"> «Обеспечение реализации муниципальной программы  «Сохранение и развитие культуры в Труновском муниципальном округе Ставропольского края» 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и </w:t>
            </w:r>
            <w:proofErr w:type="spellStart"/>
            <w:r w:rsidRPr="008D2692">
              <w:t>общепрограммные</w:t>
            </w:r>
            <w:proofErr w:type="spellEnd"/>
            <w:r w:rsidRPr="008D2692">
              <w:t xml:space="preserve"> мероприятия»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B585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</w:t>
            </w:r>
            <w:r w:rsidR="00FB5854">
              <w:t>6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FB5854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18 196,36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 том числе следующие основное мероприя</w:t>
            </w:r>
            <w:r>
              <w:t>тие Подпрограммы</w:t>
            </w:r>
            <w:r w:rsidRPr="008D2692">
              <w:t>: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7E8" w:rsidRPr="008D2692" w:rsidTr="00F411B8"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3.1.</w:t>
            </w: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Основное мероприятие «Обеспечение реализации </w:t>
            </w:r>
            <w:r>
              <w:t>П</w:t>
            </w:r>
            <w:r w:rsidRPr="008D2692">
              <w:t>рограммы»</w:t>
            </w: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ВСЕГО</w:t>
            </w: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  <w:p w:rsidR="004927E8" w:rsidRPr="008D2692" w:rsidRDefault="004927E8" w:rsidP="00F411B8"/>
          <w:p w:rsidR="004927E8" w:rsidRPr="008D2692" w:rsidRDefault="004927E8" w:rsidP="00F411B8"/>
          <w:p w:rsidR="004927E8" w:rsidRPr="008D2692" w:rsidRDefault="004927E8" w:rsidP="00F411B8"/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FB5854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18 196,36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rPr>
          <w:trHeight w:val="1117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 xml:space="preserve">бюджетные ассигнования бюджета Труновского муниципального округа Ставропольского края 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FB5854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18 196,36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</w:p>
          <w:p w:rsidR="004927E8" w:rsidRDefault="004927E8" w:rsidP="00F411B8">
            <w:pPr>
              <w:jc w:val="center"/>
            </w:pPr>
            <w:r w:rsidRPr="00C95B61">
              <w:t>18 687,47</w:t>
            </w:r>
          </w:p>
        </w:tc>
      </w:tr>
      <w:tr w:rsidR="004927E8" w:rsidRPr="008D2692" w:rsidTr="00F411B8">
        <w:trPr>
          <w:trHeight w:val="592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Default="004927E8" w:rsidP="00F411B8">
            <w:pPr>
              <w:jc w:val="center"/>
            </w:pPr>
          </w:p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</w:tr>
      <w:tr w:rsidR="004927E8" w:rsidRPr="008D2692" w:rsidTr="00F411B8">
        <w:trPr>
          <w:trHeight w:val="583"/>
        </w:trPr>
        <w:tc>
          <w:tcPr>
            <w:tcW w:w="70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9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31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outlineLvl w:val="2"/>
            </w:pPr>
            <w:r w:rsidRPr="008D2692">
              <w:t>средства бюджета Ставропольского края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8" w:type="dxa"/>
          </w:tcPr>
          <w:p w:rsidR="004927E8" w:rsidRPr="008D2692" w:rsidRDefault="004927E8" w:rsidP="00F411B8">
            <w:pPr>
              <w:jc w:val="center"/>
            </w:pPr>
            <w:r w:rsidRPr="008D2692">
              <w:t>0,00</w:t>
            </w:r>
          </w:p>
        </w:tc>
        <w:tc>
          <w:tcPr>
            <w:tcW w:w="1417" w:type="dxa"/>
          </w:tcPr>
          <w:p w:rsidR="004927E8" w:rsidRPr="008D2692" w:rsidRDefault="004927E8" w:rsidP="00F411B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0,00</w:t>
            </w:r>
            <w:r w:rsidR="00FD398D">
              <w:t>»</w:t>
            </w:r>
          </w:p>
        </w:tc>
      </w:tr>
    </w:tbl>
    <w:p w:rsidR="004927E8" w:rsidRPr="008D2692" w:rsidRDefault="004927E8" w:rsidP="004927E8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F1684F" w:rsidRDefault="00F1684F"/>
    <w:p w:rsidR="004927E8" w:rsidRDefault="004927E8"/>
    <w:p w:rsidR="004927E8" w:rsidRDefault="004927E8" w:rsidP="004927E8">
      <w:pPr>
        <w:jc w:val="center"/>
      </w:pPr>
      <w:r>
        <w:t>_____________________________</w:t>
      </w: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p w:rsidR="00E81C0E" w:rsidRDefault="00E81C0E" w:rsidP="004927E8">
      <w:pPr>
        <w:jc w:val="center"/>
      </w:pPr>
    </w:p>
    <w:sectPr w:rsidR="00E81C0E" w:rsidSect="0049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7E8"/>
    <w:rsid w:val="001432BC"/>
    <w:rsid w:val="003D5A59"/>
    <w:rsid w:val="004927E8"/>
    <w:rsid w:val="00544BED"/>
    <w:rsid w:val="005B44BD"/>
    <w:rsid w:val="006260F8"/>
    <w:rsid w:val="006D552F"/>
    <w:rsid w:val="009E0108"/>
    <w:rsid w:val="009F10A6"/>
    <w:rsid w:val="00A15A10"/>
    <w:rsid w:val="00B10915"/>
    <w:rsid w:val="00E81C0E"/>
    <w:rsid w:val="00F1684F"/>
    <w:rsid w:val="00FB5854"/>
    <w:rsid w:val="00FD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2024-02-29T07:54:00Z</cp:lastPrinted>
  <dcterms:created xsi:type="dcterms:W3CDTF">2024-03-07T05:29:00Z</dcterms:created>
  <dcterms:modified xsi:type="dcterms:W3CDTF">2024-03-07T05:29:00Z</dcterms:modified>
</cp:coreProperties>
</file>