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F5031" w:rsidRPr="005F5031" w:rsidRDefault="00A253D6" w:rsidP="005F5031">
      <w:pPr>
        <w:spacing w:line="240" w:lineRule="auto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F5031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 w:cs="Times New Roman"/>
          <w:sz w:val="28"/>
          <w:szCs w:val="28"/>
        </w:rPr>
        <w:t xml:space="preserve">края </w:t>
      </w:r>
      <w:r w:rsidR="00186746" w:rsidRPr="00186746">
        <w:rPr>
          <w:rFonts w:ascii="Times New Roman" w:hAnsi="Times New Roman" w:cs="Times New Roman"/>
          <w:sz w:val="28"/>
          <w:szCs w:val="28"/>
        </w:rPr>
        <w:t>«О</w:t>
      </w:r>
      <w:r w:rsidR="00E666BA">
        <w:rPr>
          <w:rFonts w:ascii="Times New Roman" w:hAnsi="Times New Roman" w:cs="Times New Roman"/>
          <w:sz w:val="28"/>
          <w:szCs w:val="28"/>
        </w:rPr>
        <w:t>б</w:t>
      </w:r>
      <w:r w:rsidR="00186746" w:rsidRPr="00186746">
        <w:rPr>
          <w:rFonts w:ascii="Times New Roman" w:hAnsi="Times New Roman" w:cs="Times New Roman"/>
          <w:sz w:val="28"/>
          <w:szCs w:val="28"/>
        </w:rPr>
        <w:t xml:space="preserve"> </w:t>
      </w:r>
      <w:r w:rsidR="00E666BA">
        <w:rPr>
          <w:rFonts w:ascii="Times New Roman" w:hAnsi="Times New Roman" w:cs="Times New Roman"/>
          <w:sz w:val="28"/>
          <w:szCs w:val="28"/>
        </w:rPr>
        <w:t>утверждении</w:t>
      </w:r>
      <w:r w:rsidR="00186746" w:rsidRPr="00186746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E666BA">
        <w:rPr>
          <w:rFonts w:ascii="Times New Roman" w:hAnsi="Times New Roman" w:cs="Times New Roman"/>
          <w:sz w:val="28"/>
          <w:szCs w:val="28"/>
        </w:rPr>
        <w:t>ой</w:t>
      </w:r>
      <w:r w:rsidR="00186746" w:rsidRPr="0018674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E666BA">
        <w:rPr>
          <w:rFonts w:ascii="Times New Roman" w:hAnsi="Times New Roman" w:cs="Times New Roman"/>
          <w:sz w:val="28"/>
          <w:szCs w:val="28"/>
        </w:rPr>
        <w:t>ы</w:t>
      </w:r>
      <w:r w:rsidR="00186746" w:rsidRPr="00186746">
        <w:rPr>
          <w:rFonts w:ascii="Times New Roman" w:hAnsi="Times New Roman" w:cs="Times New Roman"/>
          <w:sz w:val="28"/>
          <w:szCs w:val="28"/>
        </w:rPr>
        <w:t xml:space="preserve"> «Развитие транспортной системы и обеспечение дорожного движения в Труновском муниципальном </w:t>
      </w:r>
      <w:r w:rsidR="00E666BA">
        <w:rPr>
          <w:rFonts w:ascii="Times New Roman" w:hAnsi="Times New Roman" w:cs="Times New Roman"/>
          <w:sz w:val="28"/>
          <w:szCs w:val="28"/>
        </w:rPr>
        <w:t>округе Ставропольского края»</w:t>
      </w:r>
    </w:p>
    <w:p w:rsidR="00526857" w:rsidRPr="00824C75" w:rsidRDefault="00526857" w:rsidP="00A253D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540" w:rsidRDefault="00A253D6" w:rsidP="00FF34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F5031">
        <w:rPr>
          <w:rFonts w:ascii="Times New Roman" w:hAnsi="Times New Roman" w:cs="Times New Roman"/>
          <w:sz w:val="28"/>
          <w:szCs w:val="28"/>
        </w:rPr>
        <w:t>округа</w:t>
      </w:r>
      <w:r w:rsidRPr="00022C90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186746" w:rsidRPr="00186746">
        <w:rPr>
          <w:rFonts w:ascii="Times New Roman" w:hAnsi="Times New Roman" w:cs="Times New Roman"/>
          <w:sz w:val="28"/>
          <w:szCs w:val="28"/>
        </w:rPr>
        <w:t>«</w:t>
      </w:r>
      <w:r w:rsidR="00E666BA" w:rsidRPr="00E666BA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="00186746" w:rsidRPr="00186746">
        <w:rPr>
          <w:rFonts w:ascii="Times New Roman" w:hAnsi="Times New Roman" w:cs="Times New Roman"/>
          <w:sz w:val="28"/>
          <w:szCs w:val="28"/>
        </w:rPr>
        <w:t xml:space="preserve"> «Развитие транспортной системы и обеспечение дорожного движения в Труновском муниципально</w:t>
      </w:r>
      <w:r w:rsidR="00E666BA">
        <w:rPr>
          <w:rFonts w:ascii="Times New Roman" w:hAnsi="Times New Roman" w:cs="Times New Roman"/>
          <w:sz w:val="28"/>
          <w:szCs w:val="28"/>
        </w:rPr>
        <w:t xml:space="preserve">м округе Ставропольского края» 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Проект) подготовлен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FEF" w:rsidRPr="00056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жилищно-коммунального и дорожного хозяйства 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5F503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4E70" w:rsidRP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</w:t>
      </w:r>
      <w:r w:rsidR="005F5031" w:rsidRPr="005F5031">
        <w:rPr>
          <w:rFonts w:ascii="Times New Roman" w:hAnsi="Times New Roman" w:cs="Times New Roman"/>
          <w:sz w:val="28"/>
          <w:szCs w:val="28"/>
        </w:rPr>
        <w:t xml:space="preserve"> </w:t>
      </w:r>
      <w:r w:rsidR="00056FEF" w:rsidRPr="00056FEF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Федеральным   законом от 10 декабря 1995 года </w:t>
      </w:r>
      <w:r w:rsidR="00056FEF" w:rsidRPr="00056FEF">
        <w:rPr>
          <w:rFonts w:ascii="Times New Roman" w:eastAsia="Times New Roman" w:hAnsi="Times New Roman" w:cs="Times New Roman"/>
          <w:sz w:val="28"/>
          <w:szCs w:val="28"/>
          <w:lang w:eastAsia="zh-CN"/>
        </w:rPr>
        <w:t>№ 196-ФЗ «О безопасности дорожного движения», статьей 15 Федерального закона от 06 октября 2003 года № 131-ФЗ «Об общих принципах организации местного самоуправления в Российской Федерации»</w:t>
      </w:r>
      <w:r w:rsidR="00056FEF" w:rsidRPr="00056FE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, постановлением администрации Труновского муниципального округа Ставропольского края от 28.01.2021 № 164-п «О Порядке разработки, реализации и оценки эффективности муниципальных программ Труновского муниципального округа Ставропольского края»</w:t>
      </w:r>
      <w:r w:rsidR="00FF344D" w:rsidRPr="005F503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B0F69" w:rsidRDefault="009B0F69" w:rsidP="009B0F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0F69">
        <w:rPr>
          <w:rFonts w:ascii="Times New Roman" w:eastAsia="Times New Roman" w:hAnsi="Times New Roman" w:cs="Times New Roman"/>
          <w:sz w:val="28"/>
          <w:szCs w:val="28"/>
          <w:lang w:eastAsia="zh-CN"/>
        </w:rPr>
        <w:t>Реализация  программы развития транспортной системы и обеспечение дорожного движения в Труновском муниципальном округе Ставропольского края позволит снизить долю протяженности автомобильных дорог общего пользования местного значения, не отвечающих нормативным требованиям, в общей протяженности на территории Труновского муниципального округа автомобильных дорог, снизить долю дорожно-транспортных происшествий, зарегистрированных на автомобильных дорогах, из-за сопутствующих дорожных условий в общем количестве дорожно-транспортных происшествий в Труновском муниципальном округе, зарегистрированных на автомобильных дорогах.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FF344D" w:rsidRPr="00022C90" w:rsidRDefault="00FF344D" w:rsidP="009B0F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Пр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ект соответствует Конституции Российской 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едерации, федеральным законам, законам Ставропольского края, Уставу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5F5031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 w:rsidR="000D53C9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5F5031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051A8" w:rsidRPr="00022C90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1DC9" w:rsidRDefault="00AF1DC9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186746" w:rsidP="00E05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056FEF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8C7540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056FEF">
        <w:rPr>
          <w:rFonts w:ascii="Times New Roman" w:hAnsi="Times New Roman" w:cs="Times New Roman"/>
          <w:sz w:val="28"/>
          <w:szCs w:val="28"/>
        </w:rPr>
        <w:t>жилищно-</w:t>
      </w:r>
    </w:p>
    <w:p w:rsidR="00056FEF" w:rsidRDefault="00186746" w:rsidP="00E05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56FEF">
        <w:rPr>
          <w:rFonts w:ascii="Times New Roman" w:hAnsi="Times New Roman" w:cs="Times New Roman"/>
          <w:sz w:val="28"/>
          <w:szCs w:val="28"/>
        </w:rPr>
        <w:t>оммунального и дорожного хозяйства</w:t>
      </w:r>
    </w:p>
    <w:p w:rsidR="00E051A8" w:rsidRDefault="00E051A8" w:rsidP="00E05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</w:p>
    <w:p w:rsidR="00E051A8" w:rsidRDefault="00E051A8" w:rsidP="00E05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F5031">
        <w:rPr>
          <w:rFonts w:ascii="Times New Roman" w:hAnsi="Times New Roman" w:cs="Times New Roman"/>
          <w:sz w:val="28"/>
          <w:szCs w:val="28"/>
        </w:rPr>
        <w:t>округа</w:t>
      </w:r>
    </w:p>
    <w:p w:rsidR="00E051A8" w:rsidRPr="009817C0" w:rsidRDefault="00E051A8" w:rsidP="00E05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</w:t>
      </w:r>
      <w:r w:rsidR="00345CC1">
        <w:rPr>
          <w:rFonts w:ascii="Times New Roman" w:hAnsi="Times New Roman" w:cs="Times New Roman"/>
          <w:sz w:val="28"/>
          <w:szCs w:val="28"/>
        </w:rPr>
        <w:t xml:space="preserve">         </w:t>
      </w:r>
      <w:r w:rsidR="008035DC">
        <w:rPr>
          <w:rFonts w:ascii="Times New Roman" w:hAnsi="Times New Roman" w:cs="Times New Roman"/>
          <w:sz w:val="28"/>
          <w:szCs w:val="28"/>
        </w:rPr>
        <w:t xml:space="preserve">  </w:t>
      </w:r>
      <w:r w:rsidR="00345CC1">
        <w:rPr>
          <w:rFonts w:ascii="Times New Roman" w:hAnsi="Times New Roman" w:cs="Times New Roman"/>
          <w:sz w:val="28"/>
          <w:szCs w:val="28"/>
        </w:rPr>
        <w:t xml:space="preserve">      </w:t>
      </w:r>
      <w:r w:rsidR="008C7540">
        <w:rPr>
          <w:rFonts w:ascii="Times New Roman" w:hAnsi="Times New Roman" w:cs="Times New Roman"/>
          <w:sz w:val="28"/>
          <w:szCs w:val="28"/>
        </w:rPr>
        <w:t xml:space="preserve">   </w:t>
      </w:r>
      <w:r w:rsidR="00345CC1">
        <w:rPr>
          <w:rFonts w:ascii="Times New Roman" w:hAnsi="Times New Roman" w:cs="Times New Roman"/>
          <w:sz w:val="28"/>
          <w:szCs w:val="28"/>
        </w:rPr>
        <w:t xml:space="preserve"> </w:t>
      </w:r>
      <w:r w:rsidR="00056FEF">
        <w:rPr>
          <w:rFonts w:ascii="Times New Roman" w:hAnsi="Times New Roman" w:cs="Times New Roman"/>
          <w:sz w:val="28"/>
          <w:szCs w:val="28"/>
        </w:rPr>
        <w:t xml:space="preserve">  О.</w:t>
      </w:r>
      <w:r w:rsidR="00186746">
        <w:rPr>
          <w:rFonts w:ascii="Times New Roman" w:hAnsi="Times New Roman" w:cs="Times New Roman"/>
          <w:sz w:val="28"/>
          <w:szCs w:val="28"/>
        </w:rPr>
        <w:t>А. Звягинцева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2B"/>
    <w:rsid w:val="00022C90"/>
    <w:rsid w:val="00056FEF"/>
    <w:rsid w:val="000D53C9"/>
    <w:rsid w:val="00154E70"/>
    <w:rsid w:val="0017694F"/>
    <w:rsid w:val="00186746"/>
    <w:rsid w:val="001D7854"/>
    <w:rsid w:val="00345CC1"/>
    <w:rsid w:val="003A5802"/>
    <w:rsid w:val="003D3877"/>
    <w:rsid w:val="00526857"/>
    <w:rsid w:val="005F5031"/>
    <w:rsid w:val="00663D27"/>
    <w:rsid w:val="006A4352"/>
    <w:rsid w:val="006F4F2B"/>
    <w:rsid w:val="008035DC"/>
    <w:rsid w:val="00824C75"/>
    <w:rsid w:val="00866B47"/>
    <w:rsid w:val="008C7540"/>
    <w:rsid w:val="009235B5"/>
    <w:rsid w:val="009570EC"/>
    <w:rsid w:val="009817C0"/>
    <w:rsid w:val="009B0F69"/>
    <w:rsid w:val="009E1648"/>
    <w:rsid w:val="00A253D6"/>
    <w:rsid w:val="00AF1DC9"/>
    <w:rsid w:val="00B47B4C"/>
    <w:rsid w:val="00C42E18"/>
    <w:rsid w:val="00E051A8"/>
    <w:rsid w:val="00E25BF4"/>
    <w:rsid w:val="00E666BA"/>
    <w:rsid w:val="00E915D2"/>
    <w:rsid w:val="00EC4893"/>
    <w:rsid w:val="00ED0C6D"/>
    <w:rsid w:val="00F50CA7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062C8"/>
  <w15:docId w15:val="{FDDF6CB8-97DC-47F7-80B8-069A9474A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F5031"/>
    <w:rPr>
      <w:color w:val="0000FF"/>
      <w:u w:val="single"/>
    </w:rPr>
  </w:style>
  <w:style w:type="paragraph" w:styleId="a4">
    <w:name w:val="No Spacing"/>
    <w:uiPriority w:val="1"/>
    <w:qFormat/>
    <w:rsid w:val="00E25BF4"/>
    <w:pPr>
      <w:spacing w:after="0" w:line="240" w:lineRule="auto"/>
    </w:pPr>
  </w:style>
  <w:style w:type="character" w:customStyle="1" w:styleId="WW8Num1z1">
    <w:name w:val="WW8Num1z1"/>
    <w:rsid w:val="00056FEF"/>
  </w:style>
  <w:style w:type="paragraph" w:customStyle="1" w:styleId="ConsPlusCell">
    <w:name w:val="ConsPlusCell"/>
    <w:rsid w:val="00056FE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Главбух</cp:lastModifiedBy>
  <cp:revision>22</cp:revision>
  <cp:lastPrinted>2019-11-26T04:58:00Z</cp:lastPrinted>
  <dcterms:created xsi:type="dcterms:W3CDTF">2018-01-16T11:50:00Z</dcterms:created>
  <dcterms:modified xsi:type="dcterms:W3CDTF">2023-11-22T12:04:00Z</dcterms:modified>
</cp:coreProperties>
</file>