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>а Ставропольского края «</w:t>
      </w:r>
      <w:r w:rsidR="00F85D58" w:rsidRPr="00F85D58">
        <w:rPr>
          <w:sz w:val="28"/>
        </w:rPr>
        <w:t>О внесении изменений в муниципальную программу «</w:t>
      </w:r>
      <w:r w:rsidR="00F85D58" w:rsidRPr="00F85D58">
        <w:rPr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F85D58" w:rsidRPr="00F85D58">
        <w:rPr>
          <w:sz w:val="28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F85D58" w:rsidRPr="00F85D58">
        <w:rPr>
          <w:sz w:val="28"/>
          <w:szCs w:val="28"/>
        </w:rPr>
        <w:t xml:space="preserve">от 26.12.2020 </w:t>
      </w:r>
      <w:r w:rsidR="00F85D58">
        <w:rPr>
          <w:sz w:val="28"/>
          <w:szCs w:val="28"/>
        </w:rPr>
        <w:t xml:space="preserve">                  </w:t>
      </w:r>
      <w:r w:rsidR="00F85D58" w:rsidRPr="00F85D58">
        <w:rPr>
          <w:sz w:val="28"/>
          <w:szCs w:val="28"/>
        </w:rPr>
        <w:t>№ 85-п</w:t>
      </w:r>
      <w:r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81185B">
        <w:rPr>
          <w:sz w:val="28"/>
          <w:szCs w:val="28"/>
        </w:rPr>
        <w:t>1</w:t>
      </w:r>
      <w:r w:rsidR="000261AD">
        <w:rPr>
          <w:sz w:val="28"/>
          <w:szCs w:val="28"/>
        </w:rPr>
        <w:t>5</w:t>
      </w:r>
      <w:r w:rsidRPr="004D31D0">
        <w:rPr>
          <w:sz w:val="28"/>
          <w:szCs w:val="28"/>
        </w:rPr>
        <w:t>.0</w:t>
      </w:r>
      <w:r w:rsidR="0081185B">
        <w:rPr>
          <w:sz w:val="28"/>
          <w:szCs w:val="28"/>
        </w:rPr>
        <w:t>7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81185B">
        <w:rPr>
          <w:sz w:val="28"/>
          <w:szCs w:val="28"/>
        </w:rPr>
        <w:t>2</w:t>
      </w:r>
      <w:r w:rsidR="000261AD">
        <w:rPr>
          <w:sz w:val="28"/>
          <w:szCs w:val="28"/>
        </w:rPr>
        <w:t>4</w:t>
      </w:r>
      <w:bookmarkStart w:id="0" w:name="_GoBack"/>
      <w:bookmarkEnd w:id="0"/>
      <w:r w:rsidRPr="004D31D0">
        <w:rPr>
          <w:sz w:val="28"/>
          <w:szCs w:val="28"/>
        </w:rPr>
        <w:t>.</w:t>
      </w:r>
      <w:r w:rsidR="00E83418">
        <w:rPr>
          <w:sz w:val="28"/>
          <w:szCs w:val="28"/>
        </w:rPr>
        <w:t>0</w:t>
      </w:r>
      <w:r w:rsidR="0081185B">
        <w:rPr>
          <w:sz w:val="28"/>
          <w:szCs w:val="28"/>
        </w:rPr>
        <w:t>7</w:t>
      </w:r>
      <w:r w:rsidRPr="004D31D0">
        <w:rPr>
          <w:sz w:val="28"/>
          <w:szCs w:val="28"/>
        </w:rPr>
        <w:t>.202</w:t>
      </w:r>
      <w:r w:rsidR="00E83418">
        <w:rPr>
          <w:sz w:val="28"/>
          <w:szCs w:val="28"/>
        </w:rPr>
        <w:t>3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83418">
        <w:rPr>
          <w:sz w:val="28"/>
          <w:szCs w:val="28"/>
        </w:rPr>
        <w:t>Бардакова</w:t>
      </w:r>
      <w:proofErr w:type="spellEnd"/>
      <w:r w:rsidR="00E83418">
        <w:rPr>
          <w:sz w:val="28"/>
          <w:szCs w:val="28"/>
        </w:rPr>
        <w:t xml:space="preserve"> Лидия Сергеевна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D79A5"/>
    <w:rsid w:val="00315D05"/>
    <w:rsid w:val="0039434B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81185B"/>
    <w:rsid w:val="00861CD8"/>
    <w:rsid w:val="008A16C1"/>
    <w:rsid w:val="00955D33"/>
    <w:rsid w:val="009E2832"/>
    <w:rsid w:val="00A3652B"/>
    <w:rsid w:val="00AB7767"/>
    <w:rsid w:val="00B11B7C"/>
    <w:rsid w:val="00B37F64"/>
    <w:rsid w:val="00BE31AE"/>
    <w:rsid w:val="00C15F32"/>
    <w:rsid w:val="00CB511D"/>
    <w:rsid w:val="00CD706E"/>
    <w:rsid w:val="00D94606"/>
    <w:rsid w:val="00E20F88"/>
    <w:rsid w:val="00E83418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7DC-5EC6-45A6-871D-95349A36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10</cp:revision>
  <cp:lastPrinted>2023-01-26T07:07:00Z</cp:lastPrinted>
  <dcterms:created xsi:type="dcterms:W3CDTF">2022-08-24T10:26:00Z</dcterms:created>
  <dcterms:modified xsi:type="dcterms:W3CDTF">2023-07-14T12:37:00Z</dcterms:modified>
</cp:coreProperties>
</file>