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11D" w:rsidRDefault="00CB511D" w:rsidP="00CB511D"/>
    <w:p w:rsidR="00D94606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 xml:space="preserve">ПАСПОРТ </w:t>
      </w:r>
    </w:p>
    <w:p w:rsidR="00CB511D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проекта документа стратегического планирования</w:t>
      </w:r>
    </w:p>
    <w:p w:rsidR="00D94606" w:rsidRDefault="00D94606" w:rsidP="00D94606">
      <w:pPr>
        <w:rPr>
          <w:b/>
          <w:sz w:val="28"/>
          <w:szCs w:val="28"/>
        </w:rPr>
      </w:pPr>
    </w:p>
    <w:p w:rsidR="00D94606" w:rsidRDefault="00D94606" w:rsidP="00230B53">
      <w:pPr>
        <w:jc w:val="both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Разработчик проекта 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D94606" w:rsidRDefault="00D94606" w:rsidP="00230B53">
      <w:pPr>
        <w:jc w:val="both"/>
        <w:rPr>
          <w:sz w:val="28"/>
          <w:szCs w:val="28"/>
        </w:rPr>
      </w:pPr>
      <w:r w:rsidRPr="00230B53">
        <w:rPr>
          <w:sz w:val="28"/>
          <w:szCs w:val="28"/>
        </w:rPr>
        <w:t xml:space="preserve">Отдел </w:t>
      </w:r>
      <w:r w:rsidR="0048763F">
        <w:rPr>
          <w:sz w:val="28"/>
          <w:szCs w:val="28"/>
        </w:rPr>
        <w:t>правового и кадрового обеспечения</w:t>
      </w:r>
      <w:r w:rsidRPr="00230B53">
        <w:rPr>
          <w:sz w:val="28"/>
          <w:szCs w:val="28"/>
        </w:rPr>
        <w:t xml:space="preserve"> администрации Труновского муниципального округа Ставропольского края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 xml:space="preserve">Вид </w:t>
      </w:r>
      <w:r>
        <w:rPr>
          <w:b/>
          <w:sz w:val="28"/>
          <w:szCs w:val="28"/>
        </w:rPr>
        <w:t xml:space="preserve">и наименование </w:t>
      </w:r>
      <w:r w:rsidRPr="00230B53">
        <w:rPr>
          <w:b/>
          <w:sz w:val="28"/>
          <w:szCs w:val="28"/>
        </w:rPr>
        <w:t>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230B53" w:rsidRDefault="00230B53" w:rsidP="00230B53">
      <w:pPr>
        <w:jc w:val="both"/>
        <w:rPr>
          <w:sz w:val="28"/>
          <w:szCs w:val="28"/>
        </w:rPr>
      </w:pPr>
      <w:r w:rsidRPr="00230B53">
        <w:rPr>
          <w:sz w:val="28"/>
          <w:szCs w:val="28"/>
        </w:rPr>
        <w:t xml:space="preserve">постановление администрации Труновского муниципального </w:t>
      </w:r>
      <w:r>
        <w:rPr>
          <w:sz w:val="28"/>
          <w:szCs w:val="28"/>
        </w:rPr>
        <w:t>округ</w:t>
      </w:r>
      <w:r w:rsidRPr="00230B53">
        <w:rPr>
          <w:sz w:val="28"/>
          <w:szCs w:val="28"/>
        </w:rPr>
        <w:t>а Ставропольского края «</w:t>
      </w:r>
      <w:r w:rsidR="0048763F" w:rsidRPr="0048763F">
        <w:rPr>
          <w:sz w:val="28"/>
          <w:szCs w:val="28"/>
        </w:rPr>
        <w:t>О внесении изменений в муниципальную программу «Развитие муниципальной службы в Труновском муниципальном округе Ставропольского края», утвержденную постановлением администрации Труновского муниципального округа Ставропольского края от 28.12.2021       № 1121-п</w:t>
      </w:r>
      <w:r>
        <w:rPr>
          <w:sz w:val="28"/>
          <w:szCs w:val="28"/>
        </w:rPr>
        <w:t>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sz w:val="28"/>
          <w:szCs w:val="28"/>
        </w:rPr>
      </w:pPr>
      <w:r w:rsidRPr="00230B53">
        <w:rPr>
          <w:b/>
          <w:sz w:val="28"/>
          <w:szCs w:val="28"/>
        </w:rPr>
        <w:t>Проект документа стратегического планирования</w:t>
      </w:r>
      <w:r>
        <w:rPr>
          <w:b/>
          <w:sz w:val="28"/>
          <w:szCs w:val="28"/>
        </w:rPr>
        <w:t xml:space="preserve"> и пояснительная записка</w:t>
      </w:r>
      <w:r w:rsidRPr="00230B5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30B53" w:rsidRDefault="00230B53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размещены </w:t>
      </w:r>
      <w:r w:rsidRPr="00230B53">
        <w:rPr>
          <w:sz w:val="28"/>
          <w:szCs w:val="28"/>
        </w:rPr>
        <w:t>на официальном сайте органов местного самоуправления, в информационно-телекоммуникационной сети «Интернет»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>Сроки проведения</w:t>
      </w:r>
      <w:r w:rsidRPr="00230B53">
        <w:rPr>
          <w:b/>
        </w:rPr>
        <w:t xml:space="preserve"> </w:t>
      </w:r>
      <w:r w:rsidRPr="00230B53">
        <w:rPr>
          <w:b/>
          <w:sz w:val="28"/>
          <w:szCs w:val="28"/>
        </w:rPr>
        <w:t>общественного обсуждения проекта</w:t>
      </w:r>
      <w:r>
        <w:rPr>
          <w:b/>
          <w:sz w:val="28"/>
          <w:szCs w:val="28"/>
        </w:rPr>
        <w:t>:</w:t>
      </w:r>
    </w:p>
    <w:p w:rsidR="00230B53" w:rsidRPr="00230B53" w:rsidRDefault="002B518A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48763F">
        <w:rPr>
          <w:sz w:val="28"/>
          <w:szCs w:val="28"/>
        </w:rPr>
        <w:t>17.01</w:t>
      </w:r>
      <w:r>
        <w:rPr>
          <w:sz w:val="28"/>
          <w:szCs w:val="28"/>
        </w:rPr>
        <w:t>.2023</w:t>
      </w:r>
      <w:r w:rsidR="00052B93">
        <w:rPr>
          <w:sz w:val="28"/>
          <w:szCs w:val="28"/>
        </w:rPr>
        <w:t xml:space="preserve"> г. по</w:t>
      </w:r>
      <w:r>
        <w:rPr>
          <w:sz w:val="28"/>
          <w:szCs w:val="28"/>
        </w:rPr>
        <w:t xml:space="preserve"> </w:t>
      </w:r>
      <w:r w:rsidR="0048763F">
        <w:rPr>
          <w:sz w:val="28"/>
          <w:szCs w:val="28"/>
        </w:rPr>
        <w:t>26.01</w:t>
      </w:r>
      <w:r>
        <w:rPr>
          <w:sz w:val="28"/>
          <w:szCs w:val="28"/>
        </w:rPr>
        <w:t>.2023</w:t>
      </w:r>
      <w:r w:rsidR="00230B53" w:rsidRPr="00230B53">
        <w:rPr>
          <w:sz w:val="28"/>
          <w:szCs w:val="28"/>
        </w:rPr>
        <w:t xml:space="preserve"> г.</w:t>
      </w:r>
    </w:p>
    <w:p w:rsidR="00D94606" w:rsidRDefault="00D94606" w:rsidP="00D94606">
      <w:pPr>
        <w:jc w:val="center"/>
        <w:rPr>
          <w:b/>
          <w:sz w:val="28"/>
          <w:szCs w:val="28"/>
        </w:rPr>
      </w:pPr>
    </w:p>
    <w:p w:rsidR="00B11B7C" w:rsidRDefault="00230B53" w:rsidP="00EB3EEC">
      <w:pPr>
        <w:pStyle w:val="a6"/>
        <w:rPr>
          <w:rStyle w:val="a3"/>
          <w:color w:val="auto"/>
          <w:sz w:val="28"/>
          <w:szCs w:val="28"/>
          <w:u w:val="none"/>
        </w:rPr>
      </w:pPr>
      <w:r w:rsidRPr="00230B53">
        <w:rPr>
          <w:b/>
          <w:sz w:val="28"/>
          <w:szCs w:val="28"/>
        </w:rPr>
        <w:t>Замечания и предложения по проекту могут быть поданы в электронной форме на адрес электронной почты:</w:t>
      </w:r>
      <w:r w:rsidR="00CB511D" w:rsidRPr="00CB511D">
        <w:rPr>
          <w:b/>
          <w:sz w:val="28"/>
          <w:szCs w:val="28"/>
        </w:rPr>
        <w:t> </w:t>
      </w:r>
      <w:r w:rsidR="00CB511D" w:rsidRPr="00CB511D">
        <w:rPr>
          <w:b/>
          <w:sz w:val="28"/>
          <w:szCs w:val="28"/>
        </w:rPr>
        <w:br/>
      </w:r>
      <w:r w:rsidR="0048763F" w:rsidRPr="0048763F">
        <w:rPr>
          <w:sz w:val="28"/>
          <w:szCs w:val="28"/>
        </w:rPr>
        <w:t>pravoatmr@yandex.ru</w:t>
      </w:r>
    </w:p>
    <w:p w:rsidR="001C0F5A" w:rsidRDefault="001C0F5A" w:rsidP="00EB3EEC">
      <w:pPr>
        <w:pStyle w:val="a6"/>
        <w:rPr>
          <w:sz w:val="28"/>
          <w:szCs w:val="28"/>
        </w:rPr>
      </w:pPr>
    </w:p>
    <w:p w:rsidR="00230B53" w:rsidRDefault="00230B53" w:rsidP="00230B53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Контактная и</w:t>
      </w:r>
      <w:r w:rsidR="00CB511D" w:rsidRPr="00CB511D">
        <w:rPr>
          <w:b/>
          <w:sz w:val="28"/>
          <w:szCs w:val="28"/>
        </w:rPr>
        <w:t xml:space="preserve">нформация о разработчике </w:t>
      </w:r>
      <w:r>
        <w:rPr>
          <w:b/>
          <w:sz w:val="28"/>
          <w:szCs w:val="28"/>
        </w:rPr>
        <w:t>проекта (</w:t>
      </w:r>
      <w:r w:rsidRPr="00230B53">
        <w:rPr>
          <w:b/>
          <w:sz w:val="28"/>
          <w:szCs w:val="28"/>
        </w:rPr>
        <w:t>фамилия, имя, отчество</w:t>
      </w:r>
      <w:r>
        <w:rPr>
          <w:b/>
          <w:sz w:val="28"/>
          <w:szCs w:val="28"/>
        </w:rPr>
        <w:t>,</w:t>
      </w:r>
      <w:r w:rsidRPr="00230B53">
        <w:rPr>
          <w:b/>
          <w:sz w:val="28"/>
          <w:szCs w:val="28"/>
        </w:rPr>
        <w:t xml:space="preserve"> номер телефона ответственного лица за разработку проекта документа стратегического планирования)</w:t>
      </w:r>
      <w:r w:rsidR="00CB511D" w:rsidRPr="00CB511D">
        <w:rPr>
          <w:b/>
          <w:sz w:val="28"/>
          <w:szCs w:val="28"/>
        </w:rPr>
        <w:t>: </w:t>
      </w:r>
      <w:r w:rsidR="00CB511D" w:rsidRPr="00CB511D">
        <w:rPr>
          <w:b/>
          <w:sz w:val="28"/>
          <w:szCs w:val="28"/>
        </w:rPr>
        <w:br/>
      </w:r>
      <w:r>
        <w:rPr>
          <w:sz w:val="28"/>
          <w:szCs w:val="28"/>
        </w:rPr>
        <w:t>Начальник о</w:t>
      </w:r>
      <w:r w:rsidR="00CB511D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="00CB511D">
        <w:rPr>
          <w:sz w:val="28"/>
          <w:szCs w:val="28"/>
        </w:rPr>
        <w:t xml:space="preserve"> </w:t>
      </w:r>
      <w:r w:rsidR="0048763F" w:rsidRPr="0048763F">
        <w:rPr>
          <w:sz w:val="28"/>
          <w:szCs w:val="28"/>
        </w:rPr>
        <w:t xml:space="preserve">правового и кадрового обеспечения </w:t>
      </w:r>
      <w:r w:rsidR="00CB511D" w:rsidRPr="00CB511D">
        <w:rPr>
          <w:sz w:val="28"/>
          <w:szCs w:val="28"/>
        </w:rPr>
        <w:t xml:space="preserve">администрации </w:t>
      </w:r>
      <w:r w:rsidR="00CB511D">
        <w:rPr>
          <w:sz w:val="28"/>
          <w:szCs w:val="28"/>
        </w:rPr>
        <w:t>Труновского</w:t>
      </w:r>
      <w:r w:rsidR="00CB511D" w:rsidRPr="00CB511D">
        <w:rPr>
          <w:sz w:val="28"/>
          <w:szCs w:val="28"/>
        </w:rPr>
        <w:t xml:space="preserve"> муниципального </w:t>
      </w:r>
      <w:r w:rsidR="00704366">
        <w:rPr>
          <w:sz w:val="28"/>
          <w:szCs w:val="28"/>
        </w:rPr>
        <w:t>округа</w:t>
      </w:r>
      <w:r w:rsidR="00CB511D" w:rsidRPr="00CB511D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</w:t>
      </w:r>
      <w:r w:rsidR="0048763F">
        <w:rPr>
          <w:sz w:val="28"/>
          <w:szCs w:val="28"/>
        </w:rPr>
        <w:t>Костенко Светлана Валерьевна</w:t>
      </w:r>
    </w:p>
    <w:p w:rsidR="00CB511D" w:rsidRPr="00CB511D" w:rsidRDefault="00CB511D" w:rsidP="00230B53">
      <w:pPr>
        <w:pStyle w:val="a6"/>
        <w:jc w:val="both"/>
        <w:rPr>
          <w:sz w:val="28"/>
          <w:szCs w:val="28"/>
        </w:rPr>
      </w:pPr>
      <w:r w:rsidRPr="00CB51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 </w:t>
      </w:r>
      <w:proofErr w:type="gramStart"/>
      <w:r>
        <w:rPr>
          <w:sz w:val="28"/>
          <w:szCs w:val="28"/>
        </w:rPr>
        <w:t>Донское</w:t>
      </w:r>
      <w:proofErr w:type="gramEnd"/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>, 8 (86546) 3</w:t>
      </w:r>
      <w:r w:rsidR="0048763F">
        <w:rPr>
          <w:sz w:val="28"/>
          <w:szCs w:val="28"/>
        </w:rPr>
        <w:t>3</w:t>
      </w:r>
      <w:r w:rsidRPr="00CB511D">
        <w:rPr>
          <w:sz w:val="28"/>
          <w:szCs w:val="28"/>
        </w:rPr>
        <w:t>-</w:t>
      </w:r>
      <w:r w:rsidR="0048763F">
        <w:rPr>
          <w:sz w:val="28"/>
          <w:szCs w:val="28"/>
        </w:rPr>
        <w:t>7</w:t>
      </w:r>
      <w:r w:rsidRPr="00CB511D">
        <w:rPr>
          <w:sz w:val="28"/>
          <w:szCs w:val="28"/>
        </w:rPr>
        <w:t>-</w:t>
      </w:r>
      <w:r w:rsidR="0048763F">
        <w:rPr>
          <w:sz w:val="28"/>
          <w:szCs w:val="28"/>
        </w:rPr>
        <w:t>53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Pr="00CB511D">
        <w:rPr>
          <w:sz w:val="28"/>
          <w:szCs w:val="28"/>
        </w:rPr>
        <w:t xml:space="preserve">: </w:t>
      </w:r>
      <w:r w:rsidR="0048763F" w:rsidRPr="0048763F">
        <w:rPr>
          <w:sz w:val="28"/>
          <w:szCs w:val="28"/>
        </w:rPr>
        <w:t>pravoatmr@yandex.ru</w:t>
      </w:r>
      <w:bookmarkStart w:id="0" w:name="_GoBack"/>
      <w:bookmarkEnd w:id="0"/>
    </w:p>
    <w:p w:rsidR="00CB511D" w:rsidRDefault="00CB511D" w:rsidP="00CB511D">
      <w:pPr>
        <w:pStyle w:val="a6"/>
        <w:rPr>
          <w:b/>
          <w:sz w:val="28"/>
          <w:szCs w:val="28"/>
        </w:rPr>
      </w:pPr>
      <w:r w:rsidRPr="00CB511D">
        <w:rPr>
          <w:sz w:val="28"/>
          <w:szCs w:val="28"/>
        </w:rPr>
        <w:br/>
      </w:r>
      <w:r w:rsidR="001C0F5A">
        <w:rPr>
          <w:b/>
          <w:sz w:val="28"/>
          <w:szCs w:val="28"/>
        </w:rPr>
        <w:t>И</w:t>
      </w:r>
      <w:r w:rsidR="001C0F5A" w:rsidRPr="001C0F5A">
        <w:rPr>
          <w:b/>
          <w:sz w:val="28"/>
          <w:szCs w:val="28"/>
        </w:rPr>
        <w:t>ная информация, относящаяся к общественному обсуждению проекта документа стратегического планирования</w:t>
      </w:r>
      <w:r w:rsidR="001C0F5A">
        <w:rPr>
          <w:b/>
          <w:sz w:val="28"/>
          <w:szCs w:val="28"/>
        </w:rPr>
        <w:t>:</w:t>
      </w:r>
    </w:p>
    <w:p w:rsidR="001C0F5A" w:rsidRPr="001C0F5A" w:rsidRDefault="001C0F5A" w:rsidP="001C0F5A">
      <w:pPr>
        <w:pStyle w:val="a6"/>
        <w:jc w:val="both"/>
        <w:rPr>
          <w:sz w:val="28"/>
          <w:szCs w:val="28"/>
        </w:rPr>
      </w:pPr>
      <w:r w:rsidRPr="001C0F5A">
        <w:rPr>
          <w:sz w:val="28"/>
          <w:szCs w:val="28"/>
        </w:rPr>
        <w:t>Предложения и замечания к проекту, поступившие в процессе общественного обсуждения, носят рекомендательный характер.</w:t>
      </w:r>
    </w:p>
    <w:sectPr w:rsidR="001C0F5A" w:rsidRPr="001C0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7B"/>
    <w:rsid w:val="00052B93"/>
    <w:rsid w:val="00083D80"/>
    <w:rsid w:val="000A6405"/>
    <w:rsid w:val="001C0F5A"/>
    <w:rsid w:val="00230B53"/>
    <w:rsid w:val="002B518A"/>
    <w:rsid w:val="002D79A5"/>
    <w:rsid w:val="00315D05"/>
    <w:rsid w:val="0039434B"/>
    <w:rsid w:val="0048763F"/>
    <w:rsid w:val="00586EC0"/>
    <w:rsid w:val="0064057B"/>
    <w:rsid w:val="006A6DE0"/>
    <w:rsid w:val="006D26F8"/>
    <w:rsid w:val="00704366"/>
    <w:rsid w:val="00765C26"/>
    <w:rsid w:val="00861CD8"/>
    <w:rsid w:val="008A16C1"/>
    <w:rsid w:val="00955D33"/>
    <w:rsid w:val="009E2832"/>
    <w:rsid w:val="00A3652B"/>
    <w:rsid w:val="00AB7767"/>
    <w:rsid w:val="00B11B7C"/>
    <w:rsid w:val="00B37F64"/>
    <w:rsid w:val="00C15F32"/>
    <w:rsid w:val="00CB511D"/>
    <w:rsid w:val="00D94606"/>
    <w:rsid w:val="00E01750"/>
    <w:rsid w:val="00E20F88"/>
    <w:rsid w:val="00EB3EEC"/>
    <w:rsid w:val="00F4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B518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B518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B518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B51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Шлыкова</cp:lastModifiedBy>
  <cp:revision>11</cp:revision>
  <cp:lastPrinted>2023-01-31T10:49:00Z</cp:lastPrinted>
  <dcterms:created xsi:type="dcterms:W3CDTF">2021-06-08T08:59:00Z</dcterms:created>
  <dcterms:modified xsi:type="dcterms:W3CDTF">2023-02-02T07:19:00Z</dcterms:modified>
</cp:coreProperties>
</file>