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>Отдел экономического развития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052B93" w:rsidRPr="00052B93">
        <w:rPr>
          <w:sz w:val="28"/>
          <w:szCs w:val="28"/>
        </w:rPr>
        <w:t>О прогнозе социально-экономического развития Труновского муниципального окр</w:t>
      </w:r>
      <w:r w:rsidR="00016447">
        <w:rPr>
          <w:sz w:val="28"/>
          <w:szCs w:val="28"/>
        </w:rPr>
        <w:t>уга Ставропольского края на 2023 год и на период до 2025</w:t>
      </w:r>
      <w:r w:rsidR="00052B93" w:rsidRPr="00052B93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  <w:bookmarkStart w:id="0" w:name="_GoBack"/>
      <w:bookmarkEnd w:id="0"/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861CD8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01.11</w:t>
      </w:r>
      <w:r w:rsidR="00C00CB2">
        <w:rPr>
          <w:sz w:val="28"/>
          <w:szCs w:val="28"/>
        </w:rPr>
        <w:t>.2022</w:t>
      </w:r>
      <w:r w:rsidR="00052B93">
        <w:rPr>
          <w:sz w:val="28"/>
          <w:szCs w:val="28"/>
        </w:rPr>
        <w:t xml:space="preserve"> г. по</w:t>
      </w:r>
      <w:r w:rsidR="00C00CB2">
        <w:rPr>
          <w:sz w:val="28"/>
          <w:szCs w:val="28"/>
        </w:rPr>
        <w:t xml:space="preserve"> 10</w:t>
      </w:r>
      <w:r w:rsidR="00052B93">
        <w:rPr>
          <w:sz w:val="28"/>
          <w:szCs w:val="28"/>
        </w:rPr>
        <w:t>.11</w:t>
      </w:r>
      <w:r w:rsidR="00C00CB2">
        <w:rPr>
          <w:sz w:val="28"/>
          <w:szCs w:val="28"/>
        </w:rPr>
        <w:t>.2022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E20F88">
        <w:rPr>
          <w:sz w:val="28"/>
          <w:szCs w:val="28"/>
        </w:rPr>
        <w:t xml:space="preserve">экономического развития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- </w:t>
      </w:r>
      <w:r w:rsidRPr="00230B53">
        <w:rPr>
          <w:sz w:val="28"/>
          <w:szCs w:val="28"/>
        </w:rPr>
        <w:t>Пластунова Евгения Александровна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6447"/>
    <w:rsid w:val="00052B93"/>
    <w:rsid w:val="00083D80"/>
    <w:rsid w:val="000A6405"/>
    <w:rsid w:val="001C0F5A"/>
    <w:rsid w:val="00230B53"/>
    <w:rsid w:val="002D79A5"/>
    <w:rsid w:val="00315D05"/>
    <w:rsid w:val="0039434B"/>
    <w:rsid w:val="00586EC0"/>
    <w:rsid w:val="0064057B"/>
    <w:rsid w:val="006A6DE0"/>
    <w:rsid w:val="006D26F8"/>
    <w:rsid w:val="00704366"/>
    <w:rsid w:val="00765C26"/>
    <w:rsid w:val="00861CD8"/>
    <w:rsid w:val="008A16C1"/>
    <w:rsid w:val="009E2832"/>
    <w:rsid w:val="00A3652B"/>
    <w:rsid w:val="00AB7767"/>
    <w:rsid w:val="00B11B7C"/>
    <w:rsid w:val="00C00CB2"/>
    <w:rsid w:val="00C15F32"/>
    <w:rsid w:val="00CB511D"/>
    <w:rsid w:val="00D94606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DC6B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0C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0C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9</cp:revision>
  <cp:lastPrinted>2022-10-31T07:15:00Z</cp:lastPrinted>
  <dcterms:created xsi:type="dcterms:W3CDTF">2021-06-08T08:59:00Z</dcterms:created>
  <dcterms:modified xsi:type="dcterms:W3CDTF">2022-11-02T10:21:00Z</dcterms:modified>
</cp:coreProperties>
</file>