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649B" w14:textId="77777777" w:rsidR="00D31682" w:rsidRDefault="00D31682" w:rsidP="00D31682">
      <w:pPr>
        <w:jc w:val="center"/>
        <w:rPr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>ИЗВЕЩЕНИЕ</w:t>
      </w:r>
    </w:p>
    <w:p w14:paraId="3C9C5604" w14:textId="77777777" w:rsidR="005D5DC0" w:rsidRPr="00634911" w:rsidRDefault="005D5DC0" w:rsidP="00D31682">
      <w:pPr>
        <w:jc w:val="center"/>
        <w:rPr>
          <w:color w:val="000000"/>
          <w:sz w:val="28"/>
          <w:szCs w:val="28"/>
        </w:rPr>
      </w:pPr>
    </w:p>
    <w:p w14:paraId="549CAAC6" w14:textId="77777777" w:rsidR="00D31682" w:rsidRPr="00634911" w:rsidRDefault="00D31682" w:rsidP="00D31682">
      <w:pPr>
        <w:jc w:val="both"/>
        <w:rPr>
          <w:bCs/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 xml:space="preserve">о проведении открытого аукциона на право заключения договора на размещение нестационарных торговых объектов </w:t>
      </w:r>
      <w:r>
        <w:rPr>
          <w:bCs/>
          <w:color w:val="000000"/>
          <w:sz w:val="28"/>
          <w:szCs w:val="28"/>
        </w:rPr>
        <w:t xml:space="preserve">на территории Труновского муниципального </w:t>
      </w:r>
      <w:r w:rsidRPr="00634911">
        <w:rPr>
          <w:bCs/>
          <w:color w:val="000000"/>
          <w:sz w:val="28"/>
          <w:szCs w:val="28"/>
        </w:rPr>
        <w:t>округа Ставропольского края</w:t>
      </w:r>
    </w:p>
    <w:p w14:paraId="4B6942B9" w14:textId="77777777" w:rsidR="002B2D1A" w:rsidRDefault="002B2D1A" w:rsidP="00DF57D3">
      <w:pPr>
        <w:ind w:firstLine="708"/>
        <w:jc w:val="both"/>
        <w:rPr>
          <w:color w:val="000000"/>
          <w:sz w:val="28"/>
          <w:szCs w:val="28"/>
        </w:rPr>
      </w:pPr>
    </w:p>
    <w:p w14:paraId="6DA1086C" w14:textId="0624C369" w:rsidR="00FE0A65" w:rsidRDefault="00D31682" w:rsidP="00DF57D3">
      <w:pPr>
        <w:ind w:firstLine="708"/>
        <w:jc w:val="both"/>
        <w:rPr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>1.</w:t>
      </w:r>
      <w:r w:rsidR="00FB316F">
        <w:rPr>
          <w:color w:val="000000"/>
          <w:sz w:val="28"/>
          <w:szCs w:val="28"/>
        </w:rPr>
        <w:t> </w:t>
      </w:r>
      <w:r w:rsidR="00757298">
        <w:rPr>
          <w:sz w:val="28"/>
          <w:szCs w:val="28"/>
        </w:rPr>
        <w:t>Н</w:t>
      </w:r>
      <w:r w:rsidR="00757298" w:rsidRPr="00650EA5">
        <w:rPr>
          <w:sz w:val="28"/>
          <w:szCs w:val="28"/>
        </w:rPr>
        <w:t>аименование, место нахождения, почтовый адрес, адрес электронной почты, номер контактного телефона организатора аукциона</w:t>
      </w:r>
      <w:r w:rsidRPr="00634911">
        <w:rPr>
          <w:color w:val="000000"/>
          <w:sz w:val="28"/>
          <w:szCs w:val="28"/>
        </w:rPr>
        <w:t xml:space="preserve">: Администрация </w:t>
      </w:r>
      <w:r w:rsidR="00DB1E8F">
        <w:rPr>
          <w:color w:val="000000"/>
          <w:sz w:val="28"/>
          <w:szCs w:val="28"/>
        </w:rPr>
        <w:t xml:space="preserve">Труновского муниципального </w:t>
      </w:r>
      <w:r w:rsidRPr="00634911">
        <w:rPr>
          <w:color w:val="000000"/>
          <w:sz w:val="28"/>
          <w:szCs w:val="28"/>
        </w:rPr>
        <w:t>округа Ставропо</w:t>
      </w:r>
      <w:r w:rsidR="00757298">
        <w:rPr>
          <w:color w:val="000000"/>
          <w:sz w:val="28"/>
          <w:szCs w:val="28"/>
        </w:rPr>
        <w:t xml:space="preserve">льского края, </w:t>
      </w:r>
      <w:r w:rsidRPr="00634911">
        <w:rPr>
          <w:color w:val="000000"/>
          <w:sz w:val="28"/>
          <w:szCs w:val="28"/>
        </w:rPr>
        <w:t xml:space="preserve"> </w:t>
      </w:r>
      <w:r w:rsidR="00757298">
        <w:rPr>
          <w:color w:val="000000"/>
          <w:sz w:val="28"/>
          <w:szCs w:val="28"/>
        </w:rPr>
        <w:t xml:space="preserve">356170 </w:t>
      </w:r>
      <w:r w:rsidRPr="00634911">
        <w:rPr>
          <w:color w:val="000000"/>
          <w:sz w:val="28"/>
          <w:szCs w:val="28"/>
        </w:rPr>
        <w:t>Ставропольск</w:t>
      </w:r>
      <w:r w:rsidR="00DB1E8F">
        <w:rPr>
          <w:color w:val="000000"/>
          <w:sz w:val="28"/>
          <w:szCs w:val="28"/>
        </w:rPr>
        <w:t>ий край,</w:t>
      </w:r>
      <w:r w:rsidR="00D12AFC">
        <w:rPr>
          <w:color w:val="000000"/>
          <w:sz w:val="28"/>
          <w:szCs w:val="28"/>
        </w:rPr>
        <w:t xml:space="preserve"> Труновский район</w:t>
      </w:r>
      <w:r w:rsidR="00DB1E8F">
        <w:rPr>
          <w:color w:val="000000"/>
          <w:sz w:val="28"/>
          <w:szCs w:val="28"/>
        </w:rPr>
        <w:t xml:space="preserve"> село До</w:t>
      </w:r>
      <w:r w:rsidR="00757298">
        <w:rPr>
          <w:color w:val="000000"/>
          <w:sz w:val="28"/>
          <w:szCs w:val="28"/>
        </w:rPr>
        <w:t xml:space="preserve">нское, улица Ленина, дом 5, </w:t>
      </w:r>
      <w:r w:rsidR="00DB1E8F">
        <w:rPr>
          <w:color w:val="000000"/>
          <w:sz w:val="28"/>
          <w:szCs w:val="28"/>
        </w:rPr>
        <w:t xml:space="preserve">электронная почта </w:t>
      </w:r>
      <w:hyperlink r:id="rId6" w:history="1"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ek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atmr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@</w:t>
        </w:r>
        <w:proofErr w:type="spellStart"/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proofErr w:type="spellEnd"/>
        <w:r w:rsidR="00DB1E8F" w:rsidRPr="005F51B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B1E8F" w:rsidRPr="005F51BE">
        <w:rPr>
          <w:sz w:val="28"/>
          <w:szCs w:val="28"/>
        </w:rPr>
        <w:t>,</w:t>
      </w:r>
      <w:r w:rsidR="00FE0A65" w:rsidRPr="005F51BE">
        <w:rPr>
          <w:sz w:val="28"/>
          <w:szCs w:val="28"/>
        </w:rPr>
        <w:t xml:space="preserve"> конт</w:t>
      </w:r>
      <w:r w:rsidR="00FE0A65">
        <w:rPr>
          <w:color w:val="000000"/>
          <w:sz w:val="28"/>
          <w:szCs w:val="28"/>
        </w:rPr>
        <w:t xml:space="preserve">актный телефон </w:t>
      </w:r>
      <w:r w:rsidR="00FE0A65">
        <w:rPr>
          <w:color w:val="333333"/>
          <w:sz w:val="28"/>
          <w:szCs w:val="28"/>
          <w:shd w:val="clear" w:color="auto" w:fill="FFFFFF"/>
        </w:rPr>
        <w:t>8(</w:t>
      </w:r>
      <w:r w:rsidR="00FE0A65" w:rsidRPr="00FE0A65">
        <w:rPr>
          <w:color w:val="333333"/>
          <w:sz w:val="28"/>
          <w:szCs w:val="28"/>
          <w:shd w:val="clear" w:color="auto" w:fill="FFFFFF"/>
        </w:rPr>
        <w:t>86546</w:t>
      </w:r>
      <w:r w:rsidR="00FE0A65">
        <w:rPr>
          <w:color w:val="333333"/>
          <w:sz w:val="28"/>
          <w:szCs w:val="28"/>
          <w:shd w:val="clear" w:color="auto" w:fill="FFFFFF"/>
        </w:rPr>
        <w:t xml:space="preserve">) </w:t>
      </w:r>
      <w:r w:rsidR="00FE0A65" w:rsidRPr="00FE0A65">
        <w:rPr>
          <w:color w:val="000000"/>
          <w:sz w:val="28"/>
          <w:szCs w:val="28"/>
        </w:rPr>
        <w:t>31</w:t>
      </w:r>
      <w:r w:rsidR="00FE0A65">
        <w:rPr>
          <w:color w:val="000000"/>
          <w:sz w:val="28"/>
          <w:szCs w:val="28"/>
        </w:rPr>
        <w:t>-4-97</w:t>
      </w:r>
      <w:r w:rsidRPr="00634911">
        <w:rPr>
          <w:color w:val="000000"/>
          <w:sz w:val="28"/>
          <w:szCs w:val="28"/>
        </w:rPr>
        <w:t>.</w:t>
      </w:r>
      <w:r w:rsidR="00B65A13">
        <w:rPr>
          <w:color w:val="000000"/>
          <w:sz w:val="28"/>
          <w:szCs w:val="28"/>
        </w:rPr>
        <w:t xml:space="preserve"> </w:t>
      </w:r>
    </w:p>
    <w:p w14:paraId="29F3E067" w14:textId="77777777" w:rsidR="002B2D1A" w:rsidRDefault="002B2D1A" w:rsidP="00DF57D3">
      <w:pPr>
        <w:ind w:firstLine="708"/>
        <w:jc w:val="both"/>
        <w:rPr>
          <w:color w:val="000000"/>
          <w:sz w:val="28"/>
          <w:szCs w:val="28"/>
        </w:rPr>
      </w:pPr>
    </w:p>
    <w:p w14:paraId="55CD08D3" w14:textId="0353873E" w:rsidR="00DF57D3" w:rsidRDefault="00FB316F" w:rsidP="00DF57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B6A9A">
        <w:t xml:space="preserve">. </w:t>
      </w:r>
      <w:r w:rsidR="00EB6A9A" w:rsidRPr="00EB6A9A">
        <w:rPr>
          <w:color w:val="000000"/>
          <w:sz w:val="28"/>
          <w:szCs w:val="28"/>
        </w:rPr>
        <w:t xml:space="preserve">Место расположения нестационарного объекта: Придорожная полоса автодороги </w:t>
      </w:r>
      <w:proofErr w:type="spellStart"/>
      <w:r w:rsidR="00EB6A9A" w:rsidRPr="00EB6A9A">
        <w:rPr>
          <w:color w:val="000000"/>
          <w:sz w:val="28"/>
          <w:szCs w:val="28"/>
        </w:rPr>
        <w:t>Ростов</w:t>
      </w:r>
      <w:proofErr w:type="spellEnd"/>
      <w:r w:rsidR="00EB6A9A" w:rsidRPr="00EB6A9A">
        <w:rPr>
          <w:color w:val="000000"/>
          <w:sz w:val="28"/>
          <w:szCs w:val="28"/>
        </w:rPr>
        <w:t>-на-Дону (от М-4 Дон) – Ставрополь (в границах Ставропольского края) 273 км., на площадке около кафе «Русь». Специализация объекта – продукция общественного питания, 1 место.</w:t>
      </w:r>
    </w:p>
    <w:p w14:paraId="3323F786" w14:textId="77777777" w:rsidR="00EB6A9A" w:rsidRDefault="00EB6A9A" w:rsidP="00DF57D3">
      <w:pPr>
        <w:ind w:firstLine="708"/>
        <w:jc w:val="both"/>
        <w:rPr>
          <w:color w:val="000000"/>
          <w:sz w:val="28"/>
          <w:szCs w:val="28"/>
        </w:rPr>
      </w:pPr>
    </w:p>
    <w:p w14:paraId="37836732" w14:textId="24B46440" w:rsidR="00FE752E" w:rsidRDefault="00542DF0" w:rsidP="00EB6A9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5A13">
        <w:rPr>
          <w:color w:val="000000"/>
          <w:sz w:val="28"/>
          <w:szCs w:val="28"/>
        </w:rPr>
        <w:t>.</w:t>
      </w:r>
      <w:r w:rsidR="00AE1E51">
        <w:rPr>
          <w:color w:val="000000"/>
          <w:sz w:val="28"/>
          <w:szCs w:val="28"/>
        </w:rPr>
        <w:t xml:space="preserve"> </w:t>
      </w:r>
      <w:r w:rsidR="00EB6A9A" w:rsidRPr="00EB6A9A">
        <w:rPr>
          <w:color w:val="000000"/>
          <w:sz w:val="28"/>
          <w:szCs w:val="28"/>
        </w:rPr>
        <w:t>Начальная (минимальная) цена договора в размере годовой платы               за 1 квадратный метр площади объекта 3144,00 (три тысячи сто сорок четыре рубля 00 копеек);</w:t>
      </w:r>
    </w:p>
    <w:p w14:paraId="5F5D5897" w14:textId="77777777" w:rsidR="00EB6A9A" w:rsidRDefault="00EB6A9A" w:rsidP="00EB6A9A">
      <w:pPr>
        <w:ind w:firstLine="708"/>
        <w:jc w:val="both"/>
        <w:rPr>
          <w:color w:val="000000"/>
          <w:sz w:val="28"/>
          <w:szCs w:val="28"/>
        </w:rPr>
      </w:pPr>
    </w:p>
    <w:p w14:paraId="5C46F410" w14:textId="7C885AE8" w:rsidR="00B65A13" w:rsidRDefault="009F4E7A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E0A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Срок действия договора</w:t>
      </w:r>
      <w:r w:rsidR="00486D67">
        <w:rPr>
          <w:color w:val="000000"/>
          <w:sz w:val="28"/>
          <w:szCs w:val="28"/>
        </w:rPr>
        <w:t xml:space="preserve">: срок действия договора </w:t>
      </w:r>
      <w:r>
        <w:rPr>
          <w:color w:val="000000"/>
          <w:sz w:val="28"/>
          <w:szCs w:val="28"/>
        </w:rPr>
        <w:t>на размещение н</w:t>
      </w:r>
      <w:r w:rsidR="00F200E6">
        <w:rPr>
          <w:color w:val="000000"/>
          <w:sz w:val="28"/>
          <w:szCs w:val="28"/>
        </w:rPr>
        <w:t xml:space="preserve">естационарного торгового объекта </w:t>
      </w:r>
      <w:r w:rsidR="00486D6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86D67">
        <w:rPr>
          <w:color w:val="000000"/>
          <w:sz w:val="28"/>
          <w:szCs w:val="28"/>
        </w:rPr>
        <w:t xml:space="preserve">до 31 декабря </w:t>
      </w:r>
      <w:r>
        <w:rPr>
          <w:color w:val="000000"/>
          <w:sz w:val="28"/>
          <w:szCs w:val="28"/>
        </w:rPr>
        <w:t>202</w:t>
      </w:r>
      <w:r w:rsidR="00F6302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="00486D6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14:paraId="0A3EA8F0" w14:textId="77777777" w:rsidR="002B2D1A" w:rsidRDefault="002B2D1A" w:rsidP="00FD1B7F">
      <w:pPr>
        <w:ind w:firstLine="708"/>
        <w:jc w:val="both"/>
        <w:rPr>
          <w:color w:val="000000"/>
          <w:sz w:val="28"/>
          <w:szCs w:val="28"/>
        </w:rPr>
      </w:pPr>
    </w:p>
    <w:p w14:paraId="290DF197" w14:textId="0DAEE973" w:rsidR="006A3AA3" w:rsidRDefault="003436F1" w:rsidP="00FD1B7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E0A65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650EA5">
        <w:rPr>
          <w:sz w:val="28"/>
          <w:szCs w:val="28"/>
        </w:rPr>
        <w:t>рок, место и порядок предоста</w:t>
      </w:r>
      <w:r w:rsidR="006A3AA3">
        <w:rPr>
          <w:sz w:val="28"/>
          <w:szCs w:val="28"/>
        </w:rPr>
        <w:t>вления документации об аукционе:</w:t>
      </w:r>
    </w:p>
    <w:p w14:paraId="16F9F74A" w14:textId="21B74578" w:rsidR="00B93360" w:rsidRDefault="006A3AA3" w:rsidP="00FE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документации </w:t>
      </w:r>
      <w:r w:rsidR="009121DA" w:rsidRPr="0050655F">
        <w:rPr>
          <w:sz w:val="28"/>
          <w:szCs w:val="28"/>
        </w:rPr>
        <w:t xml:space="preserve">с </w:t>
      </w:r>
      <w:r w:rsidR="00C068F2">
        <w:rPr>
          <w:sz w:val="28"/>
          <w:szCs w:val="28"/>
        </w:rPr>
        <w:t>26</w:t>
      </w:r>
      <w:r w:rsidR="009121DA" w:rsidRPr="0050655F">
        <w:rPr>
          <w:sz w:val="28"/>
          <w:szCs w:val="28"/>
        </w:rPr>
        <w:t>.</w:t>
      </w:r>
      <w:r w:rsidR="002B2D1A" w:rsidRPr="0050655F">
        <w:rPr>
          <w:sz w:val="28"/>
          <w:szCs w:val="28"/>
        </w:rPr>
        <w:t>0</w:t>
      </w:r>
      <w:r w:rsidR="00C068F2">
        <w:rPr>
          <w:sz w:val="28"/>
          <w:szCs w:val="28"/>
        </w:rPr>
        <w:t>9</w:t>
      </w:r>
      <w:r w:rsidR="009121DA" w:rsidRPr="0050655F">
        <w:rPr>
          <w:sz w:val="28"/>
          <w:szCs w:val="28"/>
        </w:rPr>
        <w:t>.202</w:t>
      </w:r>
      <w:r w:rsidR="00B55862" w:rsidRPr="0050655F">
        <w:rPr>
          <w:sz w:val="28"/>
          <w:szCs w:val="28"/>
        </w:rPr>
        <w:t>4</w:t>
      </w:r>
      <w:r w:rsidR="009121DA" w:rsidRPr="0050655F">
        <w:rPr>
          <w:sz w:val="28"/>
          <w:szCs w:val="28"/>
        </w:rPr>
        <w:t xml:space="preserve"> г. по </w:t>
      </w:r>
      <w:r w:rsidR="004B0518" w:rsidRPr="0050655F">
        <w:rPr>
          <w:sz w:val="28"/>
          <w:szCs w:val="28"/>
        </w:rPr>
        <w:t>1</w:t>
      </w:r>
      <w:r w:rsidR="00C068F2">
        <w:rPr>
          <w:sz w:val="28"/>
          <w:szCs w:val="28"/>
        </w:rPr>
        <w:t>8</w:t>
      </w:r>
      <w:r w:rsidR="009121DA" w:rsidRPr="0050655F">
        <w:rPr>
          <w:sz w:val="28"/>
          <w:szCs w:val="28"/>
        </w:rPr>
        <w:t>.</w:t>
      </w:r>
      <w:r w:rsidR="00C068F2">
        <w:rPr>
          <w:sz w:val="28"/>
          <w:szCs w:val="28"/>
        </w:rPr>
        <w:t>10</w:t>
      </w:r>
      <w:r w:rsidRPr="0050655F">
        <w:rPr>
          <w:sz w:val="28"/>
          <w:szCs w:val="28"/>
        </w:rPr>
        <w:t>.202</w:t>
      </w:r>
      <w:r w:rsidR="00B55862" w:rsidRPr="0050655F">
        <w:rPr>
          <w:sz w:val="28"/>
          <w:szCs w:val="28"/>
        </w:rPr>
        <w:t>4</w:t>
      </w:r>
      <w:r w:rsidRPr="0050655F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место предоставления документации: 356170 Ставропольский край, с. </w:t>
      </w:r>
      <w:proofErr w:type="gramStart"/>
      <w:r>
        <w:rPr>
          <w:sz w:val="28"/>
          <w:szCs w:val="28"/>
        </w:rPr>
        <w:t xml:space="preserve">Донское,   </w:t>
      </w:r>
      <w:proofErr w:type="gramEnd"/>
      <w:r>
        <w:rPr>
          <w:sz w:val="28"/>
          <w:szCs w:val="28"/>
        </w:rPr>
        <w:t xml:space="preserve"> ул. Ленина д. 5, 3 этаж, кабинет 65.</w:t>
      </w:r>
    </w:p>
    <w:p w14:paraId="0E9085A9" w14:textId="6986D321" w:rsidR="00FD1B7F" w:rsidRDefault="006A3AA3" w:rsidP="00FE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E51">
        <w:rPr>
          <w:sz w:val="28"/>
          <w:szCs w:val="28"/>
        </w:rPr>
        <w:tab/>
      </w:r>
      <w:r>
        <w:rPr>
          <w:sz w:val="28"/>
          <w:szCs w:val="28"/>
        </w:rPr>
        <w:t>Э</w:t>
      </w:r>
      <w:r w:rsidR="003436F1" w:rsidRPr="00650EA5">
        <w:rPr>
          <w:sz w:val="28"/>
          <w:szCs w:val="28"/>
        </w:rPr>
        <w:t xml:space="preserve">лектронный адрес </w:t>
      </w:r>
      <w:r w:rsidR="003436F1">
        <w:rPr>
          <w:sz w:val="28"/>
          <w:szCs w:val="28"/>
        </w:rPr>
        <w:t xml:space="preserve">официального </w:t>
      </w:r>
      <w:r w:rsidR="003436F1" w:rsidRPr="00650EA5">
        <w:rPr>
          <w:sz w:val="28"/>
          <w:szCs w:val="28"/>
        </w:rPr>
        <w:t>сайта, на котором раз</w:t>
      </w:r>
      <w:r w:rsidR="00FE0A65">
        <w:rPr>
          <w:sz w:val="28"/>
          <w:szCs w:val="28"/>
        </w:rPr>
        <w:t>мещена документация об аукционе</w:t>
      </w:r>
      <w:r w:rsidR="00B93360">
        <w:rPr>
          <w:sz w:val="28"/>
          <w:szCs w:val="28"/>
        </w:rPr>
        <w:t xml:space="preserve">: </w:t>
      </w:r>
      <w:hyperlink r:id="rId7" w:history="1"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B93360" w:rsidRPr="005F51B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trunovskiy</w:t>
        </w:r>
        <w:proofErr w:type="spellEnd"/>
        <w:r w:rsidR="00B93360" w:rsidRPr="005F51BE">
          <w:rPr>
            <w:rStyle w:val="a4"/>
            <w:color w:val="auto"/>
            <w:sz w:val="28"/>
            <w:szCs w:val="28"/>
            <w:u w:val="none"/>
          </w:rPr>
          <w:t>26</w:t>
        </w:r>
        <w:proofErr w:type="spellStart"/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raion</w:t>
        </w:r>
        <w:proofErr w:type="spellEnd"/>
        <w:r w:rsidR="00B93360" w:rsidRPr="005F51B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93360" w:rsidRPr="005F51BE">
        <w:rPr>
          <w:sz w:val="28"/>
          <w:szCs w:val="28"/>
        </w:rPr>
        <w:t>.</w:t>
      </w:r>
      <w:r w:rsidR="00B93360">
        <w:rPr>
          <w:sz w:val="28"/>
          <w:szCs w:val="28"/>
        </w:rPr>
        <w:t xml:space="preserve"> Документация </w:t>
      </w:r>
      <w:r w:rsidR="00D12AFC">
        <w:rPr>
          <w:sz w:val="28"/>
          <w:szCs w:val="28"/>
        </w:rPr>
        <w:t xml:space="preserve">                    </w:t>
      </w:r>
      <w:r w:rsidR="00B93360">
        <w:rPr>
          <w:sz w:val="28"/>
          <w:szCs w:val="28"/>
        </w:rPr>
        <w:t xml:space="preserve">об аукционе предоставляется </w:t>
      </w:r>
      <w:r w:rsidR="00B93360" w:rsidRPr="00650EA5">
        <w:rPr>
          <w:sz w:val="28"/>
          <w:szCs w:val="28"/>
        </w:rPr>
        <w:t xml:space="preserve">на основании заявления любого заинтересованного лица, поданного в письменной форме, в том числе </w:t>
      </w:r>
      <w:r w:rsidR="00D12AFC">
        <w:rPr>
          <w:sz w:val="28"/>
          <w:szCs w:val="28"/>
        </w:rPr>
        <w:t xml:space="preserve">             </w:t>
      </w:r>
      <w:r w:rsidR="00B93360" w:rsidRPr="00650EA5">
        <w:rPr>
          <w:sz w:val="28"/>
          <w:szCs w:val="28"/>
        </w:rPr>
        <w:t>в форме электронного документа, в течение двух рабочих дней с даты получения соответствующего заявления</w:t>
      </w:r>
      <w:r w:rsidR="00FD1B7F">
        <w:rPr>
          <w:sz w:val="28"/>
          <w:szCs w:val="28"/>
        </w:rPr>
        <w:t>.</w:t>
      </w:r>
    </w:p>
    <w:p w14:paraId="59646B93" w14:textId="012708B6" w:rsidR="003436F1" w:rsidRDefault="00B93360" w:rsidP="00773E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3436F1" w:rsidRPr="00650EA5">
        <w:rPr>
          <w:sz w:val="28"/>
          <w:szCs w:val="28"/>
        </w:rPr>
        <w:t>азмер, порядок и сроки внесения платы, взимаемой за предоставление документации об аукционе, если такая плата установлена</w:t>
      </w:r>
      <w:r w:rsidR="003436F1">
        <w:rPr>
          <w:sz w:val="28"/>
          <w:szCs w:val="28"/>
        </w:rPr>
        <w:t xml:space="preserve">: </w:t>
      </w:r>
      <w:r w:rsidR="00FE0A65">
        <w:rPr>
          <w:sz w:val="28"/>
          <w:szCs w:val="28"/>
        </w:rPr>
        <w:t xml:space="preserve">плата </w:t>
      </w:r>
      <w:r w:rsidR="00D12AFC">
        <w:rPr>
          <w:sz w:val="28"/>
          <w:szCs w:val="28"/>
        </w:rPr>
        <w:t xml:space="preserve">                           </w:t>
      </w:r>
      <w:r w:rsidR="003436F1">
        <w:rPr>
          <w:sz w:val="28"/>
          <w:szCs w:val="28"/>
        </w:rPr>
        <w:t>не установлена.</w:t>
      </w:r>
      <w:r w:rsidR="009F4E7A">
        <w:rPr>
          <w:color w:val="000000"/>
          <w:sz w:val="28"/>
          <w:szCs w:val="28"/>
        </w:rPr>
        <w:t xml:space="preserve"> </w:t>
      </w:r>
    </w:p>
    <w:p w14:paraId="68258CA4" w14:textId="77777777" w:rsidR="00773E51" w:rsidRDefault="00773E51" w:rsidP="00FD1B7F">
      <w:pPr>
        <w:ind w:firstLine="708"/>
        <w:jc w:val="both"/>
        <w:rPr>
          <w:color w:val="000000"/>
          <w:sz w:val="28"/>
          <w:szCs w:val="28"/>
        </w:rPr>
      </w:pPr>
    </w:p>
    <w:p w14:paraId="79AE8909" w14:textId="1109258D" w:rsidR="00773E51" w:rsidRDefault="008F748B" w:rsidP="00FD1B7F">
      <w:pPr>
        <w:ind w:firstLine="708"/>
        <w:jc w:val="both"/>
        <w:rPr>
          <w:sz w:val="28"/>
          <w:szCs w:val="28"/>
        </w:rPr>
      </w:pPr>
      <w:r w:rsidRPr="00650EA5">
        <w:rPr>
          <w:sz w:val="28"/>
          <w:szCs w:val="28"/>
        </w:rPr>
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документацию.</w:t>
      </w:r>
    </w:p>
    <w:p w14:paraId="26F24420" w14:textId="77777777" w:rsidR="004B0518" w:rsidRDefault="004B0518" w:rsidP="00FD1B7F">
      <w:pPr>
        <w:ind w:firstLine="708"/>
        <w:jc w:val="both"/>
        <w:rPr>
          <w:color w:val="000000"/>
          <w:sz w:val="28"/>
          <w:szCs w:val="28"/>
        </w:rPr>
      </w:pPr>
    </w:p>
    <w:p w14:paraId="7C7FD5AB" w14:textId="03915675" w:rsidR="00B65A13" w:rsidRDefault="00F200E6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FE0A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Организатор аукциона вправе отказаться от проведения аукциона </w:t>
      </w:r>
      <w:r w:rsidR="00D12AF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не позднее чем за пять дней до даты окончания подачи заявок на участие </w:t>
      </w:r>
      <w:r w:rsidR="00D12AFC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 аукционе</w:t>
      </w:r>
      <w:r w:rsidR="00D50D91">
        <w:rPr>
          <w:color w:val="000000"/>
          <w:sz w:val="28"/>
          <w:szCs w:val="28"/>
        </w:rPr>
        <w:t xml:space="preserve">. Извещение об отказе в проведении аукциона размещается </w:t>
      </w:r>
      <w:r w:rsidR="00D12AFC">
        <w:rPr>
          <w:color w:val="000000"/>
          <w:sz w:val="28"/>
          <w:szCs w:val="28"/>
        </w:rPr>
        <w:t xml:space="preserve">                 </w:t>
      </w:r>
      <w:r w:rsidR="00D50D91">
        <w:rPr>
          <w:color w:val="000000"/>
          <w:sz w:val="28"/>
          <w:szCs w:val="28"/>
        </w:rPr>
        <w:t>на официальном сайте в течении одного дня с даты принятия решения об отказе в проведении аукциона. В течении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14:paraId="4F34F735" w14:textId="77777777" w:rsidR="00D50D91" w:rsidRDefault="00D50D91" w:rsidP="00D31682">
      <w:pPr>
        <w:ind w:firstLine="708"/>
        <w:jc w:val="both"/>
        <w:rPr>
          <w:color w:val="000000"/>
          <w:sz w:val="28"/>
          <w:szCs w:val="28"/>
        </w:rPr>
      </w:pPr>
    </w:p>
    <w:p w14:paraId="3DFC9049" w14:textId="77777777" w:rsidR="005E5DCE" w:rsidRDefault="005E5DCE" w:rsidP="00D31682">
      <w:pPr>
        <w:ind w:firstLine="708"/>
        <w:jc w:val="both"/>
        <w:rPr>
          <w:color w:val="000000"/>
          <w:sz w:val="28"/>
          <w:szCs w:val="28"/>
        </w:rPr>
      </w:pPr>
    </w:p>
    <w:p w14:paraId="1D3806CE" w14:textId="77777777" w:rsidR="00D31682" w:rsidRDefault="002D4E1E" w:rsidP="002D4E1E">
      <w:pPr>
        <w:tabs>
          <w:tab w:val="left" w:pos="3000"/>
        </w:tabs>
        <w:ind w:right="-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69CEDA" w14:textId="77777777" w:rsidR="00D31682" w:rsidRDefault="00D31682" w:rsidP="00D31682">
      <w:pPr>
        <w:ind w:right="-138"/>
        <w:jc w:val="both"/>
        <w:rPr>
          <w:sz w:val="28"/>
          <w:szCs w:val="28"/>
        </w:rPr>
      </w:pPr>
    </w:p>
    <w:p w14:paraId="3B3135A5" w14:textId="77777777" w:rsidR="00A5663C" w:rsidRDefault="00A5663C" w:rsidP="00D31682">
      <w:pPr>
        <w:jc w:val="both"/>
      </w:pPr>
    </w:p>
    <w:sectPr w:rsidR="00A5663C" w:rsidSect="00485F6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0A52" w14:textId="77777777" w:rsidR="00372629" w:rsidRDefault="00372629" w:rsidP="00C35B1F">
      <w:r>
        <w:separator/>
      </w:r>
    </w:p>
  </w:endnote>
  <w:endnote w:type="continuationSeparator" w:id="0">
    <w:p w14:paraId="66B82D2C" w14:textId="77777777" w:rsidR="00372629" w:rsidRDefault="00372629" w:rsidP="00C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2053B" w14:textId="77777777" w:rsidR="00372629" w:rsidRDefault="00372629" w:rsidP="00C35B1F">
      <w:r>
        <w:separator/>
      </w:r>
    </w:p>
  </w:footnote>
  <w:footnote w:type="continuationSeparator" w:id="0">
    <w:p w14:paraId="3A86F9FD" w14:textId="77777777" w:rsidR="00372629" w:rsidRDefault="00372629" w:rsidP="00C35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682"/>
    <w:rsid w:val="00087934"/>
    <w:rsid w:val="001274DB"/>
    <w:rsid w:val="001279D0"/>
    <w:rsid w:val="001357F3"/>
    <w:rsid w:val="001B3A35"/>
    <w:rsid w:val="001B584E"/>
    <w:rsid w:val="001C0DB9"/>
    <w:rsid w:val="001C136E"/>
    <w:rsid w:val="001C3772"/>
    <w:rsid w:val="001D7DFE"/>
    <w:rsid w:val="001E14B2"/>
    <w:rsid w:val="00207834"/>
    <w:rsid w:val="00210034"/>
    <w:rsid w:val="00230B4D"/>
    <w:rsid w:val="002845C4"/>
    <w:rsid w:val="002A1AC3"/>
    <w:rsid w:val="002B2D1A"/>
    <w:rsid w:val="002C40A5"/>
    <w:rsid w:val="002D037C"/>
    <w:rsid w:val="002D4E1E"/>
    <w:rsid w:val="002E26D8"/>
    <w:rsid w:val="00301701"/>
    <w:rsid w:val="0031719A"/>
    <w:rsid w:val="0033043B"/>
    <w:rsid w:val="003436F1"/>
    <w:rsid w:val="00354C0C"/>
    <w:rsid w:val="00372629"/>
    <w:rsid w:val="00377837"/>
    <w:rsid w:val="00377E3E"/>
    <w:rsid w:val="0038517B"/>
    <w:rsid w:val="00392556"/>
    <w:rsid w:val="003A185A"/>
    <w:rsid w:val="003A7CFB"/>
    <w:rsid w:val="003A7DA5"/>
    <w:rsid w:val="003C051E"/>
    <w:rsid w:val="003D3BA6"/>
    <w:rsid w:val="003E42C3"/>
    <w:rsid w:val="003E72D6"/>
    <w:rsid w:val="003F6137"/>
    <w:rsid w:val="00413740"/>
    <w:rsid w:val="00481ABF"/>
    <w:rsid w:val="00485F6B"/>
    <w:rsid w:val="00486D67"/>
    <w:rsid w:val="004A445C"/>
    <w:rsid w:val="004B0518"/>
    <w:rsid w:val="004B3976"/>
    <w:rsid w:val="004E173F"/>
    <w:rsid w:val="004F0947"/>
    <w:rsid w:val="0050655F"/>
    <w:rsid w:val="00542DF0"/>
    <w:rsid w:val="005535D1"/>
    <w:rsid w:val="005C1418"/>
    <w:rsid w:val="005D5DC0"/>
    <w:rsid w:val="005E5DCE"/>
    <w:rsid w:val="005F2015"/>
    <w:rsid w:val="005F51BE"/>
    <w:rsid w:val="00604CF8"/>
    <w:rsid w:val="00610712"/>
    <w:rsid w:val="006318AA"/>
    <w:rsid w:val="0067512C"/>
    <w:rsid w:val="006A3AA3"/>
    <w:rsid w:val="006A40A0"/>
    <w:rsid w:val="006C342D"/>
    <w:rsid w:val="007237CD"/>
    <w:rsid w:val="00745386"/>
    <w:rsid w:val="00757298"/>
    <w:rsid w:val="00773E51"/>
    <w:rsid w:val="008651AC"/>
    <w:rsid w:val="008B5C5E"/>
    <w:rsid w:val="008F748B"/>
    <w:rsid w:val="009121DA"/>
    <w:rsid w:val="00922CC7"/>
    <w:rsid w:val="00947DD1"/>
    <w:rsid w:val="00953987"/>
    <w:rsid w:val="00955B35"/>
    <w:rsid w:val="009830E3"/>
    <w:rsid w:val="00990C5E"/>
    <w:rsid w:val="009E5BC2"/>
    <w:rsid w:val="009F4E7A"/>
    <w:rsid w:val="00A16D5F"/>
    <w:rsid w:val="00A30C91"/>
    <w:rsid w:val="00A332F9"/>
    <w:rsid w:val="00A37D35"/>
    <w:rsid w:val="00A5663C"/>
    <w:rsid w:val="00A6538D"/>
    <w:rsid w:val="00AB74C2"/>
    <w:rsid w:val="00AB7DD2"/>
    <w:rsid w:val="00AE1356"/>
    <w:rsid w:val="00AE1E51"/>
    <w:rsid w:val="00B102C1"/>
    <w:rsid w:val="00B2117D"/>
    <w:rsid w:val="00B2364C"/>
    <w:rsid w:val="00B3389C"/>
    <w:rsid w:val="00B44842"/>
    <w:rsid w:val="00B55862"/>
    <w:rsid w:val="00B65A13"/>
    <w:rsid w:val="00B84EBC"/>
    <w:rsid w:val="00B93360"/>
    <w:rsid w:val="00BC3DB2"/>
    <w:rsid w:val="00BD32AA"/>
    <w:rsid w:val="00C00482"/>
    <w:rsid w:val="00C068F2"/>
    <w:rsid w:val="00C35B1F"/>
    <w:rsid w:val="00C56104"/>
    <w:rsid w:val="00C760F2"/>
    <w:rsid w:val="00C76583"/>
    <w:rsid w:val="00CB54DA"/>
    <w:rsid w:val="00CB5DD8"/>
    <w:rsid w:val="00CF0156"/>
    <w:rsid w:val="00D12AFC"/>
    <w:rsid w:val="00D17BDA"/>
    <w:rsid w:val="00D31682"/>
    <w:rsid w:val="00D50D91"/>
    <w:rsid w:val="00D7610E"/>
    <w:rsid w:val="00D767F9"/>
    <w:rsid w:val="00DB1E8F"/>
    <w:rsid w:val="00DE1F58"/>
    <w:rsid w:val="00DE2CAE"/>
    <w:rsid w:val="00DE44EB"/>
    <w:rsid w:val="00DF52FC"/>
    <w:rsid w:val="00DF57D3"/>
    <w:rsid w:val="00E04C1B"/>
    <w:rsid w:val="00E56E05"/>
    <w:rsid w:val="00E66107"/>
    <w:rsid w:val="00E903C1"/>
    <w:rsid w:val="00EB6A9A"/>
    <w:rsid w:val="00EE1993"/>
    <w:rsid w:val="00F02E9A"/>
    <w:rsid w:val="00F16EB0"/>
    <w:rsid w:val="00F200E6"/>
    <w:rsid w:val="00F31001"/>
    <w:rsid w:val="00F3244B"/>
    <w:rsid w:val="00F6302A"/>
    <w:rsid w:val="00F71DB0"/>
    <w:rsid w:val="00F7356D"/>
    <w:rsid w:val="00F97FBA"/>
    <w:rsid w:val="00FB316F"/>
    <w:rsid w:val="00FD1B7F"/>
    <w:rsid w:val="00FE0A65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8413"/>
  <w15:docId w15:val="{651C1FD5-0362-45C3-8D83-54765B8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82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1682"/>
    <w:pPr>
      <w:jc w:val="left"/>
    </w:pPr>
    <w:rPr>
      <w:rFonts w:eastAsia="Calibri"/>
      <w:bCs/>
      <w:sz w:val="22"/>
      <w:szCs w:val="22"/>
    </w:rPr>
  </w:style>
  <w:style w:type="character" w:styleId="a4">
    <w:name w:val="Hyperlink"/>
    <w:basedOn w:val="a0"/>
    <w:uiPriority w:val="99"/>
    <w:unhideWhenUsed/>
    <w:rsid w:val="00DB1E8F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rsid w:val="0030170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1701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2D03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5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5B1F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5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5B1F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3E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E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unovskiy26ra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.atm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Метличева</cp:lastModifiedBy>
  <cp:revision>21</cp:revision>
  <cp:lastPrinted>2024-09-19T12:08:00Z</cp:lastPrinted>
  <dcterms:created xsi:type="dcterms:W3CDTF">2023-02-14T07:25:00Z</dcterms:created>
  <dcterms:modified xsi:type="dcterms:W3CDTF">2024-09-20T08:08:00Z</dcterms:modified>
</cp:coreProperties>
</file>