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45B4F26A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7C0F2F" w:rsidRPr="007C0F2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E48EB">
        <w:rPr>
          <w:rFonts w:ascii="Times New Roman" w:hAnsi="Times New Roman" w:cs="Times New Roman"/>
          <w:sz w:val="28"/>
          <w:szCs w:val="28"/>
        </w:rPr>
        <w:t>П</w:t>
      </w:r>
      <w:r w:rsidR="007C0F2F" w:rsidRPr="007C0F2F">
        <w:rPr>
          <w:rFonts w:ascii="Times New Roman" w:hAnsi="Times New Roman" w:cs="Times New Roman"/>
          <w:sz w:val="28"/>
          <w:szCs w:val="28"/>
        </w:rPr>
        <w:t>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</w:t>
      </w:r>
      <w:r w:rsidR="007C0F2F">
        <w:rPr>
          <w:rFonts w:ascii="Times New Roman" w:hAnsi="Times New Roman" w:cs="Times New Roman"/>
          <w:sz w:val="28"/>
          <w:szCs w:val="28"/>
        </w:rPr>
        <w:t xml:space="preserve"> </w:t>
      </w:r>
      <w:r w:rsidR="007C0F2F" w:rsidRPr="007C0F2F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 от 10.02.2021 № 184-п «О размещении нестационарных торговых объектов на территории Труновского муниципального округа Ставропольского края»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18DDCE1E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D744C">
        <w:rPr>
          <w:rFonts w:ascii="Times New Roman" w:hAnsi="Times New Roman" w:cs="Times New Roman"/>
          <w:sz w:val="28"/>
          <w:szCs w:val="28"/>
        </w:rPr>
        <w:t>17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57054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D744C">
        <w:rPr>
          <w:rFonts w:ascii="Times New Roman" w:hAnsi="Times New Roman" w:cs="Times New Roman"/>
          <w:sz w:val="28"/>
          <w:szCs w:val="28"/>
        </w:rPr>
        <w:t>02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D744C">
        <w:rPr>
          <w:rFonts w:ascii="Times New Roman" w:hAnsi="Times New Roman" w:cs="Times New Roman"/>
          <w:sz w:val="28"/>
          <w:szCs w:val="28"/>
        </w:rPr>
        <w:t>мая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7C0F2F" w:rsidRPr="007C0F2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E48EB">
        <w:rPr>
          <w:rFonts w:ascii="Times New Roman" w:hAnsi="Times New Roman" w:cs="Times New Roman"/>
          <w:sz w:val="28"/>
          <w:szCs w:val="28"/>
        </w:rPr>
        <w:t>П</w:t>
      </w:r>
      <w:r w:rsidR="007C0F2F" w:rsidRPr="007C0F2F">
        <w:rPr>
          <w:rFonts w:ascii="Times New Roman" w:hAnsi="Times New Roman" w:cs="Times New Roman"/>
          <w:sz w:val="28"/>
          <w:szCs w:val="28"/>
        </w:rPr>
        <w:t>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 «О размещении нестационарных торговых объектов на территории Труновского муниципального округа Ставропольского края»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7ADFA067" w14:textId="5C34911C" w:rsidR="008C5B6B" w:rsidRDefault="00952D5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7C0F2F" w:rsidRPr="000F0AE9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https://trunovskiy26raion.ru/deyatelnost/ekonomicheskoe-razvitie/otsenka-vozdeystviya/provedenie-orv/proekt-postanovleniya-administratsii-170423/</w:t>
        </w:r>
      </w:hyperlink>
    </w:p>
    <w:p w14:paraId="402C45B1" w14:textId="3BB2878A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5A2691">
        <w:t>0</w:t>
      </w:r>
      <w:r w:rsidR="005A7520">
        <w:t xml:space="preserve"> </w:t>
      </w:r>
      <w:r>
        <w:t>предложени</w:t>
      </w:r>
      <w:r w:rsidR="005C1514">
        <w:t>е</w:t>
      </w:r>
      <w:r w:rsidRPr="007D1C02">
        <w:t>; учтено по</w:t>
      </w:r>
      <w:r>
        <w:t>лностью</w:t>
      </w:r>
      <w:r w:rsidR="005A2691">
        <w:t xml:space="preserve"> -</w:t>
      </w:r>
      <w:r w:rsidR="005A7CFE">
        <w:t xml:space="preserve"> </w:t>
      </w:r>
      <w:r w:rsidR="005A2691">
        <w:t>0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4F57EE4B" w14:textId="77777777" w:rsidR="005D744C" w:rsidRPr="006B7363" w:rsidRDefault="005D744C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368D7B4" w14:textId="77777777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7DD67AB8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2F2381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11242A"/>
    <w:rsid w:val="0018772F"/>
    <w:rsid w:val="001966D5"/>
    <w:rsid w:val="001E48EB"/>
    <w:rsid w:val="002B6B31"/>
    <w:rsid w:val="002D3CDE"/>
    <w:rsid w:val="002F2381"/>
    <w:rsid w:val="0034137D"/>
    <w:rsid w:val="0039394F"/>
    <w:rsid w:val="004006CD"/>
    <w:rsid w:val="004021DC"/>
    <w:rsid w:val="00446C9C"/>
    <w:rsid w:val="004D35B9"/>
    <w:rsid w:val="004F1587"/>
    <w:rsid w:val="005105AE"/>
    <w:rsid w:val="00536802"/>
    <w:rsid w:val="005407D0"/>
    <w:rsid w:val="00557054"/>
    <w:rsid w:val="005A2691"/>
    <w:rsid w:val="005A6432"/>
    <w:rsid w:val="005A7520"/>
    <w:rsid w:val="005A7CFE"/>
    <w:rsid w:val="005C1514"/>
    <w:rsid w:val="005D744C"/>
    <w:rsid w:val="005E65BE"/>
    <w:rsid w:val="00671451"/>
    <w:rsid w:val="00687139"/>
    <w:rsid w:val="006B7363"/>
    <w:rsid w:val="006E563B"/>
    <w:rsid w:val="00730A09"/>
    <w:rsid w:val="00756435"/>
    <w:rsid w:val="007963AF"/>
    <w:rsid w:val="007C0F2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CF6E2D"/>
    <w:rsid w:val="00D83B40"/>
    <w:rsid w:val="00E04DD0"/>
    <w:rsid w:val="00E42411"/>
    <w:rsid w:val="00EE1A06"/>
    <w:rsid w:val="00F16517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unovskiy26raion.ru/deyatelnost/ekonomicheskoe-razvitie/otsenka-vozdeystviya/provedenie-orv/proekt-postanovleniya-administratsii-1704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Метличева</cp:lastModifiedBy>
  <cp:revision>8</cp:revision>
  <cp:lastPrinted>2021-11-18T08:17:00Z</cp:lastPrinted>
  <dcterms:created xsi:type="dcterms:W3CDTF">2023-04-17T10:43:00Z</dcterms:created>
  <dcterms:modified xsi:type="dcterms:W3CDTF">2023-05-02T10:57:00Z</dcterms:modified>
</cp:coreProperties>
</file>