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3FF5AF91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AE033A">
        <w:rPr>
          <w:sz w:val="28"/>
          <w:szCs w:val="28"/>
        </w:rPr>
        <w:t>11</w:t>
      </w:r>
      <w:r w:rsidR="00F76931">
        <w:rPr>
          <w:sz w:val="28"/>
          <w:szCs w:val="28"/>
        </w:rPr>
        <w:t>.</w:t>
      </w:r>
      <w:r w:rsidR="00AE033A">
        <w:rPr>
          <w:sz w:val="28"/>
          <w:szCs w:val="28"/>
        </w:rPr>
        <w:t>12</w:t>
      </w:r>
      <w:r w:rsidR="00E25DA3">
        <w:rPr>
          <w:sz w:val="28"/>
          <w:szCs w:val="28"/>
        </w:rPr>
        <w:t>.202</w:t>
      </w:r>
      <w:r w:rsidR="00AE033A">
        <w:rPr>
          <w:sz w:val="28"/>
          <w:szCs w:val="28"/>
        </w:rPr>
        <w:t>1</w:t>
      </w:r>
      <w:r w:rsidRPr="00741DA4">
        <w:rPr>
          <w:sz w:val="28"/>
          <w:szCs w:val="28"/>
        </w:rPr>
        <w:t xml:space="preserve"> года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1AABAF68" w14:textId="17DEB913" w:rsidR="00987D27" w:rsidRDefault="00E332D3" w:rsidP="0043477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003CE" w:rsidRPr="00C003CE">
        <w:rPr>
          <w:color w:val="000000"/>
          <w:sz w:val="28"/>
          <w:szCs w:val="28"/>
          <w:shd w:val="clear" w:color="auto" w:fill="FFFFFF"/>
        </w:rPr>
        <w:t>«</w:t>
      </w:r>
      <w:r w:rsidR="00AE033A" w:rsidRPr="00AE033A">
        <w:rPr>
          <w:color w:val="000000"/>
          <w:sz w:val="28"/>
          <w:szCs w:val="28"/>
          <w:shd w:val="clear" w:color="auto" w:fill="FFFFFF"/>
        </w:rPr>
        <w:t>Об организации и проведении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="00C003CE" w:rsidRPr="00C003CE">
        <w:rPr>
          <w:color w:val="000000"/>
          <w:sz w:val="28"/>
          <w:szCs w:val="28"/>
          <w:shd w:val="clear" w:color="auto" w:fill="FFFFFF"/>
        </w:rPr>
        <w:t>»</w:t>
      </w: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CD03801" w14:textId="566EC74C" w:rsidR="003902A8" w:rsidRDefault="003902A8" w:rsidP="00AE033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C840E2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>Труновского муниципального района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C840E2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от </w:t>
      </w:r>
      <w:r w:rsidR="00C840E2">
        <w:rPr>
          <w:sz w:val="28"/>
          <w:szCs w:val="28"/>
        </w:rPr>
        <w:t>29</w:t>
      </w:r>
      <w:r w:rsidR="00E332D3">
        <w:rPr>
          <w:sz w:val="28"/>
          <w:szCs w:val="28"/>
        </w:rPr>
        <w:t>.</w:t>
      </w:r>
      <w:r w:rsidR="00C840E2">
        <w:rPr>
          <w:sz w:val="28"/>
          <w:szCs w:val="28"/>
        </w:rPr>
        <w:t>03</w:t>
      </w:r>
      <w:r w:rsidR="00E332D3">
        <w:rPr>
          <w:sz w:val="28"/>
          <w:szCs w:val="28"/>
        </w:rPr>
        <w:t>.20</w:t>
      </w:r>
      <w:r w:rsidR="00C840E2">
        <w:rPr>
          <w:sz w:val="28"/>
          <w:szCs w:val="28"/>
        </w:rPr>
        <w:t>21 № 331</w:t>
      </w:r>
      <w:r w:rsidR="00E332D3">
        <w:rPr>
          <w:sz w:val="28"/>
          <w:szCs w:val="28"/>
        </w:rPr>
        <w:t xml:space="preserve">-п </w:t>
      </w:r>
      <w:r w:rsidR="007F4D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C003CE" w:rsidRPr="00C003CE">
        <w:rPr>
          <w:color w:val="000000"/>
          <w:sz w:val="28"/>
          <w:szCs w:val="28"/>
          <w:shd w:val="clear" w:color="auto" w:fill="FFFFFF"/>
        </w:rPr>
        <w:t>«</w:t>
      </w:r>
      <w:r w:rsidR="00AE033A" w:rsidRPr="00AE033A">
        <w:rPr>
          <w:color w:val="000000"/>
          <w:sz w:val="28"/>
          <w:szCs w:val="28"/>
          <w:shd w:val="clear" w:color="auto" w:fill="FFFFFF"/>
        </w:rPr>
        <w:t>Об организации и проведении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</w:t>
      </w:r>
      <w:r w:rsidR="00C003CE" w:rsidRPr="00C003CE">
        <w:rPr>
          <w:color w:val="000000"/>
          <w:sz w:val="28"/>
          <w:szCs w:val="28"/>
          <w:shd w:val="clear" w:color="auto" w:fill="FFFFFF"/>
        </w:rPr>
        <w:t xml:space="preserve">»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A65FE8">
        <w:rPr>
          <w:color w:val="000000"/>
          <w:sz w:val="28"/>
          <w:szCs w:val="28"/>
          <w:shd w:val="clear" w:color="auto" w:fill="FFFFFF"/>
        </w:rPr>
        <w:t>О.С.</w:t>
      </w:r>
      <w:r w:rsidR="0043477C">
        <w:rPr>
          <w:color w:val="000000"/>
          <w:sz w:val="28"/>
          <w:szCs w:val="28"/>
          <w:shd w:val="clear" w:color="auto" w:fill="FFFFFF"/>
        </w:rPr>
        <w:t xml:space="preserve"> </w:t>
      </w:r>
      <w:r w:rsidR="00A65FE8">
        <w:rPr>
          <w:color w:val="000000"/>
          <w:sz w:val="28"/>
          <w:szCs w:val="28"/>
          <w:shd w:val="clear" w:color="auto" w:fill="FFFFFF"/>
        </w:rPr>
        <w:t>Бардаковой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0B01677E" w14:textId="3EE49BA0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 </w:t>
      </w:r>
      <w:r w:rsidR="00F76931">
        <w:rPr>
          <w:rFonts w:ascii="Times New Roman" w:hAnsi="Times New Roman" w:cs="Times New Roman"/>
          <w:sz w:val="28"/>
          <w:szCs w:val="28"/>
        </w:rPr>
        <w:t>2</w:t>
      </w:r>
      <w:r w:rsidR="00AE033A">
        <w:rPr>
          <w:rFonts w:ascii="Times New Roman" w:hAnsi="Times New Roman" w:cs="Times New Roman"/>
          <w:sz w:val="28"/>
          <w:szCs w:val="28"/>
        </w:rPr>
        <w:t>5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AE033A">
        <w:rPr>
          <w:rFonts w:ascii="Times New Roman" w:hAnsi="Times New Roman" w:cs="Times New Roman"/>
          <w:sz w:val="28"/>
          <w:szCs w:val="28"/>
        </w:rPr>
        <w:t>ноября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AE033A">
        <w:rPr>
          <w:rFonts w:ascii="Times New Roman" w:hAnsi="Times New Roman" w:cs="Times New Roman"/>
          <w:sz w:val="28"/>
          <w:szCs w:val="28"/>
        </w:rPr>
        <w:t>1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E033A">
        <w:rPr>
          <w:rFonts w:ascii="Times New Roman" w:hAnsi="Times New Roman" w:cs="Times New Roman"/>
          <w:sz w:val="28"/>
          <w:szCs w:val="28"/>
        </w:rPr>
        <w:t>10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AE033A">
        <w:rPr>
          <w:rFonts w:ascii="Times New Roman" w:hAnsi="Times New Roman" w:cs="Times New Roman"/>
          <w:sz w:val="28"/>
          <w:szCs w:val="28"/>
        </w:rPr>
        <w:t>декабря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AE033A">
        <w:rPr>
          <w:rFonts w:ascii="Times New Roman" w:hAnsi="Times New Roman" w:cs="Times New Roman"/>
          <w:sz w:val="28"/>
          <w:szCs w:val="28"/>
        </w:rPr>
        <w:t>1</w:t>
      </w:r>
      <w:r w:rsidR="00F0315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>в результате замечания и  предложения  не поступили.</w:t>
      </w:r>
    </w:p>
    <w:p w14:paraId="6B001598" w14:textId="77777777" w:rsidR="00F76931" w:rsidRDefault="0089453E" w:rsidP="00F031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639D0" w:rsidRPr="001639D0">
        <w:rPr>
          <w:rFonts w:ascii="Times New Roman" w:hAnsi="Times New Roman" w:cs="Times New Roman"/>
          <w:sz w:val="28"/>
          <w:szCs w:val="28"/>
        </w:rPr>
        <w:t>.</w:t>
      </w:r>
    </w:p>
    <w:p w14:paraId="428D9D7B" w14:textId="0FB0CDFF" w:rsidR="00AE033A" w:rsidRDefault="001639D0" w:rsidP="00AE03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9D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E033A" w:rsidRPr="007E2D39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https://trunovskiy26raion.ru/deyatelnost/ekonomicheskoe-razvitie/otsenka-vozdeystviya/provedenie-orv/proekt-postanovleniya-028/</w:t>
        </w:r>
      </w:hyperlink>
    </w:p>
    <w:p w14:paraId="2AEC7345" w14:textId="72E08DB1" w:rsidR="003902A8" w:rsidRDefault="003902A8" w:rsidP="00AE03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>Н</w:t>
      </w:r>
      <w:r w:rsidR="00166FC5">
        <w:rPr>
          <w:rFonts w:ascii="Times New Roman" w:hAnsi="Times New Roman" w:cs="Times New Roman"/>
          <w:sz w:val="28"/>
          <w:szCs w:val="28"/>
        </w:rPr>
        <w:t>а</w:t>
      </w:r>
      <w:r w:rsidRPr="003902A8">
        <w:rPr>
          <w:rFonts w:ascii="Times New Roman" w:hAnsi="Times New Roman" w:cs="Times New Roman"/>
          <w:sz w:val="28"/>
          <w:szCs w:val="28"/>
        </w:rPr>
        <w:t xml:space="preserve"> основе проведенной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публичных  консультаций,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</w:p>
    <w:p w14:paraId="4C0EE7DF" w14:textId="288B9F98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72E22CA0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69D6F56D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78D0" w14:textId="77777777" w:rsidR="008E03C1" w:rsidRDefault="008E03C1" w:rsidP="00741DA4">
      <w:r>
        <w:separator/>
      </w:r>
    </w:p>
  </w:endnote>
  <w:endnote w:type="continuationSeparator" w:id="0">
    <w:p w14:paraId="7E956A37" w14:textId="77777777" w:rsidR="008E03C1" w:rsidRDefault="008E03C1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6DBB" w14:textId="77777777" w:rsidR="008E03C1" w:rsidRDefault="008E03C1" w:rsidP="00741DA4">
      <w:r>
        <w:separator/>
      </w:r>
    </w:p>
  </w:footnote>
  <w:footnote w:type="continuationSeparator" w:id="0">
    <w:p w14:paraId="2930DD91" w14:textId="77777777" w:rsidR="008E03C1" w:rsidRDefault="008E03C1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39D0"/>
    <w:rsid w:val="00166FC5"/>
    <w:rsid w:val="00187530"/>
    <w:rsid w:val="00237390"/>
    <w:rsid w:val="002F7695"/>
    <w:rsid w:val="00351359"/>
    <w:rsid w:val="003902A8"/>
    <w:rsid w:val="003A7633"/>
    <w:rsid w:val="003D137B"/>
    <w:rsid w:val="0043477C"/>
    <w:rsid w:val="004A4510"/>
    <w:rsid w:val="004F7D1E"/>
    <w:rsid w:val="005153D5"/>
    <w:rsid w:val="005438C2"/>
    <w:rsid w:val="00583C0F"/>
    <w:rsid w:val="006E62FE"/>
    <w:rsid w:val="00725269"/>
    <w:rsid w:val="00741DA4"/>
    <w:rsid w:val="007F4D0C"/>
    <w:rsid w:val="00844E17"/>
    <w:rsid w:val="00851F62"/>
    <w:rsid w:val="008878DE"/>
    <w:rsid w:val="0089453E"/>
    <w:rsid w:val="008E03C1"/>
    <w:rsid w:val="00905E7D"/>
    <w:rsid w:val="00987D27"/>
    <w:rsid w:val="009B6624"/>
    <w:rsid w:val="00A65FE8"/>
    <w:rsid w:val="00A74628"/>
    <w:rsid w:val="00AC7F15"/>
    <w:rsid w:val="00AE033A"/>
    <w:rsid w:val="00B908D1"/>
    <w:rsid w:val="00BC4204"/>
    <w:rsid w:val="00BF1A02"/>
    <w:rsid w:val="00C003CE"/>
    <w:rsid w:val="00C0544F"/>
    <w:rsid w:val="00C2432B"/>
    <w:rsid w:val="00C840E2"/>
    <w:rsid w:val="00D409A7"/>
    <w:rsid w:val="00DA314C"/>
    <w:rsid w:val="00DB1818"/>
    <w:rsid w:val="00DC1E40"/>
    <w:rsid w:val="00E25DA3"/>
    <w:rsid w:val="00E332D3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rovedenie-orv/proekt-postanovleniya-02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14</cp:revision>
  <cp:lastPrinted>2021-02-16T05:35:00Z</cp:lastPrinted>
  <dcterms:created xsi:type="dcterms:W3CDTF">2021-02-16T05:30:00Z</dcterms:created>
  <dcterms:modified xsi:type="dcterms:W3CDTF">2022-04-19T07:48:00Z</dcterms:modified>
</cp:coreProperties>
</file>