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09" w:rsidRPr="006B7363" w:rsidRDefault="001F3E09" w:rsidP="001F3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:rsidR="001F3E09" w:rsidRDefault="001F3E09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отношении</w:t>
      </w:r>
      <w:r w:rsidR="00305EE0">
        <w:rPr>
          <w:rFonts w:ascii="Times New Roman" w:hAnsi="Times New Roman" w:cs="Times New Roman"/>
          <w:sz w:val="28"/>
          <w:szCs w:val="28"/>
        </w:rPr>
        <w:t xml:space="preserve"> 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1E634B">
        <w:rPr>
          <w:rFonts w:ascii="Times New Roman" w:hAnsi="Times New Roman" w:cs="Times New Roman"/>
          <w:sz w:val="28"/>
          <w:szCs w:val="28"/>
        </w:rPr>
        <w:t>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дминистрации Труновского муниципального </w:t>
      </w:r>
      <w:r w:rsidR="002B6B31">
        <w:rPr>
          <w:rFonts w:ascii="Times New Roman" w:hAnsi="Times New Roman" w:cs="Times New Roman"/>
          <w:sz w:val="28"/>
          <w:szCs w:val="28"/>
        </w:rPr>
        <w:t>округа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DC15D5" w:rsidRPr="00DC15D5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Труновского муниципального округа Ставропольского края от 05.</w:t>
      </w:r>
      <w:r w:rsidR="00DC15D5">
        <w:rPr>
          <w:rFonts w:ascii="Times New Roman" w:hAnsi="Times New Roman" w:cs="Times New Roman"/>
          <w:bCs/>
          <w:sz w:val="28"/>
          <w:szCs w:val="28"/>
        </w:rPr>
        <w:t>02.2021 № 177-п</w:t>
      </w:r>
      <w:r w:rsidR="00DC15D5" w:rsidRPr="00DC15D5">
        <w:rPr>
          <w:rFonts w:ascii="Times New Roman" w:hAnsi="Times New Roman" w:cs="Times New Roman"/>
          <w:bCs/>
          <w:sz w:val="28"/>
          <w:szCs w:val="28"/>
        </w:rPr>
        <w:t xml:space="preserve"> «О размещении нестационарных торговых объектов на территории Труновского муниципального округа Ставропольского края на 2021 год</w:t>
      </w:r>
      <w:r w:rsidR="002B6B31" w:rsidRPr="002B6B31">
        <w:rPr>
          <w:rFonts w:ascii="Times New Roman" w:hAnsi="Times New Roman" w:cs="Times New Roman"/>
          <w:bCs/>
          <w:sz w:val="28"/>
          <w:szCs w:val="28"/>
        </w:rPr>
        <w:t>»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611" w:rsidRDefault="00012611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611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</w:t>
      </w:r>
      <w:r w:rsidR="005A6432">
        <w:rPr>
          <w:rFonts w:ascii="Times New Roman" w:hAnsi="Times New Roman" w:cs="Times New Roman"/>
          <w:sz w:val="28"/>
          <w:szCs w:val="28"/>
        </w:rPr>
        <w:t>округа</w:t>
      </w:r>
      <w:r w:rsidR="00DC15D5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о</w:t>
      </w:r>
      <w:r>
        <w:rPr>
          <w:rFonts w:ascii="Times New Roman" w:hAnsi="Times New Roman" w:cs="Times New Roman"/>
          <w:sz w:val="28"/>
          <w:szCs w:val="28"/>
        </w:rPr>
        <w:t xml:space="preserve">тдел) в период с </w:t>
      </w:r>
      <w:r w:rsidR="005A64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15D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5D5">
        <w:rPr>
          <w:rFonts w:ascii="Times New Roman" w:hAnsi="Times New Roman" w:cs="Times New Roman"/>
          <w:sz w:val="28"/>
          <w:szCs w:val="28"/>
        </w:rPr>
        <w:t>июня</w:t>
      </w:r>
      <w:r w:rsidR="002B6B31">
        <w:rPr>
          <w:rFonts w:ascii="Times New Roman" w:hAnsi="Times New Roman" w:cs="Times New Roman"/>
          <w:sz w:val="28"/>
          <w:szCs w:val="28"/>
        </w:rPr>
        <w:t xml:space="preserve"> 202</w:t>
      </w:r>
      <w:r w:rsidR="005A6432">
        <w:rPr>
          <w:rFonts w:ascii="Times New Roman" w:hAnsi="Times New Roman" w:cs="Times New Roman"/>
          <w:sz w:val="28"/>
          <w:szCs w:val="28"/>
        </w:rPr>
        <w:t>1</w:t>
      </w:r>
      <w:r w:rsidR="002B6B31">
        <w:rPr>
          <w:rFonts w:ascii="Times New Roman" w:hAnsi="Times New Roman" w:cs="Times New Roman"/>
          <w:sz w:val="28"/>
          <w:szCs w:val="28"/>
        </w:rPr>
        <w:t xml:space="preserve"> г.</w:t>
      </w:r>
      <w:r w:rsidR="005A6432">
        <w:rPr>
          <w:rFonts w:ascii="Times New Roman" w:hAnsi="Times New Roman" w:cs="Times New Roman"/>
          <w:sz w:val="28"/>
          <w:szCs w:val="28"/>
        </w:rPr>
        <w:t xml:space="preserve"> по </w:t>
      </w:r>
      <w:r w:rsidR="00DC15D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5D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64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</w:t>
      </w:r>
      <w:r w:rsidR="002B6B31" w:rsidRPr="002B6B31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«</w:t>
      </w:r>
      <w:r w:rsidR="00DC15D5" w:rsidRPr="00DC15D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Труновского муниципального округа Ставропольского края от 05.02.2021 № 177-п «О размещении нестационарных торговых объектов</w:t>
      </w:r>
      <w:proofErr w:type="gramEnd"/>
      <w:r w:rsidR="00DC15D5" w:rsidRPr="00DC15D5">
        <w:rPr>
          <w:rFonts w:ascii="Times New Roman" w:hAnsi="Times New Roman" w:cs="Times New Roman"/>
          <w:sz w:val="28"/>
          <w:szCs w:val="28"/>
        </w:rPr>
        <w:t xml:space="preserve"> на территории Труновского муниципального округа Ставропольского края на 2021 год</w:t>
      </w:r>
      <w:r w:rsidR="002B6B31" w:rsidRPr="002B6B31">
        <w:rPr>
          <w:rFonts w:ascii="Times New Roman" w:hAnsi="Times New Roman" w:cs="Times New Roman"/>
          <w:sz w:val="28"/>
          <w:szCs w:val="28"/>
        </w:rPr>
        <w:t xml:space="preserve">» </w:t>
      </w:r>
      <w:r w:rsidR="00DC15D5">
        <w:rPr>
          <w:rFonts w:ascii="Times New Roman" w:hAnsi="Times New Roman" w:cs="Times New Roman"/>
          <w:sz w:val="28"/>
          <w:szCs w:val="28"/>
        </w:rPr>
        <w:t xml:space="preserve"> (далее – п</w:t>
      </w:r>
      <w:r>
        <w:rPr>
          <w:rFonts w:ascii="Times New Roman" w:hAnsi="Times New Roman" w:cs="Times New Roman"/>
          <w:sz w:val="28"/>
          <w:szCs w:val="28"/>
        </w:rPr>
        <w:t>роект постановления).</w:t>
      </w:r>
    </w:p>
    <w:p w:rsidR="00EA74AF" w:rsidRPr="005A6432" w:rsidRDefault="00C616CB" w:rsidP="00EA74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района Ставропольского края в информационно-телекоммуникационной сети «Интернет» по </w:t>
      </w:r>
      <w:r w:rsidRPr="005A6432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DC15D5" w:rsidRPr="00DC15D5">
        <w:rPr>
          <w:rFonts w:ascii="Times New Roman" w:hAnsi="Times New Roman" w:cs="Times New Roman"/>
          <w:sz w:val="28"/>
          <w:szCs w:val="28"/>
        </w:rPr>
        <w:t>http://www.trunovskiy26raion.ru/otsenka-reguliruyushchego-vozdeystviya/?SECTION_ID=589&amp;ELEMENT_ID=20284</w:t>
      </w:r>
    </w:p>
    <w:p w:rsidR="00A02CF8" w:rsidRPr="002B6B31" w:rsidRDefault="00A02CF8" w:rsidP="00EA7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:rsidR="00A02CF8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 Уполномоченный по защите прав предпринимателей                                     в Ставропольском крае;</w:t>
      </w:r>
      <w:bookmarkStart w:id="0" w:name="_GoBack"/>
      <w:bookmarkEnd w:id="0"/>
    </w:p>
    <w:p w:rsidR="00A02CF8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Торгово-промышленная палата Ставропольского края.</w:t>
      </w:r>
    </w:p>
    <w:p w:rsidR="00815F93" w:rsidRDefault="00815F93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>По результатам проведения публичных консультаций поступило</w:t>
      </w:r>
      <w:r w:rsidR="00EA74AF">
        <w:t xml:space="preserve">                              </w:t>
      </w:r>
      <w:r w:rsidR="005A6432">
        <w:t>0</w:t>
      </w:r>
      <w:r w:rsidR="00BB1C96">
        <w:t xml:space="preserve"> предложений</w:t>
      </w:r>
      <w:r w:rsidR="00BB1C96" w:rsidRPr="007D1C02">
        <w:t>; учтено по</w:t>
      </w:r>
      <w:r w:rsidR="005A6432">
        <w:t>лностью – 0</w:t>
      </w:r>
      <w:r w:rsidR="00EA74AF" w:rsidRPr="007D1C02">
        <w:t xml:space="preserve">, </w:t>
      </w:r>
      <w:r w:rsidR="005A6432">
        <w:t xml:space="preserve"> не учтено – 0</w:t>
      </w:r>
      <w:r w:rsidR="007D1C02" w:rsidRPr="007D1C02">
        <w:t xml:space="preserve">, </w:t>
      </w:r>
      <w:r w:rsidR="00EA74AF" w:rsidRPr="007D1C02">
        <w:t>учтено частично – 0</w:t>
      </w:r>
      <w:r w:rsidR="00BB1C96" w:rsidRPr="007D1C02">
        <w:t>.</w:t>
      </w:r>
    </w:p>
    <w:p w:rsidR="00012611" w:rsidRPr="009334E3" w:rsidRDefault="00012611" w:rsidP="001E6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3E09" w:rsidRPr="006B7363" w:rsidRDefault="001F3E09" w:rsidP="001F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E09" w:rsidRPr="006B7363" w:rsidRDefault="001F3E09" w:rsidP="001F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E09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экономического </w:t>
      </w: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</w:t>
      </w:r>
      <w:r w:rsidR="005A6432">
        <w:rPr>
          <w:rFonts w:ascii="Times New Roman" w:hAnsi="Times New Roman"/>
          <w:sz w:val="28"/>
          <w:szCs w:val="28"/>
          <w:lang w:val="ru-RU"/>
        </w:rPr>
        <w:t>округа</w:t>
      </w:r>
    </w:p>
    <w:p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Ставропольского края                                                                   Е.А. Пластунова</w:t>
      </w:r>
    </w:p>
    <w:sectPr w:rsidR="00EC5D4B" w:rsidRPr="00E62C35" w:rsidSect="00227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09"/>
    <w:rsid w:val="00012611"/>
    <w:rsid w:val="000B6687"/>
    <w:rsid w:val="000D47FF"/>
    <w:rsid w:val="001770B8"/>
    <w:rsid w:val="001872E5"/>
    <w:rsid w:val="001E634B"/>
    <w:rsid w:val="001F3E09"/>
    <w:rsid w:val="00224317"/>
    <w:rsid w:val="002275DB"/>
    <w:rsid w:val="002B6B31"/>
    <w:rsid w:val="00305EE0"/>
    <w:rsid w:val="003A55D2"/>
    <w:rsid w:val="005A6432"/>
    <w:rsid w:val="005E665A"/>
    <w:rsid w:val="00712200"/>
    <w:rsid w:val="00732E2D"/>
    <w:rsid w:val="007D1C02"/>
    <w:rsid w:val="00815F93"/>
    <w:rsid w:val="00896CAA"/>
    <w:rsid w:val="008E30F2"/>
    <w:rsid w:val="00A02CF8"/>
    <w:rsid w:val="00A070D9"/>
    <w:rsid w:val="00B571C3"/>
    <w:rsid w:val="00BB1C96"/>
    <w:rsid w:val="00BF5941"/>
    <w:rsid w:val="00C17920"/>
    <w:rsid w:val="00C616CB"/>
    <w:rsid w:val="00D77009"/>
    <w:rsid w:val="00DC15D5"/>
    <w:rsid w:val="00DE6175"/>
    <w:rsid w:val="00E11968"/>
    <w:rsid w:val="00E62C35"/>
    <w:rsid w:val="00EA74AF"/>
    <w:rsid w:val="00E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2021-02-16T05:20:00Z</cp:lastPrinted>
  <dcterms:created xsi:type="dcterms:W3CDTF">2020-06-22T11:08:00Z</dcterms:created>
  <dcterms:modified xsi:type="dcterms:W3CDTF">2021-06-17T09:10:00Z</dcterms:modified>
</cp:coreProperties>
</file>