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09" w:rsidRPr="00E04454" w:rsidRDefault="001F3E09" w:rsidP="001F3E0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>Свод предложений</w:t>
      </w:r>
    </w:p>
    <w:p w:rsidR="00F06965" w:rsidRPr="00E04454" w:rsidRDefault="00F06965" w:rsidP="001F3E0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012611" w:rsidRPr="00E04454" w:rsidRDefault="001F3E09" w:rsidP="001E634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>по результатам проведения публичных консультаций в отношении</w:t>
      </w:r>
      <w:r w:rsidR="00305EE0" w:rsidRPr="00E04454">
        <w:rPr>
          <w:rFonts w:ascii="Times New Roman" w:hAnsi="Times New Roman" w:cs="Times New Roman"/>
          <w:sz w:val="27"/>
          <w:szCs w:val="27"/>
        </w:rPr>
        <w:t xml:space="preserve"> </w:t>
      </w:r>
      <w:r w:rsidR="001E634B" w:rsidRPr="00E04454">
        <w:rPr>
          <w:rFonts w:ascii="Times New Roman" w:hAnsi="Times New Roman" w:cs="Times New Roman"/>
          <w:sz w:val="27"/>
          <w:szCs w:val="27"/>
        </w:rPr>
        <w:t>проекта постановления администрации Труновского муниципального района Ставропольского края «</w:t>
      </w:r>
      <w:r w:rsidR="00217680" w:rsidRPr="00E04454">
        <w:rPr>
          <w:rFonts w:ascii="Times New Roman" w:hAnsi="Times New Roman" w:cs="Times New Roman"/>
          <w:sz w:val="27"/>
          <w:szCs w:val="27"/>
        </w:rPr>
        <w:t>Об утверждении административного регламента</w:t>
      </w:r>
      <w:r w:rsidR="00217680" w:rsidRPr="00E044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предоставления муниципальной услуги </w:t>
      </w:r>
      <w:r w:rsidR="00217680" w:rsidRPr="00E04454">
        <w:rPr>
          <w:rFonts w:ascii="Times New Roman" w:hAnsi="Times New Roman" w:cs="Times New Roman"/>
          <w:sz w:val="27"/>
          <w:szCs w:val="27"/>
        </w:rPr>
        <w:t>«Предоставление муниципального имущества во временное владение и пользование гражданам и юридическим лицам»</w:t>
      </w:r>
      <w:r w:rsidR="00F06965" w:rsidRPr="00E04454">
        <w:rPr>
          <w:rFonts w:ascii="Times New Roman" w:hAnsi="Times New Roman" w:cs="Times New Roman"/>
          <w:sz w:val="27"/>
          <w:szCs w:val="27"/>
        </w:rPr>
        <w:t>.</w:t>
      </w:r>
    </w:p>
    <w:p w:rsidR="00012611" w:rsidRPr="00E04454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4454">
        <w:rPr>
          <w:rFonts w:ascii="Times New Roman" w:hAnsi="Times New Roman" w:cs="Times New Roman"/>
          <w:sz w:val="27"/>
          <w:szCs w:val="27"/>
        </w:rPr>
        <w:t xml:space="preserve">Отделом </w:t>
      </w:r>
      <w:r w:rsidR="00F06965" w:rsidRPr="00E04454">
        <w:rPr>
          <w:rFonts w:ascii="Times New Roman" w:hAnsi="Times New Roman" w:cs="Times New Roman"/>
          <w:sz w:val="27"/>
          <w:szCs w:val="27"/>
        </w:rPr>
        <w:t>имущественных и земельных отношений</w:t>
      </w:r>
      <w:r w:rsidRPr="00E04454">
        <w:rPr>
          <w:rFonts w:ascii="Times New Roman" w:hAnsi="Times New Roman" w:cs="Times New Roman"/>
          <w:sz w:val="27"/>
          <w:szCs w:val="27"/>
        </w:rPr>
        <w:t xml:space="preserve"> администрации Труновского муниципального района Ставропольского края (далее – Отдел) в период с </w:t>
      </w:r>
      <w:r w:rsidR="00F06965" w:rsidRPr="00E04454">
        <w:rPr>
          <w:rFonts w:ascii="Times New Roman" w:hAnsi="Times New Roman" w:cs="Times New Roman"/>
          <w:sz w:val="27"/>
          <w:szCs w:val="27"/>
        </w:rPr>
        <w:t>08</w:t>
      </w:r>
      <w:r w:rsidRPr="00E04454">
        <w:rPr>
          <w:rFonts w:ascii="Times New Roman" w:hAnsi="Times New Roman" w:cs="Times New Roman"/>
          <w:sz w:val="27"/>
          <w:szCs w:val="27"/>
        </w:rPr>
        <w:t xml:space="preserve"> июня </w:t>
      </w:r>
      <w:r w:rsidR="00F06965" w:rsidRPr="00E04454">
        <w:rPr>
          <w:rFonts w:ascii="Times New Roman" w:hAnsi="Times New Roman" w:cs="Times New Roman"/>
          <w:sz w:val="27"/>
          <w:szCs w:val="27"/>
        </w:rPr>
        <w:t xml:space="preserve">2020 г. </w:t>
      </w:r>
      <w:r w:rsidRPr="00E04454">
        <w:rPr>
          <w:rFonts w:ascii="Times New Roman" w:hAnsi="Times New Roman" w:cs="Times New Roman"/>
          <w:sz w:val="27"/>
          <w:szCs w:val="27"/>
        </w:rPr>
        <w:t xml:space="preserve">по </w:t>
      </w:r>
      <w:r w:rsidR="00F06965" w:rsidRPr="00E04454">
        <w:rPr>
          <w:rFonts w:ascii="Times New Roman" w:hAnsi="Times New Roman" w:cs="Times New Roman"/>
          <w:sz w:val="27"/>
          <w:szCs w:val="27"/>
        </w:rPr>
        <w:t>22</w:t>
      </w:r>
      <w:r w:rsidRPr="00E04454">
        <w:rPr>
          <w:rFonts w:ascii="Times New Roman" w:hAnsi="Times New Roman" w:cs="Times New Roman"/>
          <w:sz w:val="27"/>
          <w:szCs w:val="27"/>
        </w:rPr>
        <w:t xml:space="preserve"> июня 2020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района Ставропольского края </w:t>
      </w:r>
      <w:r w:rsidR="00F06965" w:rsidRPr="00E04454">
        <w:rPr>
          <w:rFonts w:ascii="Times New Roman" w:hAnsi="Times New Roman" w:cs="Times New Roman"/>
          <w:sz w:val="27"/>
          <w:szCs w:val="27"/>
        </w:rPr>
        <w:t>«Об утверждении административного регламента</w:t>
      </w:r>
      <w:r w:rsidR="00F06965" w:rsidRPr="00E044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предоставления муниципальной услуги </w:t>
      </w:r>
      <w:r w:rsidR="00F06965" w:rsidRPr="00E04454">
        <w:rPr>
          <w:rFonts w:ascii="Times New Roman" w:hAnsi="Times New Roman" w:cs="Times New Roman"/>
          <w:sz w:val="27"/>
          <w:szCs w:val="27"/>
        </w:rPr>
        <w:t>«Предоставление муниципального имущества во временное владение и пользование гражданам и</w:t>
      </w:r>
      <w:proofErr w:type="gramEnd"/>
      <w:r w:rsidR="00F06965" w:rsidRPr="00E04454">
        <w:rPr>
          <w:rFonts w:ascii="Times New Roman" w:hAnsi="Times New Roman" w:cs="Times New Roman"/>
          <w:sz w:val="27"/>
          <w:szCs w:val="27"/>
        </w:rPr>
        <w:t xml:space="preserve"> юридическим лицам»</w:t>
      </w:r>
      <w:r w:rsidRPr="00E04454">
        <w:rPr>
          <w:rFonts w:ascii="Times New Roman" w:hAnsi="Times New Roman" w:cs="Times New Roman"/>
          <w:sz w:val="27"/>
          <w:szCs w:val="27"/>
        </w:rPr>
        <w:t xml:space="preserve"> (далее – Проект постановления).</w:t>
      </w:r>
      <w:r w:rsidR="00AC321E" w:rsidRPr="00E0445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16CB" w:rsidRPr="00E04454" w:rsidRDefault="00C616CB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>Проект постановления,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адресу: http://www.trunovskiy26raion.ru/otsenka-reguliruyushchego-vozdeystviya/589/otsenka-reguliruyushchego-vozdeystviya/17429/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>Перечень участников, которые были извещены о проведении публичных консультаций: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 Администрация муниципального образования Труновского сельсовета Труновского района Ставропольского края;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 Администрация муниципального образования села Подлесное Труновского района Ставропольского края;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  Администрация муниципального образования села Новая Кугульта Труновского района Ставропольского края;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 Администрация муниципального образования Кировского сельсовета Труновского района Ставропольского края;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 Администрация муниципального образования </w:t>
      </w:r>
      <w:proofErr w:type="spellStart"/>
      <w:r w:rsidRPr="00E04454">
        <w:rPr>
          <w:sz w:val="27"/>
          <w:szCs w:val="27"/>
        </w:rPr>
        <w:t>Безопасненского</w:t>
      </w:r>
      <w:proofErr w:type="spellEnd"/>
      <w:r w:rsidRPr="00E04454">
        <w:rPr>
          <w:sz w:val="27"/>
          <w:szCs w:val="27"/>
        </w:rPr>
        <w:t xml:space="preserve"> сельсовета Труновского района Ставропольского края;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Администрация муниципального образования Донского сельсовета Труновского района Ставропольского края;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 Уполномоченный по защите прав предпринимателей                                     в Ставропольском крае;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Торгово-промышленная палата Ставропольского края.</w:t>
      </w:r>
    </w:p>
    <w:p w:rsidR="00815F93" w:rsidRPr="00E04454" w:rsidRDefault="00815F93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>По результатам проведения публичных консультаций поступило</w:t>
      </w:r>
      <w:r w:rsidR="00BB1C96" w:rsidRPr="00E04454">
        <w:rPr>
          <w:sz w:val="27"/>
          <w:szCs w:val="27"/>
        </w:rPr>
        <w:t xml:space="preserve"> </w:t>
      </w:r>
      <w:r w:rsidR="00AC321E" w:rsidRPr="00E04454">
        <w:rPr>
          <w:sz w:val="27"/>
          <w:szCs w:val="27"/>
          <w:highlight w:val="green"/>
        </w:rPr>
        <w:t>7</w:t>
      </w:r>
      <w:r w:rsidR="00BB1C96" w:rsidRPr="00E04454">
        <w:rPr>
          <w:sz w:val="27"/>
          <w:szCs w:val="27"/>
        </w:rPr>
        <w:t xml:space="preserve"> предложений; учтено полностью </w:t>
      </w:r>
      <w:r w:rsidR="00BB1C96" w:rsidRPr="00E04454">
        <w:rPr>
          <w:sz w:val="27"/>
          <w:szCs w:val="27"/>
          <w:highlight w:val="green"/>
        </w:rPr>
        <w:t xml:space="preserve">– </w:t>
      </w:r>
      <w:r w:rsidR="00A222C5">
        <w:rPr>
          <w:sz w:val="27"/>
          <w:szCs w:val="27"/>
        </w:rPr>
        <w:t xml:space="preserve">6, </w:t>
      </w:r>
      <w:r w:rsidR="00303D80">
        <w:rPr>
          <w:sz w:val="27"/>
          <w:szCs w:val="27"/>
        </w:rPr>
        <w:t xml:space="preserve">не </w:t>
      </w:r>
      <w:r w:rsidR="00A222C5">
        <w:rPr>
          <w:sz w:val="27"/>
          <w:szCs w:val="27"/>
        </w:rPr>
        <w:t>учтено - 1</w:t>
      </w:r>
      <w:r w:rsidR="004A151D" w:rsidRPr="00E04454">
        <w:rPr>
          <w:sz w:val="27"/>
          <w:szCs w:val="27"/>
        </w:rPr>
        <w:t>.</w:t>
      </w:r>
    </w:p>
    <w:p w:rsidR="00012611" w:rsidRPr="00E04454" w:rsidRDefault="00012611" w:rsidP="001E634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F3E09" w:rsidRPr="00E04454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686"/>
      </w:tblGrid>
      <w:tr w:rsidR="001F3E09" w:rsidRPr="00303D80" w:rsidTr="001B556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E04454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предложения по </w:t>
            </w:r>
            <w:r w:rsidRPr="00E0445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предлагаемому правовому регулированию </w:t>
            </w:r>
            <w:hyperlink w:anchor="Par361" w:history="1">
              <w:r w:rsidRPr="00E04454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&lt;*&gt;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E04454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Наименование органа, организации, </w:t>
            </w:r>
            <w:proofErr w:type="gramStart"/>
            <w:r w:rsidRPr="00E0445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представивших</w:t>
            </w:r>
            <w:proofErr w:type="gramEnd"/>
            <w:r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 предложение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E04454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Результат рассмотрения (предполагается ли </w:t>
            </w:r>
            <w:r w:rsidRPr="00E0445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использовать предложение либо обоснование об отказе его использования)</w:t>
            </w:r>
          </w:p>
        </w:tc>
      </w:tr>
      <w:tr w:rsidR="001F3E09" w:rsidRPr="00E04454" w:rsidTr="001B556B">
        <w:trPr>
          <w:trHeight w:val="1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E04454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E04454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E04454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732E2D" w:rsidRPr="00E04454" w:rsidTr="001B556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2E2D" w:rsidRPr="00E04454" w:rsidRDefault="00732E2D" w:rsidP="0084503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 w:rsidR="00845035"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В п. 2.2. </w:t>
            </w:r>
            <w:proofErr w:type="spellStart"/>
            <w:r w:rsidR="00845035" w:rsidRPr="00E04454">
              <w:rPr>
                <w:rFonts w:ascii="Times New Roman" w:hAnsi="Times New Roman" w:cs="Times New Roman"/>
                <w:sz w:val="27"/>
                <w:szCs w:val="27"/>
              </w:rPr>
              <w:t>абз</w:t>
            </w:r>
            <w:proofErr w:type="spellEnd"/>
            <w:r w:rsidR="00845035"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. 5 </w:t>
            </w:r>
            <w:r w:rsidR="00BD0AB5"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Проекта постановления </w:t>
            </w:r>
            <w:r w:rsidR="00862EBA"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отсутствует </w:t>
            </w:r>
            <w:proofErr w:type="gramStart"/>
            <w:r w:rsidR="00862EBA" w:rsidRPr="00E04454">
              <w:rPr>
                <w:rFonts w:ascii="Times New Roman" w:hAnsi="Times New Roman" w:cs="Times New Roman"/>
                <w:sz w:val="27"/>
                <w:szCs w:val="27"/>
              </w:rPr>
              <w:t>информация</w:t>
            </w:r>
            <w:proofErr w:type="gramEnd"/>
            <w:r w:rsidR="00862EBA"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  каким органом утвержден Перечень услуг,</w:t>
            </w:r>
            <w:r w:rsidR="00862EBA" w:rsidRPr="00E0445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которые являются необходимыми и обязательными для предоставления муниципальных услуг и предоставляются организациями, участвующими                в предоставлении муниципальных услуг.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2E2D" w:rsidRPr="00E04454" w:rsidRDefault="00732E2D" w:rsidP="00732E2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t>Союз «Торгово-промышленная палата Ставропольского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2E2D" w:rsidRPr="00E04454" w:rsidRDefault="001B556B" w:rsidP="006977D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E04454">
              <w:rPr>
                <w:rFonts w:ascii="Times New Roman" w:hAnsi="Times New Roman"/>
                <w:sz w:val="27"/>
                <w:szCs w:val="27"/>
                <w:lang w:val="ru-RU"/>
              </w:rPr>
              <w:t>Учтено полностью</w:t>
            </w:r>
          </w:p>
        </w:tc>
      </w:tr>
      <w:tr w:rsidR="005E665A" w:rsidRPr="00E04454" w:rsidTr="001B556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5A" w:rsidRPr="00E04454" w:rsidRDefault="005E665A" w:rsidP="00A22F1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2. В </w:t>
            </w:r>
            <w:r w:rsidR="00A22F11"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2.4. </w:t>
            </w:r>
            <w:proofErr w:type="spellStart"/>
            <w:r w:rsidR="00A22F11" w:rsidRPr="00E04454">
              <w:rPr>
                <w:rFonts w:ascii="Times New Roman" w:hAnsi="Times New Roman" w:cs="Times New Roman"/>
                <w:sz w:val="27"/>
                <w:szCs w:val="27"/>
              </w:rPr>
              <w:t>абз</w:t>
            </w:r>
            <w:proofErr w:type="spellEnd"/>
            <w:r w:rsidR="00A22F11"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. 3 </w:t>
            </w:r>
            <w:r w:rsidR="00BD0AB5"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Проекта постановления </w:t>
            </w:r>
            <w:r w:rsidR="00A22F11" w:rsidRPr="00E04454">
              <w:rPr>
                <w:rFonts w:ascii="Times New Roman" w:hAnsi="Times New Roman" w:cs="Times New Roman"/>
                <w:sz w:val="27"/>
                <w:szCs w:val="27"/>
              </w:rPr>
              <w:t>устранить противоречия в сроках рассмотрения заявления при принятии решения антимонопольным органом о даче согласия на предоставлении муниципальной преференции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5A" w:rsidRPr="00E04454" w:rsidRDefault="00DE6175" w:rsidP="00732E2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t>Союз «Торгово-промышленная палата Ставропольского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5A" w:rsidRPr="00E04454" w:rsidRDefault="00815F93" w:rsidP="00732E2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t>Учтено полностью</w:t>
            </w:r>
          </w:p>
        </w:tc>
      </w:tr>
      <w:tr w:rsidR="00897640" w:rsidRPr="00E04454" w:rsidTr="001B556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640" w:rsidRPr="00E04454" w:rsidRDefault="00897640" w:rsidP="00664A5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t>3. В п. 2.6.1 подп. 3 Проекта постановления</w:t>
            </w:r>
            <w:r w:rsidR="00664A5E"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 устранить противоречия между кругом заявителей и прилагаемыми ими документами.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640" w:rsidRPr="00E04454" w:rsidRDefault="00897640" w:rsidP="0089764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t>Союз «Торгово-промышленная палата Ставропольского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640" w:rsidRPr="00E04454" w:rsidRDefault="00323199" w:rsidP="0066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  <w:lang w:val="ru-RU"/>
              </w:rPr>
            </w:pPr>
            <w:proofErr w:type="gramStart"/>
            <w:r w:rsidRPr="00E04454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Предложение не будет учтено, в связи с тем, что </w:t>
            </w:r>
            <w:r w:rsidRPr="00E04454">
              <w:rPr>
                <w:rFonts w:ascii="Times New Roman" w:eastAsiaTheme="minorHAnsi" w:hAnsi="Times New Roman"/>
                <w:sz w:val="27"/>
                <w:szCs w:val="27"/>
                <w:lang w:val="ru-RU" w:bidi="ar-SA"/>
              </w:rPr>
              <w:t xml:space="preserve"> </w:t>
            </w:r>
            <w:r w:rsidR="00824875" w:rsidRPr="00E04454">
              <w:rPr>
                <w:rFonts w:ascii="Times New Roman" w:eastAsiaTheme="minorHAnsi" w:hAnsi="Times New Roman"/>
                <w:sz w:val="27"/>
                <w:szCs w:val="27"/>
                <w:lang w:val="ru-RU" w:bidi="ar-SA"/>
              </w:rPr>
              <w:t>в соответствии с п. 5 ст. 4 Федерального закона  135-ФЗ от 26.07.2006 г. «О защите конкуренции» хозяйствующим субъектом является, в том числе,</w:t>
            </w:r>
            <w:r w:rsidRPr="00E04454">
              <w:rPr>
                <w:rFonts w:ascii="Times New Roman" w:eastAsiaTheme="minorHAnsi" w:hAnsi="Times New Roman"/>
                <w:sz w:val="27"/>
                <w:szCs w:val="27"/>
                <w:lang w:val="ru-RU" w:bidi="ar-SA"/>
              </w:rPr>
              <w:t xml:space="preserve"> физическое лицо, не зарегистрированное в качестве индивидуального предпринимателя, но осуществляющее профессиональную </w:t>
            </w:r>
            <w:r w:rsidRPr="00E04454">
              <w:rPr>
                <w:rFonts w:ascii="Times New Roman" w:eastAsiaTheme="minorHAnsi" w:hAnsi="Times New Roman"/>
                <w:sz w:val="27"/>
                <w:szCs w:val="27"/>
                <w:lang w:val="ru-RU" w:bidi="ar-SA"/>
              </w:rPr>
              <w:lastRenderedPageBreak/>
              <w:t>деятельность, приносящую доход, в соответствии с федеральными законами на основании государственной регистрации и (или) лицензии, а также в</w:t>
            </w:r>
            <w:proofErr w:type="gramEnd"/>
            <w:r w:rsidRPr="00E04454">
              <w:rPr>
                <w:rFonts w:ascii="Times New Roman" w:eastAsiaTheme="minorHAnsi" w:hAnsi="Times New Roman"/>
                <w:sz w:val="27"/>
                <w:szCs w:val="27"/>
                <w:lang w:val="ru-RU" w:bidi="ar-SA"/>
              </w:rPr>
              <w:t xml:space="preserve"> силу членства</w:t>
            </w:r>
            <w:r w:rsidR="00664A5E" w:rsidRPr="00E04454">
              <w:rPr>
                <w:rFonts w:ascii="Times New Roman" w:eastAsiaTheme="minorHAnsi" w:hAnsi="Times New Roman"/>
                <w:sz w:val="27"/>
                <w:szCs w:val="27"/>
                <w:lang w:val="ru-RU" w:bidi="ar-SA"/>
              </w:rPr>
              <w:t xml:space="preserve"> в саморегулируемой организации. В подпункте указаны документы, прилагаемые  субъектами МСП.</w:t>
            </w:r>
          </w:p>
        </w:tc>
      </w:tr>
      <w:tr w:rsidR="00815F93" w:rsidRPr="00E04454" w:rsidTr="001B556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608" w:rsidRPr="00E04454" w:rsidRDefault="001A0608" w:rsidP="001A060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  <w:r w:rsidR="00815F93"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В подп. 3 </w:t>
            </w:r>
            <w:proofErr w:type="gramStart"/>
            <w:r w:rsidRPr="00E0445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  2.6.1           </w:t>
            </w:r>
            <w:proofErr w:type="spellStart"/>
            <w:r w:rsidRPr="00E04454">
              <w:rPr>
                <w:rFonts w:ascii="Times New Roman" w:hAnsi="Times New Roman" w:cs="Times New Roman"/>
                <w:sz w:val="27"/>
                <w:szCs w:val="27"/>
              </w:rPr>
              <w:t>абз</w:t>
            </w:r>
            <w:proofErr w:type="spellEnd"/>
            <w:r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. 3 </w:t>
            </w:r>
            <w:r w:rsidR="00BD0AB5"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Проекта постановления </w:t>
            </w:r>
            <w:r w:rsidR="004272D8" w:rsidRPr="00E04454">
              <w:rPr>
                <w:rFonts w:ascii="Times New Roman" w:hAnsi="Times New Roman" w:cs="Times New Roman"/>
                <w:sz w:val="27"/>
                <w:szCs w:val="27"/>
              </w:rPr>
              <w:t>устранить наличие завышенных требований к заявителю, предъявляемых для реализации его 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Pr="00E04454" w:rsidRDefault="00815F93" w:rsidP="00732E2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t>Союз «Торгово-промышленная палата Ставропольского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Pr="00E04454" w:rsidRDefault="00815F93">
            <w:pPr>
              <w:rPr>
                <w:sz w:val="27"/>
                <w:szCs w:val="27"/>
              </w:rPr>
            </w:pPr>
            <w:proofErr w:type="spellStart"/>
            <w:r w:rsidRPr="00E04454">
              <w:rPr>
                <w:rFonts w:ascii="Times New Roman" w:hAnsi="Times New Roman"/>
                <w:sz w:val="27"/>
                <w:szCs w:val="27"/>
              </w:rPr>
              <w:t>Учтено</w:t>
            </w:r>
            <w:proofErr w:type="spellEnd"/>
            <w:r w:rsidRPr="00E0445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04454">
              <w:rPr>
                <w:rFonts w:ascii="Times New Roman" w:hAnsi="Times New Roman"/>
                <w:sz w:val="27"/>
                <w:szCs w:val="27"/>
              </w:rPr>
              <w:t>полностью</w:t>
            </w:r>
            <w:proofErr w:type="spellEnd"/>
          </w:p>
        </w:tc>
      </w:tr>
      <w:tr w:rsidR="00BD0AB5" w:rsidRPr="00E04454" w:rsidTr="001B556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AB5" w:rsidRPr="00E04454" w:rsidRDefault="00BD0AB5" w:rsidP="004A151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t>5. В подп. 4 п. 2.6.2 Проекта постановления уточнить, что является надлежаще заверенной копией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AB5" w:rsidRPr="00E04454" w:rsidRDefault="00BD0AB5" w:rsidP="004B357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t>Союз «Торгово-промышленная палата Ставропольского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AB5" w:rsidRPr="00E04454" w:rsidRDefault="00BD0AB5" w:rsidP="004B3578">
            <w:pPr>
              <w:rPr>
                <w:sz w:val="27"/>
                <w:szCs w:val="27"/>
              </w:rPr>
            </w:pPr>
            <w:proofErr w:type="spellStart"/>
            <w:r w:rsidRPr="00E04454">
              <w:rPr>
                <w:rFonts w:ascii="Times New Roman" w:hAnsi="Times New Roman"/>
                <w:sz w:val="27"/>
                <w:szCs w:val="27"/>
              </w:rPr>
              <w:t>Учтено</w:t>
            </w:r>
            <w:proofErr w:type="spellEnd"/>
            <w:r w:rsidRPr="00E0445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04454">
              <w:rPr>
                <w:rFonts w:ascii="Times New Roman" w:hAnsi="Times New Roman"/>
                <w:sz w:val="27"/>
                <w:szCs w:val="27"/>
              </w:rPr>
              <w:t>полностью</w:t>
            </w:r>
            <w:proofErr w:type="spellEnd"/>
          </w:p>
        </w:tc>
      </w:tr>
      <w:tr w:rsidR="00BD0AB5" w:rsidRPr="00E04454" w:rsidTr="001B556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AB5" w:rsidRPr="00E04454" w:rsidRDefault="00BD0AB5" w:rsidP="004B357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6. В </w:t>
            </w:r>
            <w:proofErr w:type="gramStart"/>
            <w:r w:rsidRPr="00E0445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04454">
              <w:rPr>
                <w:rFonts w:ascii="Times New Roman" w:hAnsi="Times New Roman" w:cs="Times New Roman"/>
                <w:sz w:val="27"/>
                <w:szCs w:val="27"/>
              </w:rPr>
              <w:t xml:space="preserve"> 2.7. уточнить что является установленным порядком заверения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AB5" w:rsidRPr="00E04454" w:rsidRDefault="00BD0AB5" w:rsidP="004B357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t>Союз «Торгово-промышленная палата Ставропольского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AB5" w:rsidRPr="00E04454" w:rsidRDefault="00BD0AB5" w:rsidP="004B357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t>Учтено полностью</w:t>
            </w:r>
          </w:p>
        </w:tc>
      </w:tr>
      <w:tr w:rsidR="00BD0AB5" w:rsidRPr="00E04454" w:rsidTr="001B556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AB5" w:rsidRPr="00E04454" w:rsidRDefault="00CA2554" w:rsidP="004A151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bookmarkStart w:id="0" w:name="_GoBack"/>
            <w:bookmarkEnd w:id="0"/>
            <w:r w:rsidR="00BD0AB5" w:rsidRPr="00E04454">
              <w:rPr>
                <w:rFonts w:ascii="Times New Roman" w:hAnsi="Times New Roman" w:cs="Times New Roman"/>
                <w:sz w:val="27"/>
                <w:szCs w:val="27"/>
              </w:rPr>
              <w:t>. В п. 5.7 уточнить каким образом отправляется заявителю мотивированный ответ в письменной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AB5" w:rsidRPr="00E04454" w:rsidRDefault="00BD0AB5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04454">
              <w:rPr>
                <w:rFonts w:ascii="Times New Roman" w:hAnsi="Times New Roman" w:cs="Times New Roman"/>
                <w:sz w:val="27"/>
                <w:szCs w:val="27"/>
              </w:rPr>
              <w:t>Союз «Торгово-промышленная палата Ставропольского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AB5" w:rsidRPr="00E04454" w:rsidRDefault="00BD0AB5">
            <w:pPr>
              <w:rPr>
                <w:sz w:val="27"/>
                <w:szCs w:val="27"/>
                <w:lang w:val="ru-RU"/>
              </w:rPr>
            </w:pPr>
            <w:r w:rsidRPr="00E04454">
              <w:rPr>
                <w:rFonts w:ascii="Times New Roman" w:hAnsi="Times New Roman"/>
                <w:sz w:val="27"/>
                <w:szCs w:val="27"/>
                <w:lang w:val="ru-RU"/>
              </w:rPr>
              <w:t>Учтено полностью</w:t>
            </w:r>
          </w:p>
        </w:tc>
      </w:tr>
    </w:tbl>
    <w:p w:rsidR="001F3E09" w:rsidRPr="00E04454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F3E09" w:rsidRPr="00E04454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BD0AB5" w:rsidRPr="00E04454" w:rsidRDefault="00E62C3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Начальник отдела </w:t>
      </w:r>
      <w:proofErr w:type="gramStart"/>
      <w:r w:rsidR="00BD0AB5" w:rsidRPr="00E04454">
        <w:rPr>
          <w:rFonts w:ascii="Times New Roman" w:hAnsi="Times New Roman"/>
          <w:sz w:val="27"/>
          <w:szCs w:val="27"/>
          <w:lang w:val="ru-RU"/>
        </w:rPr>
        <w:t>имущественных</w:t>
      </w:r>
      <w:proofErr w:type="gramEnd"/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и земельных</w:t>
      </w:r>
    </w:p>
    <w:p w:rsidR="00E62C35" w:rsidRPr="00E04454" w:rsidRDefault="00BD0AB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>отношений</w:t>
      </w:r>
      <w:r w:rsidR="00E62C35" w:rsidRPr="00E04454">
        <w:rPr>
          <w:rFonts w:ascii="Times New Roman" w:hAnsi="Times New Roman"/>
          <w:sz w:val="27"/>
          <w:szCs w:val="27"/>
          <w:lang w:val="ru-RU"/>
        </w:rPr>
        <w:t xml:space="preserve"> администрации </w:t>
      </w:r>
    </w:p>
    <w:p w:rsidR="00E62C35" w:rsidRPr="00E04454" w:rsidRDefault="00E62C3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Труновского муниципального района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       </w:t>
      </w:r>
    </w:p>
    <w:p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Ставропольского края                                   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                             </w:t>
      </w:r>
      <w:r w:rsidR="00897640" w:rsidRPr="00E04454">
        <w:rPr>
          <w:rFonts w:ascii="Times New Roman" w:hAnsi="Times New Roman"/>
          <w:sz w:val="27"/>
          <w:szCs w:val="27"/>
          <w:lang w:val="ru-RU"/>
        </w:rPr>
        <w:t xml:space="preserve">      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>С.И. Руденко</w:t>
      </w:r>
    </w:p>
    <w:sectPr w:rsidR="00EC5D4B" w:rsidRPr="00E6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9"/>
    <w:rsid w:val="00012611"/>
    <w:rsid w:val="000B6687"/>
    <w:rsid w:val="000D47FF"/>
    <w:rsid w:val="001A0608"/>
    <w:rsid w:val="001B556B"/>
    <w:rsid w:val="001E634B"/>
    <w:rsid w:val="001F3E09"/>
    <w:rsid w:val="00217680"/>
    <w:rsid w:val="00224317"/>
    <w:rsid w:val="00303D80"/>
    <w:rsid w:val="00305EE0"/>
    <w:rsid w:val="00323199"/>
    <w:rsid w:val="004272D8"/>
    <w:rsid w:val="004A151D"/>
    <w:rsid w:val="005E665A"/>
    <w:rsid w:val="00664A5E"/>
    <w:rsid w:val="006977D0"/>
    <w:rsid w:val="00712200"/>
    <w:rsid w:val="00732E2D"/>
    <w:rsid w:val="00815F93"/>
    <w:rsid w:val="00824875"/>
    <w:rsid w:val="00845035"/>
    <w:rsid w:val="00862EBA"/>
    <w:rsid w:val="00896CAA"/>
    <w:rsid w:val="00897640"/>
    <w:rsid w:val="00A02CF8"/>
    <w:rsid w:val="00A070D9"/>
    <w:rsid w:val="00A222C5"/>
    <w:rsid w:val="00A22F11"/>
    <w:rsid w:val="00AC321E"/>
    <w:rsid w:val="00B571C3"/>
    <w:rsid w:val="00BB1C96"/>
    <w:rsid w:val="00BD0AB5"/>
    <w:rsid w:val="00BF5941"/>
    <w:rsid w:val="00C17920"/>
    <w:rsid w:val="00C616CB"/>
    <w:rsid w:val="00CA2554"/>
    <w:rsid w:val="00D03595"/>
    <w:rsid w:val="00D472A9"/>
    <w:rsid w:val="00D77009"/>
    <w:rsid w:val="00DE6175"/>
    <w:rsid w:val="00E04454"/>
    <w:rsid w:val="00E62C35"/>
    <w:rsid w:val="00E84B2F"/>
    <w:rsid w:val="00EC5D4B"/>
    <w:rsid w:val="00ED64BD"/>
    <w:rsid w:val="00F06965"/>
    <w:rsid w:val="00F1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B7D4-488A-44D8-8B82-895149C1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2020-06-22T11:08:00Z</dcterms:created>
  <dcterms:modified xsi:type="dcterms:W3CDTF">2020-06-29T05:58:00Z</dcterms:modified>
</cp:coreProperties>
</file>