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CEA3D25" w14:textId="77777777" w:rsidR="00563A97" w:rsidRDefault="00563A97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7CFFF985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A542DF" w:rsidRPr="00A542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542DF">
        <w:rPr>
          <w:rFonts w:ascii="Times New Roman" w:hAnsi="Times New Roman" w:cs="Times New Roman"/>
          <w:sz w:val="28"/>
          <w:szCs w:val="28"/>
        </w:rPr>
        <w:t xml:space="preserve"> </w:t>
      </w:r>
      <w:r w:rsidR="00A542DF" w:rsidRPr="00A542DF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10C096BC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42DF">
        <w:rPr>
          <w:rFonts w:ascii="Times New Roman" w:hAnsi="Times New Roman" w:cs="Times New Roman"/>
          <w:sz w:val="28"/>
          <w:szCs w:val="28"/>
        </w:rPr>
        <w:t>с 17 сентября 2024 по 30 сентября 2024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A542DF" w:rsidRPr="00A542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2121164" w14:textId="77777777" w:rsidR="00563A97" w:rsidRDefault="00563A97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584F7" w14:textId="1D268D70" w:rsidR="00E33472" w:rsidRPr="00A542DF" w:rsidRDefault="00952D5E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A542DF" w:rsidRPr="00A542DF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https://trunovskiy26raion.ru/deyatelnost/ekonomicheskoe-razvitie/otsenka-vozdeystviya/publichnye-konsultatsii/proekt-postanovleniya-administratsii-160924-3/</w:t>
        </w:r>
      </w:hyperlink>
    </w:p>
    <w:p w14:paraId="4721FFFC" w14:textId="77777777" w:rsidR="00E33472" w:rsidRDefault="00E33472" w:rsidP="00E33472">
      <w:pPr>
        <w:spacing w:after="0"/>
        <w:jc w:val="both"/>
      </w:pPr>
    </w:p>
    <w:p w14:paraId="79458BC9" w14:textId="0A31E281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3D16F882" w14:textId="3043C6AB" w:rsidR="00E33472" w:rsidRDefault="00E33472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Министерство экономического развития Ставропольского края;</w:t>
      </w:r>
    </w:p>
    <w:p w14:paraId="6A90B9AE" w14:textId="08A59117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2DDB0343" w14:textId="77777777" w:rsidR="00A542DF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</w:t>
      </w:r>
      <w:r w:rsidR="00A542DF">
        <w:t>;</w:t>
      </w:r>
    </w:p>
    <w:p w14:paraId="745BBD20" w14:textId="0822A0D4" w:rsidR="00A542DF" w:rsidRDefault="00A542DF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542DF">
        <w:lastRenderedPageBreak/>
        <w:t xml:space="preserve">Министерство </w:t>
      </w:r>
      <w:r>
        <w:t>образования</w:t>
      </w:r>
      <w:r w:rsidRPr="00A542DF">
        <w:t xml:space="preserve"> Ставропольского края</w:t>
      </w:r>
      <w:r>
        <w:t>;</w:t>
      </w:r>
    </w:p>
    <w:p w14:paraId="196607F0" w14:textId="6B1BF749" w:rsidR="00A542DF" w:rsidRDefault="00A542DF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542DF">
        <w:t xml:space="preserve">Министерство </w:t>
      </w:r>
      <w:r>
        <w:t>здравоохранения</w:t>
      </w:r>
      <w:r w:rsidRPr="00A542DF">
        <w:t xml:space="preserve"> Ставропольского края</w:t>
      </w:r>
      <w:r>
        <w:t>.</w:t>
      </w:r>
    </w:p>
    <w:p w14:paraId="218B6752" w14:textId="77777777" w:rsidR="00563A97" w:rsidRDefault="00563A97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02C45B1" w14:textId="084418F4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A542DF">
        <w:t xml:space="preserve">предложений не поступило. </w:t>
      </w:r>
    </w:p>
    <w:tbl>
      <w:tblPr>
        <w:tblStyle w:val="a3"/>
        <w:tblW w:w="9500" w:type="dxa"/>
        <w:tblInd w:w="-431" w:type="dxa"/>
        <w:tblLook w:val="04A0" w:firstRow="1" w:lastRow="0" w:firstColumn="1" w:lastColumn="0" w:noHBand="0" w:noVBand="1"/>
      </w:tblPr>
      <w:tblGrid>
        <w:gridCol w:w="3687"/>
        <w:gridCol w:w="2474"/>
        <w:gridCol w:w="3339"/>
      </w:tblGrid>
      <w:tr w:rsidR="00F8676D" w14:paraId="32DDCD02" w14:textId="77777777" w:rsidTr="00DC1D0B">
        <w:tc>
          <w:tcPr>
            <w:tcW w:w="3687" w:type="dxa"/>
          </w:tcPr>
          <w:p w14:paraId="3E2562B1" w14:textId="624E014A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 xml:space="preserve">Содержание предложения по предлагаемому правовому регулированию </w:t>
            </w:r>
            <w:r w:rsidRPr="00A542DF">
              <w:rPr>
                <w:sz w:val="26"/>
                <w:szCs w:val="26"/>
              </w:rPr>
              <w:t>&lt;*&gt;</w:t>
            </w:r>
          </w:p>
        </w:tc>
        <w:tc>
          <w:tcPr>
            <w:tcW w:w="2474" w:type="dxa"/>
          </w:tcPr>
          <w:p w14:paraId="3B47EB28" w14:textId="7C627C65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3339" w:type="dxa"/>
          </w:tcPr>
          <w:p w14:paraId="5115229D" w14:textId="7900F651" w:rsidR="00876BDD" w:rsidRPr="00563A97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14:paraId="6D95ADDC" w14:textId="77777777" w:rsidTr="00DC1D0B">
        <w:tc>
          <w:tcPr>
            <w:tcW w:w="3687" w:type="dxa"/>
          </w:tcPr>
          <w:p w14:paraId="020E95C1" w14:textId="2D2E1AA0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493C04B" w14:textId="5CC04477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339" w:type="dxa"/>
          </w:tcPr>
          <w:p w14:paraId="3344B30C" w14:textId="570F68FD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3</w:t>
            </w:r>
          </w:p>
        </w:tc>
      </w:tr>
      <w:tr w:rsidR="00F8676D" w:rsidRPr="007C4FE7" w14:paraId="3A7670B5" w14:textId="77777777" w:rsidTr="00DC1D0B">
        <w:tc>
          <w:tcPr>
            <w:tcW w:w="3687" w:type="dxa"/>
          </w:tcPr>
          <w:p w14:paraId="223BD210" w14:textId="45095328" w:rsidR="00AE0E50" w:rsidRPr="00F8676D" w:rsidRDefault="00A542DF" w:rsidP="00A542D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center"/>
            </w:pPr>
            <w:r>
              <w:t>-</w:t>
            </w:r>
          </w:p>
        </w:tc>
        <w:tc>
          <w:tcPr>
            <w:tcW w:w="2474" w:type="dxa"/>
          </w:tcPr>
          <w:p w14:paraId="6BF678B7" w14:textId="11C8054B" w:rsidR="00876BDD" w:rsidRPr="00F8676D" w:rsidRDefault="00A542DF" w:rsidP="00A542D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3339" w:type="dxa"/>
          </w:tcPr>
          <w:p w14:paraId="6981FA91" w14:textId="417FC6F8" w:rsidR="00876BDD" w:rsidRPr="00F8676D" w:rsidRDefault="00A542DF" w:rsidP="00A542D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-</w:t>
            </w:r>
          </w:p>
        </w:tc>
      </w:tr>
    </w:tbl>
    <w:p w14:paraId="490B7BFF" w14:textId="77777777" w:rsidR="00876BDD" w:rsidRDefault="00876BDD" w:rsidP="00A542DF">
      <w:pPr>
        <w:pStyle w:val="1"/>
        <w:widowControl w:val="0"/>
        <w:autoSpaceDE w:val="0"/>
        <w:autoSpaceDN w:val="0"/>
        <w:adjustRightInd w:val="0"/>
        <w:spacing w:after="0" w:line="240" w:lineRule="auto"/>
        <w:ind w:left="-426"/>
        <w:jc w:val="both"/>
      </w:pPr>
    </w:p>
    <w:p w14:paraId="09274234" w14:textId="2BA3BBD0" w:rsidR="00756435" w:rsidRPr="00756435" w:rsidRDefault="00756435" w:rsidP="00A542DF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A542DF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A542DF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182B5866" w:rsidR="00756435" w:rsidRPr="00756435" w:rsidRDefault="00756435" w:rsidP="00A542DF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="00A542D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</w:t>
      </w:r>
      <w:bookmarkStart w:id="0" w:name="_GoBack"/>
      <w:bookmarkEnd w:id="0"/>
      <w:r w:rsidR="00A542D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 w:rsidR="00A542D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Теренина</w:t>
      </w:r>
      <w:proofErr w:type="spellEnd"/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C5292"/>
    <w:rsid w:val="0011242A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F5F"/>
    <w:rsid w:val="0034137D"/>
    <w:rsid w:val="00386949"/>
    <w:rsid w:val="0039394F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542DF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F6E2D"/>
    <w:rsid w:val="00D13233"/>
    <w:rsid w:val="00D83B40"/>
    <w:rsid w:val="00DC1D0B"/>
    <w:rsid w:val="00E04DD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ublichnye-konsultatsii/proekt-postanovleniya-administratsii-160924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E439-E2A7-4646-9B51-11C52DCD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3</cp:revision>
  <cp:lastPrinted>2021-11-18T08:17:00Z</cp:lastPrinted>
  <dcterms:created xsi:type="dcterms:W3CDTF">2024-10-28T11:01:00Z</dcterms:created>
  <dcterms:modified xsi:type="dcterms:W3CDTF">2024-10-28T12:19:00Z</dcterms:modified>
</cp:coreProperties>
</file>