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B7" w:rsidRPr="00E64679" w:rsidRDefault="009A55B7" w:rsidP="00E646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ТРУНОВСКОГО МУНИЦИПАЛЬНОГО ОКРУГА</w:t>
      </w:r>
    </w:p>
    <w:p w:rsidR="009A55B7" w:rsidRPr="009A55B7" w:rsidRDefault="009A55B7" w:rsidP="009A5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СТАВРОПОЛЬСКОГО КРАЯ</w:t>
      </w:r>
    </w:p>
    <w:p w:rsidR="009A55B7" w:rsidRPr="00E64679" w:rsidRDefault="009A55B7" w:rsidP="00E646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5B7" w:rsidRPr="009A55B7" w:rsidRDefault="009A55B7" w:rsidP="009A55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A55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9A55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9A55B7" w:rsidRPr="00E64679" w:rsidRDefault="009A55B7" w:rsidP="00E646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E64679" w:rsidP="009A55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28.10.</w:t>
      </w:r>
      <w:r w:rsidR="009A55B7"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</w:t>
      </w:r>
      <w:r w:rsidR="004E5F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9A55B7"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с. </w:t>
      </w:r>
      <w:proofErr w:type="gramStart"/>
      <w:r w:rsidR="009A55B7"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Донское</w:t>
      </w:r>
      <w:proofErr w:type="gramEnd"/>
      <w:r w:rsidR="009A55B7"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777-п</w:t>
      </w:r>
    </w:p>
    <w:p w:rsidR="009A55B7" w:rsidRPr="009A55B7" w:rsidRDefault="009A55B7" w:rsidP="00E646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A55B7" w:rsidRPr="009A55B7" w:rsidRDefault="009A55B7" w:rsidP="00E646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A55B7" w:rsidRPr="009A55B7" w:rsidRDefault="009A55B7" w:rsidP="009A55B7">
      <w:pPr>
        <w:widowControl w:val="0"/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Программы профилактики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рисков причинения вреда (ущерба) охраняемым законом ценностям по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муниципальному контролю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</w:t>
      </w:r>
      <w:r w:rsidRPr="009A55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Труновского муниципального округа Ставропольского края 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4E5F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9A55B7" w:rsidRPr="009A55B7" w:rsidRDefault="009A55B7" w:rsidP="00E646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E646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E646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B7" w:rsidRPr="009A55B7" w:rsidRDefault="009A55B7" w:rsidP="009A55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</w:t>
      </w:r>
      <w:hyperlink r:id="rId7" w:history="1">
        <w:r w:rsidRPr="009A55B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от 06 октября 2003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131-ФЗ «Об общих принципах организации местного самоуправления                в Российской Федерации», от 08 ноября 2007 года № 257-ФЗ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 ноября 2007 года № 259-ФЗ «Устав автомобильного транспорта и городского наземного электрического</w:t>
      </w:r>
      <w:proofErr w:type="gramEnd"/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транспорта», от 31 июля 2020 года  № 248-ФЗ «О государственном контроле (надзоре) и муниципальном контроле в Российской Федерации»</w:t>
      </w:r>
      <w:r w:rsid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1D8D" w:rsidRPr="006A1D8D">
        <w:t xml:space="preserve"> </w:t>
      </w:r>
      <w:r w:rsidR="006A1D8D" w:rsidRP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25 июня 2021 г</w:t>
      </w:r>
      <w:r w:rsid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</w:t>
      </w:r>
      <w:r w:rsidR="006A1D8D" w:rsidRP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решением Думы Труновского муниципального округа Ставропольского края от 31 августа 2021 г. № </w:t>
      </w:r>
      <w:r w:rsidR="006A1D8D" w:rsidRPr="00D02B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02BE8" w:rsidRPr="00D02B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E531D" w:rsidRPr="007E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proofErr w:type="gramEnd"/>
      <w:r w:rsidR="007E531D" w:rsidRPr="007E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="007E5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55B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Труновского муниципального округа Ставропольского края</w:t>
      </w:r>
    </w:p>
    <w:p w:rsidR="009A55B7" w:rsidRPr="00E64679" w:rsidRDefault="009A55B7" w:rsidP="00E646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E64679">
      <w:pPr>
        <w:widowControl w:val="0"/>
        <w:numPr>
          <w:ilvl w:val="1"/>
          <w:numId w:val="0"/>
        </w:numPr>
        <w:tabs>
          <w:tab w:val="num" w:pos="0"/>
          <w:tab w:val="left" w:pos="709"/>
          <w:tab w:val="left" w:pos="7400"/>
        </w:tabs>
        <w:suppressAutoHyphens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A55B7" w:rsidRPr="009A55B7" w:rsidRDefault="009A55B7" w:rsidP="00E6467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9A55B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прилагаемую 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программу профилактики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рисков причинения вреда (ущерба) охраняемым законом ценностям по </w:t>
      </w:r>
      <w:bookmarkStart w:id="0" w:name="_Hlk73456502"/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муниципальному контролю </w:t>
      </w:r>
      <w:r w:rsidRPr="009A55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bookmarkEnd w:id="0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Труновского муниципального округа Ставропольского края 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8C50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год.</w:t>
      </w:r>
    </w:p>
    <w:p w:rsidR="009A55B7" w:rsidRPr="009A55B7" w:rsidRDefault="009A55B7" w:rsidP="009A55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9A55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выполнением настоящего постановления возложить                 на первого заместителя главы администрации Труновского муниципального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округа Ставропольского края </w:t>
      </w:r>
      <w:proofErr w:type="spellStart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Чернышова</w:t>
      </w:r>
      <w:proofErr w:type="spellEnd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:rsidR="009A55B7" w:rsidRPr="009A55B7" w:rsidRDefault="009A55B7" w:rsidP="009A55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218E" w:rsidRDefault="009A55B7" w:rsidP="000821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A55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="0008218E" w:rsidRPr="0008218E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</w:t>
      </w:r>
      <w:r w:rsidR="000821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разместить на </w:t>
      </w:r>
      <w:r w:rsidR="0008218E" w:rsidRPr="000821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официальном сайте органов местного самоуправления Труновского муниципального округа Ставропольского края в информационно - телекоммуникационной сети «Интернет» по адресу: </w:t>
      </w:r>
      <w:hyperlink r:id="rId8" w:history="1">
        <w:r w:rsidR="0008218E" w:rsidRPr="0008218E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ar-SA"/>
          </w:rPr>
          <w:t>www.trunovskiy26raion.ru</w:t>
        </w:r>
      </w:hyperlink>
      <w:r w:rsidR="000821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течении 5 дней со дня его </w:t>
      </w:r>
      <w:r w:rsidR="007D4210">
        <w:rPr>
          <w:rFonts w:ascii="Times New Roman" w:eastAsia="Calibri" w:hAnsi="Times New Roman" w:cs="Times New Roman"/>
          <w:sz w:val="28"/>
          <w:szCs w:val="28"/>
          <w:lang w:eastAsia="ar-SA"/>
        </w:rPr>
        <w:t>принятия</w:t>
      </w:r>
      <w:r w:rsidR="0008218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60BE7" w:rsidRDefault="00C60BE7" w:rsidP="00C60B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0BE7" w:rsidRPr="009A55B7" w:rsidRDefault="00C60BE7" w:rsidP="00C60B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9A55B7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вступает в силу 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01 января 2023 года</w:t>
      </w:r>
      <w:r w:rsidRPr="009A55B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8218E" w:rsidRPr="0008218E" w:rsidRDefault="0008218E" w:rsidP="00E646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55B7" w:rsidRDefault="009A55B7" w:rsidP="00E646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Default="009A55B7" w:rsidP="00E646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4679" w:rsidRDefault="009A55B7" w:rsidP="009A55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Труновского муниципального округа</w:t>
      </w:r>
    </w:p>
    <w:p w:rsidR="009A55B7" w:rsidRPr="009A55B7" w:rsidRDefault="009A55B7" w:rsidP="009A55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</w:t>
      </w:r>
      <w:r w:rsidR="00E64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5F26">
        <w:rPr>
          <w:rFonts w:ascii="Times New Roman" w:eastAsia="Times New Roman" w:hAnsi="Times New Roman" w:cs="Times New Roman"/>
          <w:sz w:val="28"/>
          <w:szCs w:val="28"/>
          <w:lang w:eastAsia="ar-SA"/>
        </w:rPr>
        <w:t>Н.И. Аникеева</w:t>
      </w:r>
    </w:p>
    <w:p w:rsidR="00925C34" w:rsidRDefault="00925C34"/>
    <w:p w:rsidR="007E531D" w:rsidRDefault="007E531D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531D" w:rsidRDefault="007E531D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CB6" w:rsidRDefault="003C7CB6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CB6" w:rsidRDefault="003C7CB6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BE7" w:rsidRDefault="00C60BE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BE7" w:rsidRDefault="00C60BE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BE7" w:rsidRDefault="00C60BE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BE7" w:rsidRDefault="00C60BE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1F6A" w:rsidRDefault="00F81F6A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BE7" w:rsidRDefault="00C60BE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0BE7" w:rsidRDefault="00C60BE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13383D">
      <w:pPr>
        <w:widowControl w:val="0"/>
        <w:autoSpaceDE w:val="0"/>
        <w:autoSpaceDN w:val="0"/>
        <w:adjustRightInd w:val="0"/>
        <w:spacing w:after="0" w:line="240" w:lineRule="auto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УТВЕРЖДЕНА</w:t>
      </w:r>
    </w:p>
    <w:p w:rsidR="009A55B7" w:rsidRPr="009A55B7" w:rsidRDefault="009A55B7" w:rsidP="009A55B7">
      <w:pPr>
        <w:widowControl w:val="0"/>
        <w:autoSpaceDE w:val="0"/>
        <w:autoSpaceDN w:val="0"/>
        <w:adjustRightInd w:val="0"/>
        <w:spacing w:after="0" w:line="240" w:lineRule="exact"/>
        <w:ind w:left="43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4679" w:rsidRPr="009A55B7" w:rsidRDefault="00E64679" w:rsidP="0013383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exact"/>
        <w:ind w:left="432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1338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E64679" w:rsidRPr="009A55B7" w:rsidRDefault="00E64679" w:rsidP="0013383D">
      <w:pPr>
        <w:widowControl w:val="0"/>
        <w:autoSpaceDE w:val="0"/>
        <w:autoSpaceDN w:val="0"/>
        <w:adjustRightInd w:val="0"/>
        <w:spacing w:after="0" w:line="240" w:lineRule="exact"/>
        <w:ind w:left="432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Труновского муниципального округа </w:t>
      </w:r>
    </w:p>
    <w:p w:rsidR="00E64679" w:rsidRPr="009A55B7" w:rsidRDefault="0013383D" w:rsidP="0013383D">
      <w:pPr>
        <w:widowControl w:val="0"/>
        <w:autoSpaceDE w:val="0"/>
        <w:autoSpaceDN w:val="0"/>
        <w:adjustRightInd w:val="0"/>
        <w:spacing w:after="0" w:line="240" w:lineRule="exact"/>
        <w:ind w:left="432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64679"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</w:p>
    <w:p w:rsidR="00E64679" w:rsidRPr="009A55B7" w:rsidRDefault="00E64679" w:rsidP="0013383D">
      <w:pPr>
        <w:widowControl w:val="0"/>
        <w:autoSpaceDE w:val="0"/>
        <w:autoSpaceDN w:val="0"/>
        <w:adjustRightInd w:val="0"/>
        <w:spacing w:after="0" w:line="240" w:lineRule="exact"/>
        <w:ind w:left="432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4679" w:rsidRPr="009A55B7" w:rsidRDefault="0013383D" w:rsidP="0013383D">
      <w:pPr>
        <w:widowControl w:val="0"/>
        <w:autoSpaceDE w:val="0"/>
        <w:autoSpaceDN w:val="0"/>
        <w:adjustRightInd w:val="0"/>
        <w:spacing w:after="0" w:line="240" w:lineRule="exact"/>
        <w:ind w:left="432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64679"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28.10.2022</w:t>
      </w:r>
      <w:r w:rsidR="00E646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E64679"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777-п</w:t>
      </w:r>
    </w:p>
    <w:p w:rsidR="009A55B7" w:rsidRPr="009A55B7" w:rsidRDefault="009A55B7" w:rsidP="00133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13383D" w:rsidRDefault="009A55B7" w:rsidP="001338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13383D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" w:name="Par44"/>
      <w:bookmarkEnd w:id="1"/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ПРОГРАММА</w:t>
      </w:r>
    </w:p>
    <w:p w:rsidR="009A55B7" w:rsidRPr="009A55B7" w:rsidRDefault="009A55B7" w:rsidP="009A55B7">
      <w:pPr>
        <w:widowControl w:val="0"/>
        <w:shd w:val="clear" w:color="auto" w:fill="FFFFFF"/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A55B7" w:rsidRPr="009A55B7" w:rsidRDefault="009A55B7" w:rsidP="00C60BE7">
      <w:pPr>
        <w:widowControl w:val="0"/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профилактики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рисков причинения вреда (ущерба) охраняемым законом ценностям по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муниципальному контролю </w:t>
      </w:r>
      <w:r w:rsidRPr="009A55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            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Труновского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C60B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9A55B7" w:rsidRPr="009A55B7" w:rsidRDefault="009A55B7" w:rsidP="009A55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9A55B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2" w:name="Par94"/>
      <w:bookmarkEnd w:id="2"/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A55B7" w:rsidRPr="009A55B7" w:rsidRDefault="009A55B7" w:rsidP="009A55B7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proofErr w:type="gramStart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программа </w:t>
      </w:r>
      <w:r w:rsidR="00937ACF" w:rsidRP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 w:rsidR="00937ACF" w:rsidRP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</w:t>
      </w:r>
      <w:r w:rsid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937ACF" w:rsidRP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</w:t>
      </w:r>
      <w:r w:rsid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7ACF" w:rsidRP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37ACF" w:rsidRP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профилактики)</w:t>
      </w:r>
      <w:r w:rsidR="00937A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разработана в соответствии со</w:t>
      </w:r>
      <w:r w:rsidRPr="009A55B7">
        <w:rPr>
          <w:rFonts w:ascii="Times New Roman" w:eastAsia="Times New Roman" w:hAnsi="Times New Roman" w:cs="Times New Roman"/>
          <w:color w:val="0000FF"/>
          <w:sz w:val="28"/>
          <w:szCs w:val="28"/>
          <w:lang w:eastAsia="ar-SA"/>
        </w:rPr>
        <w:t xml:space="preserve">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статьей 44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31 июля 2021 года № 248-ФЗ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государственном контроле (надзоре) и муниципальном контроле в Российской Федерации»,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постановлением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</w:t>
      </w:r>
      <w:proofErr w:type="gramEnd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 от 25 июня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9A55B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контроля </w:t>
      </w:r>
      <w:r w:rsidRPr="009A55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Труновского муниципального округа Ставропольского</w:t>
      </w:r>
      <w:proofErr w:type="gramEnd"/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края.</w:t>
      </w:r>
    </w:p>
    <w:p w:rsidR="009A55B7" w:rsidRPr="009A55B7" w:rsidRDefault="009A55B7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Профилактическая деятельность осуществляется отделом жилищно-коммунального и дорожного хозяйства </w:t>
      </w:r>
      <w:r w:rsidR="00C60BE7" w:rsidRPr="00C60BE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управления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</w:r>
      <w:r w:rsidRPr="009A5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уполномоченный орган).</w:t>
      </w:r>
    </w:p>
    <w:p w:rsidR="003311EF" w:rsidRDefault="003311EF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Pr="00331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органов местного самоуправления Труновского муниципального округа Ставропольского края в информационно - 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размещены нормативные правовые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акты (со всеми внесенными изменениями), регулирующие осуществление муниципального контроля на территории </w:t>
      </w:r>
      <w:r w:rsidRPr="003311EF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2867" w:rsidRPr="00532867" w:rsidRDefault="00392165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28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текущий период 2022 года в рамках муниципального контроля плановые и внеплановые проверки на территории Труновского </w:t>
      </w:r>
      <w:r w:rsidR="00532867" w:rsidRPr="005328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 не проводились.</w:t>
      </w:r>
    </w:p>
    <w:p w:rsidR="00532867" w:rsidRPr="003311EF" w:rsidRDefault="00532867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1EF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Эксперты и представители экспертных организаций к проведению проверок не привлекались.</w:t>
      </w:r>
    </w:p>
    <w:p w:rsidR="003311EF" w:rsidRPr="003311EF" w:rsidRDefault="00532867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Предостережения о недопустимости нарушений обязательных требований при </w:t>
      </w:r>
      <w:r w:rsidR="003311EF" w:rsidRPr="003311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осуществлении муниципального контроля контролируемым лицам не выдавались.</w:t>
      </w:r>
    </w:p>
    <w:p w:rsidR="003311EF" w:rsidRPr="003311EF" w:rsidRDefault="003311EF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1E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55B7" w:rsidRDefault="003311EF" w:rsidP="009A5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уполномоченным органом проведена работа по информированию контролируемых лиц о необходимости соблюдения обязательных требований.</w:t>
      </w:r>
    </w:p>
    <w:p w:rsidR="003311EF" w:rsidRDefault="00AA4CCA" w:rsidP="00AA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4C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профилактических мероприятий, направленных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4CC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подконтрольными лицами обязательных требований дорожного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4C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 будет способствовать повышению их ответственности,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4CCA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снижению количества совершаемых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4CCA" w:rsidRPr="009A55B7" w:rsidRDefault="00AA4CCA" w:rsidP="00AA4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3" w:name="Par175"/>
      <w:bookmarkEnd w:id="3"/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2. Цели и задачи реализации программы профилактики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5B7" w:rsidRPr="009A55B7" w:rsidRDefault="009A55B7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Основными целями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рограммы профилактики являются:</w:t>
      </w:r>
    </w:p>
    <w:p w:rsidR="009A55B7" w:rsidRPr="009A55B7" w:rsidRDefault="009A55B7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7">
        <w:rPr>
          <w:rFonts w:ascii="Times New Roman" w:eastAsia="Calibri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</w:t>
      </w:r>
      <w:r w:rsidR="00462593">
        <w:rPr>
          <w:rFonts w:ascii="Times New Roman" w:eastAsia="Calibri" w:hAnsi="Times New Roman" w:cs="Times New Roman"/>
          <w:sz w:val="28"/>
          <w:szCs w:val="28"/>
        </w:rPr>
        <w:t>.</w:t>
      </w:r>
      <w:r w:rsidRPr="009A5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55B7" w:rsidRPr="009A55B7" w:rsidRDefault="009A55B7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5B7">
        <w:rPr>
          <w:rFonts w:ascii="Times New Roman" w:eastAsia="Calibri" w:hAnsi="Times New Roman" w:cs="Times New Roman"/>
          <w:sz w:val="28"/>
          <w:szCs w:val="28"/>
        </w:rPr>
        <w:t>2. Устранение условий, причин и факторов, способных привести                     к нарушениям обязательных требований и (или) причинению вреда (ущерба) охраняемым законом ценностям</w:t>
      </w:r>
      <w:r w:rsidR="00462593">
        <w:rPr>
          <w:rFonts w:ascii="Times New Roman" w:eastAsia="Calibri" w:hAnsi="Times New Roman" w:cs="Times New Roman"/>
          <w:sz w:val="28"/>
          <w:szCs w:val="28"/>
        </w:rPr>
        <w:t>.</w:t>
      </w:r>
      <w:r w:rsidRPr="009A5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A55B7" w:rsidRPr="009A55B7" w:rsidRDefault="009A55B7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5B7">
        <w:rPr>
          <w:rFonts w:ascii="Times New Roman" w:eastAsia="Calibri" w:hAnsi="Times New Roman" w:cs="Times New Roman"/>
          <w:sz w:val="28"/>
          <w:szCs w:val="28"/>
        </w:rPr>
        <w:t>3. Создание условий для до</w:t>
      </w:r>
      <w:r w:rsidR="00462593">
        <w:rPr>
          <w:rFonts w:ascii="Times New Roman" w:eastAsia="Calibri" w:hAnsi="Times New Roman" w:cs="Times New Roman"/>
          <w:sz w:val="28"/>
          <w:szCs w:val="28"/>
        </w:rPr>
        <w:t xml:space="preserve">ведения обязательных требований                                </w:t>
      </w:r>
      <w:r w:rsidRPr="009A55B7">
        <w:rPr>
          <w:rFonts w:ascii="Times New Roman" w:eastAsia="Calibri" w:hAnsi="Times New Roman" w:cs="Times New Roman"/>
          <w:sz w:val="28"/>
          <w:szCs w:val="28"/>
        </w:rPr>
        <w:t>до контролируемых лиц, повышение информированности о способах</w:t>
      </w:r>
      <w:r w:rsidR="0046259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9A55B7">
        <w:rPr>
          <w:rFonts w:ascii="Times New Roman" w:eastAsia="Calibri" w:hAnsi="Times New Roman" w:cs="Times New Roman"/>
          <w:sz w:val="28"/>
          <w:szCs w:val="28"/>
        </w:rPr>
        <w:t xml:space="preserve"> их соблюдения.</w:t>
      </w:r>
    </w:p>
    <w:p w:rsidR="009A55B7" w:rsidRPr="009A55B7" w:rsidRDefault="009A55B7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профилактических мероприятий программы профилактики направлено на решение следующих задач:</w:t>
      </w:r>
    </w:p>
    <w:p w:rsidR="009A55B7" w:rsidRPr="009A55B7" w:rsidRDefault="009A55B7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B7">
        <w:rPr>
          <w:rFonts w:ascii="Times New Roman" w:eastAsia="Calibri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</w:t>
      </w:r>
      <w:r w:rsidR="0046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5B7" w:rsidRPr="009A55B7" w:rsidRDefault="00937ACF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55B7" w:rsidRPr="009A55B7">
        <w:rPr>
          <w:rFonts w:ascii="Times New Roman" w:eastAsia="Calibri" w:hAnsi="Times New Roman" w:cs="Times New Roman"/>
          <w:sz w:val="28"/>
          <w:szCs w:val="28"/>
        </w:rPr>
        <w:t>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="0046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5B7" w:rsidRPr="009A55B7" w:rsidRDefault="00937ACF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A55B7" w:rsidRPr="009A55B7">
        <w:rPr>
          <w:rFonts w:ascii="Times New Roman" w:eastAsia="Calibri" w:hAnsi="Times New Roman" w:cs="Times New Roman"/>
          <w:sz w:val="28"/>
          <w:szCs w:val="28"/>
        </w:rPr>
        <w:t xml:space="preserve">. Выявление факторов угрозы причинения, либо причинения вреда жизни, здоровью граждан, причин и условий, способствующих нарушению </w:t>
      </w:r>
      <w:r w:rsidR="009A55B7" w:rsidRPr="009A55B7">
        <w:rPr>
          <w:rFonts w:ascii="Times New Roman" w:eastAsia="Calibri" w:hAnsi="Times New Roman" w:cs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</w:t>
      </w:r>
      <w:r w:rsidR="004625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5B7" w:rsidRPr="009A55B7" w:rsidRDefault="00937ACF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A55B7" w:rsidRPr="009A55B7">
        <w:rPr>
          <w:rFonts w:ascii="Times New Roman" w:eastAsia="Calibri" w:hAnsi="Times New Roman" w:cs="Times New Roman"/>
          <w:sz w:val="28"/>
          <w:szCs w:val="28"/>
        </w:rPr>
        <w:t>. Оценка состояния подконтрольной среды и установление зависимости видов и интенсивности профилактических мероприятий</w:t>
      </w:r>
      <w:r w:rsidR="00462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83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A55B7" w:rsidRPr="009A55B7">
        <w:rPr>
          <w:rFonts w:ascii="Times New Roman" w:eastAsia="Calibri" w:hAnsi="Times New Roman" w:cs="Times New Roman"/>
          <w:sz w:val="28"/>
          <w:szCs w:val="28"/>
        </w:rPr>
        <w:t>от присвоенных контролируемым лицам уровней риска</w:t>
      </w:r>
      <w:r w:rsidR="00462593">
        <w:rPr>
          <w:rFonts w:ascii="Times New Roman" w:eastAsia="Calibri" w:hAnsi="Times New Roman" w:cs="Times New Roman"/>
          <w:sz w:val="28"/>
          <w:szCs w:val="28"/>
        </w:rPr>
        <w:t>.</w:t>
      </w:r>
      <w:r w:rsidR="009A55B7" w:rsidRPr="009A55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55B7" w:rsidRPr="009A55B7" w:rsidRDefault="009A55B7" w:rsidP="009A5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A55B7" w:rsidRPr="009A55B7" w:rsidRDefault="009A55B7" w:rsidP="009A5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4" w:name="_GoBack"/>
      <w:bookmarkEnd w:id="4"/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3. Перечень профилактических мероприятий, сроки (периодичность) их проведения</w:t>
      </w: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Перечень профилактических мероприятий</w:t>
      </w: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0"/>
        <w:gridCol w:w="1842"/>
        <w:gridCol w:w="2619"/>
      </w:tblGrid>
      <w:tr w:rsidR="009A55B7" w:rsidRPr="009A55B7" w:rsidTr="00462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№ 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Срок исполнения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Структурное подразделение, ответственное за реализацию</w:t>
            </w:r>
          </w:p>
        </w:tc>
      </w:tr>
      <w:tr w:rsidR="009A55B7" w:rsidRPr="009A55B7" w:rsidTr="00462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Информирование осуществляется уполномоченными должностными лицами посредством размещения сведений, предусмотренных частью 3 статьи 46 Федерального закона № 248-ФЗ на </w:t>
            </w:r>
            <w:r w:rsidR="00937ACF" w:rsidRPr="00937A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официальном сайте органов местного самоуправления Труновского муниципального округа Ставропольского края в информационно - телекоммуникационной сети</w:t>
            </w:r>
            <w:r w:rsidR="00937A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937ACF" w:rsidRPr="00937AC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«Интернет»</w:t>
            </w: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в средствах массовой информации и в иных формах.</w:t>
            </w:r>
          </w:p>
          <w:p w:rsidR="009A55B7" w:rsidRPr="009A55B7" w:rsidRDefault="009A55B7" w:rsidP="0046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Размещенные сведения поддерживаются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актуальном состоянии и обновляются в срок 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                      </w:t>
            </w: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не позднее 5 рабочих дней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</w:t>
            </w:r>
            <w:r w:rsidR="00030D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 момента их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37ACF" w:rsidP="009A5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тдел жилищно-коммунального и дорожного хозяйства </w:t>
            </w:r>
            <w:r w:rsidR="00A1419A" w:rsidRPr="00A141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управления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</w:tr>
      <w:tr w:rsidR="009A55B7" w:rsidRPr="009A55B7" w:rsidTr="00462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030DEF" w:rsidP="0003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Объявление п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редостережени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я                      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 недопустимости нарушения обязательных требований объявляется 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онтролируемому лицу уполномоченным должностным лицом в случае получения им сведений 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                                 о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готовящихся или возможных 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нарушениях обязательных требований,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а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также 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                                         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 непосредственных нарушениях обязательных требований. Предостережение оформляется в форме электронного документа или в письменной форме</w:t>
            </w:r>
            <w:r w:rsidR="000D53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Объявленное 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редостережение направляется в течение 3 рабочих дней с момента объявления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030DEF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030D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 xml:space="preserve">при наличии у должностного лица сведений о готовящихся нарушениях обязательных </w:t>
            </w:r>
            <w:r w:rsidRPr="00030D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требований или признаках нарушений обязательных требований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030DEF" w:rsidP="0046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о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тдел жилищно-коммунального и дорожного хозяйства </w:t>
            </w:r>
            <w:r w:rsidR="00A1419A" w:rsidRPr="00A141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управления градостроительства, имущественных отношений, </w:t>
            </w:r>
            <w:r w:rsidR="00A1419A" w:rsidRPr="00A141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муниципального и дорожного хозяйства администрации Труновского муниципального округа Ставропольского края</w:t>
            </w:r>
          </w:p>
        </w:tc>
      </w:tr>
      <w:tr w:rsidR="009A55B7" w:rsidRPr="009A55B7" w:rsidTr="004625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Консультирование контролируемых лиц и их представителей осуществляется уполномоченным должностным лицом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Консультирование осуществляется без взимания платы.</w:t>
            </w:r>
          </w:p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Консультирование может осуществляться уполномоченным должностным лицом по телефону, посредством видео-конференц-связи, на личном приеме, либо в ходе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проведения</w:t>
            </w:r>
            <w:r w:rsidR="004625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профилактических мероприятий, контрольных мероприятий</w:t>
            </w:r>
            <w:r w:rsidR="00030D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в письменной форме</w:t>
            </w: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  <w:p w:rsidR="009A55B7" w:rsidRPr="009A55B7" w:rsidRDefault="009A55B7" w:rsidP="0003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Время консультирования не должно превышать 15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030DEF" w:rsidP="0003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ри поступлении обращения  контролируемого лица по вопросам, связанным с организацией и осуществлением </w:t>
            </w:r>
            <w:proofErr w:type="spellStart"/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-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ного</w:t>
            </w:r>
            <w:proofErr w:type="spellEnd"/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контроля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B7" w:rsidRPr="009A55B7" w:rsidRDefault="00030DEF" w:rsidP="004625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</w:t>
            </w:r>
            <w:r w:rsidR="009A55B7" w:rsidRPr="009A55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тдел жилищно-коммунального и дорожного хозяйства </w:t>
            </w:r>
            <w:r w:rsidR="00A1419A" w:rsidRPr="00A141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управления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</w:t>
            </w:r>
          </w:p>
        </w:tc>
      </w:tr>
    </w:tbl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A55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4. Показатели результативности и эффективности программы профилактики</w:t>
      </w:r>
    </w:p>
    <w:p w:rsidR="009A55B7" w:rsidRPr="009A55B7" w:rsidRDefault="009A55B7" w:rsidP="009A55B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79"/>
        <w:gridCol w:w="1910"/>
      </w:tblGrid>
      <w:tr w:rsidR="009A55B7" w:rsidRPr="009A55B7" w:rsidTr="003C2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Величина</w:t>
            </w:r>
          </w:p>
        </w:tc>
      </w:tr>
      <w:tr w:rsidR="009A55B7" w:rsidRPr="009A55B7" w:rsidTr="003C2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3C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Полнота информации, размещенной на </w:t>
            </w:r>
            <w:r w:rsidR="00030DEF" w:rsidRPr="00030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официальном сайте органов местного самоуправления Труновского </w:t>
            </w:r>
            <w:r w:rsidR="00030DEF" w:rsidRPr="00030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муниципального округа Ставропольского края </w:t>
            </w:r>
            <w:r w:rsidR="003C2F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</w:t>
            </w:r>
            <w:r w:rsidR="00030DEF" w:rsidRPr="00030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информационно - телекоммуникационной сети «Интернет»</w:t>
            </w:r>
            <w:r w:rsidR="00030D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 частью 3 статьи 46 Федерального закона от 31 июля 2021 г</w:t>
            </w:r>
            <w:r w:rsidR="000D537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ода</w:t>
            </w:r>
            <w:r w:rsidR="003C2F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100 %</w:t>
            </w:r>
          </w:p>
        </w:tc>
      </w:tr>
      <w:tr w:rsidR="009A55B7" w:rsidRPr="009A55B7" w:rsidTr="003C2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3C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100 % от числа обратившихся</w:t>
            </w:r>
          </w:p>
        </w:tc>
      </w:tr>
      <w:tr w:rsidR="009A55B7" w:rsidRPr="009A55B7" w:rsidTr="003C2F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9A55B7" w:rsidP="009A5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3C2F14" w:rsidP="003C2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Выполнение </w:t>
            </w:r>
            <w:r w:rsidR="009A55B7" w:rsidRPr="009A5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профилактических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согласно программе профилактики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7" w:rsidRPr="009A55B7" w:rsidRDefault="00FC03ED" w:rsidP="00030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100%</w:t>
            </w:r>
          </w:p>
        </w:tc>
      </w:tr>
    </w:tbl>
    <w:p w:rsidR="009A55B7" w:rsidRDefault="009A55B7"/>
    <w:p w:rsidR="003C7CB6" w:rsidRDefault="003C7CB6"/>
    <w:p w:rsidR="003C7CB6" w:rsidRDefault="003C7CB6"/>
    <w:p w:rsidR="003C7CB6" w:rsidRDefault="003C7CB6"/>
    <w:p w:rsidR="003C7CB6" w:rsidRDefault="003C7CB6"/>
    <w:p w:rsidR="003C7CB6" w:rsidRDefault="003C7CB6"/>
    <w:p w:rsidR="003C7CB6" w:rsidRDefault="003C7CB6"/>
    <w:p w:rsidR="00A1419A" w:rsidRDefault="00A1419A"/>
    <w:p w:rsidR="00A1419A" w:rsidRDefault="00A1419A"/>
    <w:p w:rsidR="00A1419A" w:rsidRDefault="00A1419A"/>
    <w:p w:rsidR="00C403CB" w:rsidRDefault="00C403CB"/>
    <w:p w:rsidR="003C7CB6" w:rsidRDefault="003C7CB6" w:rsidP="0029524E"/>
    <w:sectPr w:rsidR="003C7CB6" w:rsidSect="00E64679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78" w:rsidRDefault="00AA0678" w:rsidP="00E64679">
      <w:pPr>
        <w:spacing w:after="0" w:line="240" w:lineRule="auto"/>
      </w:pPr>
      <w:r>
        <w:separator/>
      </w:r>
    </w:p>
  </w:endnote>
  <w:endnote w:type="continuationSeparator" w:id="0">
    <w:p w:rsidR="00AA0678" w:rsidRDefault="00AA0678" w:rsidP="00E6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78" w:rsidRDefault="00AA0678" w:rsidP="00E64679">
      <w:pPr>
        <w:spacing w:after="0" w:line="240" w:lineRule="auto"/>
      </w:pPr>
      <w:r>
        <w:separator/>
      </w:r>
    </w:p>
  </w:footnote>
  <w:footnote w:type="continuationSeparator" w:id="0">
    <w:p w:rsidR="00AA0678" w:rsidRDefault="00AA0678" w:rsidP="00E6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034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4679" w:rsidRPr="00E64679" w:rsidRDefault="00E6467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4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4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4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0B2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64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64679" w:rsidRDefault="00E646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B7"/>
    <w:rsid w:val="00030DEF"/>
    <w:rsid w:val="0008218E"/>
    <w:rsid w:val="000D5370"/>
    <w:rsid w:val="0013383D"/>
    <w:rsid w:val="00230B22"/>
    <w:rsid w:val="0029524E"/>
    <w:rsid w:val="003311EF"/>
    <w:rsid w:val="00392165"/>
    <w:rsid w:val="003C2F14"/>
    <w:rsid w:val="003C7CB6"/>
    <w:rsid w:val="00462593"/>
    <w:rsid w:val="004E5F26"/>
    <w:rsid w:val="00532867"/>
    <w:rsid w:val="006A1D8D"/>
    <w:rsid w:val="006E7E59"/>
    <w:rsid w:val="007D4210"/>
    <w:rsid w:val="007D70FE"/>
    <w:rsid w:val="007E531D"/>
    <w:rsid w:val="008C50BB"/>
    <w:rsid w:val="00925C34"/>
    <w:rsid w:val="00937ACF"/>
    <w:rsid w:val="009576C2"/>
    <w:rsid w:val="009A55B7"/>
    <w:rsid w:val="00A1419A"/>
    <w:rsid w:val="00AA0678"/>
    <w:rsid w:val="00AA4CCA"/>
    <w:rsid w:val="00BD5E2A"/>
    <w:rsid w:val="00C403CB"/>
    <w:rsid w:val="00C60BE7"/>
    <w:rsid w:val="00D02BE8"/>
    <w:rsid w:val="00E64679"/>
    <w:rsid w:val="00F759B6"/>
    <w:rsid w:val="00F81F6A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218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679"/>
  </w:style>
  <w:style w:type="paragraph" w:styleId="a9">
    <w:name w:val="footer"/>
    <w:basedOn w:val="a"/>
    <w:link w:val="aa"/>
    <w:uiPriority w:val="99"/>
    <w:unhideWhenUsed/>
    <w:rsid w:val="00E6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E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8218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4679"/>
  </w:style>
  <w:style w:type="paragraph" w:styleId="a9">
    <w:name w:val="footer"/>
    <w:basedOn w:val="a"/>
    <w:link w:val="aa"/>
    <w:uiPriority w:val="99"/>
    <w:unhideWhenUsed/>
    <w:rsid w:val="00E6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Администрация</cp:lastModifiedBy>
  <cp:revision>16</cp:revision>
  <cp:lastPrinted>2022-10-31T07:47:00Z</cp:lastPrinted>
  <dcterms:created xsi:type="dcterms:W3CDTF">2021-09-27T13:11:00Z</dcterms:created>
  <dcterms:modified xsi:type="dcterms:W3CDTF">2022-10-31T07:49:00Z</dcterms:modified>
</cp:coreProperties>
</file>