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19" w:rsidRDefault="00A672FF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t xml:space="preserve">  </w:t>
      </w:r>
    </w:p>
    <w:p w:rsidR="00505419" w:rsidRDefault="00596F16">
      <w:pPr>
        <w:jc w:val="center"/>
        <w:rPr>
          <w:b/>
          <w:sz w:val="28"/>
        </w:rPr>
      </w:pPr>
      <w:r>
        <w:rPr>
          <w:b/>
          <w:sz w:val="32"/>
          <w:szCs w:val="32"/>
        </w:rPr>
        <w:t>ТРУНОВСК</w:t>
      </w:r>
      <w:r w:rsidR="00A672FF">
        <w:rPr>
          <w:b/>
          <w:sz w:val="32"/>
          <w:szCs w:val="32"/>
        </w:rPr>
        <w:t>ОГО РАЙОНА</w:t>
      </w:r>
    </w:p>
    <w:p w:rsidR="00505419" w:rsidRDefault="00505419">
      <w:pPr>
        <w:jc w:val="center"/>
        <w:rPr>
          <w:b/>
          <w:sz w:val="28"/>
          <w:vertAlign w:val="superscript"/>
        </w:rPr>
      </w:pPr>
    </w:p>
    <w:p w:rsidR="00505419" w:rsidRDefault="00A67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5419" w:rsidRDefault="00505419">
      <w:pPr>
        <w:jc w:val="center"/>
        <w:rPr>
          <w:b/>
          <w:sz w:val="28"/>
        </w:rPr>
      </w:pPr>
    </w:p>
    <w:p w:rsidR="00505419" w:rsidRDefault="00337C95">
      <w:pPr>
        <w:pStyle w:val="210"/>
        <w:spacing w:before="0"/>
        <w:rPr>
          <w:color w:val="262626" w:themeColor="text1" w:themeTint="D9"/>
        </w:rPr>
      </w:pPr>
      <w:r>
        <w:t>21.07.2025</w:t>
      </w:r>
      <w:r w:rsidR="00A672FF" w:rsidRPr="007900F7">
        <w:rPr>
          <w:color w:val="262626" w:themeColor="text1" w:themeTint="D9"/>
          <w:szCs w:val="28"/>
        </w:rPr>
        <w:t xml:space="preserve">                     </w:t>
      </w:r>
      <w:r w:rsidR="007900F7">
        <w:rPr>
          <w:color w:val="262626" w:themeColor="text1" w:themeTint="D9"/>
          <w:szCs w:val="28"/>
        </w:rPr>
        <w:t xml:space="preserve">                  </w:t>
      </w:r>
      <w:r w:rsidR="00A672FF" w:rsidRPr="007900F7">
        <w:rPr>
          <w:color w:val="262626" w:themeColor="text1" w:themeTint="D9"/>
          <w:szCs w:val="28"/>
        </w:rPr>
        <w:t xml:space="preserve"> с.</w:t>
      </w:r>
      <w:r w:rsidR="00636139" w:rsidRPr="007900F7">
        <w:rPr>
          <w:color w:val="262626" w:themeColor="text1" w:themeTint="D9"/>
          <w:szCs w:val="28"/>
        </w:rPr>
        <w:t xml:space="preserve"> </w:t>
      </w:r>
      <w:proofErr w:type="gramStart"/>
      <w:r w:rsidR="007900F7" w:rsidRPr="007900F7">
        <w:rPr>
          <w:color w:val="262626" w:themeColor="text1" w:themeTint="D9"/>
          <w:szCs w:val="28"/>
        </w:rPr>
        <w:t>Донское</w:t>
      </w:r>
      <w:proofErr w:type="gramEnd"/>
      <w:r w:rsidR="00A672FF">
        <w:rPr>
          <w:color w:val="262626" w:themeColor="text1" w:themeTint="D9"/>
          <w:sz w:val="20"/>
        </w:rPr>
        <w:t xml:space="preserve">                                                          </w:t>
      </w:r>
      <w:r w:rsidR="00A672FF">
        <w:rPr>
          <w:color w:val="262626" w:themeColor="text1" w:themeTint="D9"/>
        </w:rPr>
        <w:t xml:space="preserve">№ </w:t>
      </w:r>
      <w:r>
        <w:rPr>
          <w:color w:val="262626" w:themeColor="text1" w:themeTint="D9"/>
        </w:rPr>
        <w:t>71/317</w:t>
      </w:r>
    </w:p>
    <w:p w:rsidR="00505419" w:rsidRDefault="00505419">
      <w:pPr>
        <w:pStyle w:val="210"/>
        <w:spacing w:before="0"/>
        <w:jc w:val="both"/>
        <w:rPr>
          <w:szCs w:val="28"/>
        </w:rPr>
      </w:pPr>
    </w:p>
    <w:p w:rsidR="007900F7" w:rsidRDefault="007900F7">
      <w:pPr>
        <w:pStyle w:val="210"/>
        <w:spacing w:before="0"/>
        <w:jc w:val="both"/>
        <w:rPr>
          <w:szCs w:val="28"/>
        </w:rPr>
      </w:pPr>
    </w:p>
    <w:p w:rsidR="00A13C50" w:rsidRPr="00A13C50" w:rsidRDefault="00A672FF" w:rsidP="00A13C50">
      <w:pPr>
        <w:pStyle w:val="310"/>
        <w:spacing w:line="240" w:lineRule="exact"/>
        <w:jc w:val="both"/>
        <w:rPr>
          <w:b w:val="0"/>
          <w:szCs w:val="28"/>
        </w:rPr>
      </w:pPr>
      <w:r w:rsidRPr="00A13C50">
        <w:rPr>
          <w:b w:val="0"/>
          <w:szCs w:val="28"/>
        </w:rPr>
        <w:t xml:space="preserve">О Плане </w:t>
      </w:r>
      <w:r w:rsidR="00A13C50" w:rsidRPr="00A13C50">
        <w:rPr>
          <w:b w:val="0"/>
          <w:szCs w:val="28"/>
        </w:rPr>
        <w:t>мероприятий по обеспечению реализации избирательных прав граждан Российской Федерации, являющихся инвалидами при подготовке</w:t>
      </w:r>
      <w:r w:rsidR="00A13C50" w:rsidRPr="00A13C50">
        <w:rPr>
          <w:b w:val="0"/>
          <w:szCs w:val="28"/>
        </w:rPr>
        <w:br/>
        <w:t xml:space="preserve">и проведении </w:t>
      </w:r>
      <w:proofErr w:type="gramStart"/>
      <w:r w:rsidR="00A13C50" w:rsidRPr="00A13C50">
        <w:rPr>
          <w:b w:val="0"/>
          <w:szCs w:val="28"/>
        </w:rPr>
        <w:t xml:space="preserve">выборов </w:t>
      </w:r>
      <w:r w:rsidR="00A13C50">
        <w:rPr>
          <w:b w:val="0"/>
          <w:szCs w:val="28"/>
        </w:rPr>
        <w:t xml:space="preserve">депутатов Думы Труновского муниципального округа </w:t>
      </w:r>
      <w:r w:rsidR="00A13C50" w:rsidRPr="00A13C50">
        <w:rPr>
          <w:b w:val="0"/>
          <w:szCs w:val="28"/>
        </w:rPr>
        <w:t>Ставропольского края</w:t>
      </w:r>
      <w:r w:rsidR="00A13C50">
        <w:rPr>
          <w:b w:val="0"/>
          <w:szCs w:val="28"/>
        </w:rPr>
        <w:t xml:space="preserve"> второго созыва</w:t>
      </w:r>
      <w:proofErr w:type="gramEnd"/>
      <w:r w:rsidR="00A13C50" w:rsidRPr="00A13C50">
        <w:rPr>
          <w:b w:val="0"/>
          <w:szCs w:val="28"/>
        </w:rPr>
        <w:t xml:space="preserve"> в единый день голосования 14 сентября 2025 года</w:t>
      </w:r>
    </w:p>
    <w:p w:rsidR="00505419" w:rsidRPr="00A13C50" w:rsidRDefault="00505419" w:rsidP="00A13C50">
      <w:pPr>
        <w:spacing w:line="240" w:lineRule="exact"/>
        <w:jc w:val="both"/>
        <w:rPr>
          <w:sz w:val="28"/>
          <w:szCs w:val="28"/>
        </w:rPr>
      </w:pPr>
    </w:p>
    <w:p w:rsidR="007900F7" w:rsidRDefault="00790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5419" w:rsidRDefault="00636139">
      <w:pPr>
        <w:pStyle w:val="14-15"/>
        <w:spacing w:line="240" w:lineRule="auto"/>
      </w:pPr>
      <w:r>
        <w:rPr>
          <w:bCs/>
        </w:rPr>
        <w:t>В</w:t>
      </w:r>
      <w:r w:rsidR="00A672FF">
        <w:rPr>
          <w:bCs/>
        </w:rPr>
        <w:t xml:space="preserve"> соответствии с </w:t>
      </w:r>
      <w:r w:rsidR="00A13C50">
        <w:rPr>
          <w:bCs/>
        </w:rPr>
        <w:t>пунктом 10 с</w:t>
      </w:r>
      <w:r w:rsidR="00A672FF">
        <w:rPr>
          <w:bCs/>
        </w:rPr>
        <w:t>татьи 2</w:t>
      </w:r>
      <w:r w:rsidR="00A13C50">
        <w:rPr>
          <w:bCs/>
        </w:rPr>
        <w:t>3</w:t>
      </w:r>
      <w:r w:rsidR="00A672FF">
        <w:rPr>
          <w:bCs/>
        </w:rPr>
        <w:t xml:space="preserve"> Федерального закона от 12 июня 2002 года № 67-ФЗ «Об основных гарантиях избирательных прав</w:t>
      </w:r>
      <w:r w:rsidR="00596F16">
        <w:rPr>
          <w:bCs/>
        </w:rPr>
        <w:t xml:space="preserve">  </w:t>
      </w:r>
      <w:r w:rsidR="00A672FF">
        <w:rPr>
          <w:bCs/>
        </w:rPr>
        <w:t>и права на участие в референдуме граждан Российской Федерации</w:t>
      </w:r>
      <w:r w:rsidR="00A13C50">
        <w:rPr>
          <w:bCs/>
        </w:rPr>
        <w:t>»</w:t>
      </w:r>
      <w:r w:rsidR="00A672FF">
        <w:rPr>
          <w:bCs/>
        </w:rPr>
        <w:t xml:space="preserve"> </w:t>
      </w:r>
      <w:r w:rsidR="00A672FF">
        <w:t xml:space="preserve">территориальная избирательная комиссия </w:t>
      </w:r>
      <w:r w:rsidR="00596F16">
        <w:t>Труновск</w:t>
      </w:r>
      <w:r w:rsidR="00A672FF">
        <w:t>ого района</w:t>
      </w:r>
    </w:p>
    <w:p w:rsidR="00505419" w:rsidRDefault="00505419" w:rsidP="00C40E34">
      <w:pPr>
        <w:pStyle w:val="210"/>
        <w:spacing w:before="0"/>
        <w:jc w:val="both"/>
        <w:rPr>
          <w:bCs/>
        </w:rPr>
      </w:pPr>
    </w:p>
    <w:p w:rsidR="00505419" w:rsidRDefault="00A672FF">
      <w:pPr>
        <w:pStyle w:val="210"/>
        <w:spacing w:before="0"/>
        <w:jc w:val="both"/>
      </w:pPr>
      <w:r>
        <w:t>ПОСТАНОВЛЯЕТ:</w:t>
      </w:r>
    </w:p>
    <w:p w:rsidR="00505419" w:rsidRDefault="00505419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A13C50" w:rsidRPr="00A13C50" w:rsidRDefault="00A672FF" w:rsidP="00A13C50">
      <w:pPr>
        <w:pStyle w:val="310"/>
        <w:jc w:val="both"/>
        <w:rPr>
          <w:b w:val="0"/>
          <w:szCs w:val="28"/>
        </w:rPr>
      </w:pPr>
      <w:r w:rsidRPr="00A13C50">
        <w:rPr>
          <w:b w:val="0"/>
          <w:szCs w:val="28"/>
        </w:rPr>
        <w:t xml:space="preserve">          1.</w:t>
      </w:r>
      <w:r w:rsidRPr="00A13C50">
        <w:rPr>
          <w:b w:val="0"/>
        </w:rPr>
        <w:t xml:space="preserve"> </w:t>
      </w:r>
      <w:r w:rsidRPr="00A13C50">
        <w:rPr>
          <w:b w:val="0"/>
          <w:szCs w:val="28"/>
        </w:rPr>
        <w:t xml:space="preserve"> Утвердить прилагаемый </w:t>
      </w:r>
      <w:r w:rsidRPr="00A13C50">
        <w:rPr>
          <w:b w:val="0"/>
        </w:rPr>
        <w:t xml:space="preserve">План </w:t>
      </w:r>
      <w:r w:rsidR="00A13C50" w:rsidRPr="00A13C50">
        <w:rPr>
          <w:b w:val="0"/>
          <w:szCs w:val="28"/>
        </w:rPr>
        <w:t>мероприятий по обеспечению реализации избирательных прав граждан Российской Федерации, являющихся инвалидами при</w:t>
      </w:r>
      <w:r w:rsidR="00A13C50">
        <w:rPr>
          <w:b w:val="0"/>
          <w:szCs w:val="28"/>
        </w:rPr>
        <w:t xml:space="preserve"> </w:t>
      </w:r>
      <w:r w:rsidR="00A13C50" w:rsidRPr="00A13C50">
        <w:rPr>
          <w:b w:val="0"/>
          <w:szCs w:val="28"/>
        </w:rPr>
        <w:t>подготовке</w:t>
      </w:r>
      <w:r w:rsidR="00A13C50">
        <w:rPr>
          <w:b w:val="0"/>
          <w:szCs w:val="28"/>
        </w:rPr>
        <w:t xml:space="preserve"> </w:t>
      </w:r>
      <w:r w:rsidR="00A13C50" w:rsidRPr="00A13C50">
        <w:rPr>
          <w:b w:val="0"/>
          <w:szCs w:val="28"/>
        </w:rPr>
        <w:t xml:space="preserve">и проведении </w:t>
      </w:r>
      <w:proofErr w:type="gramStart"/>
      <w:r w:rsidR="00A13C50" w:rsidRPr="00A13C50">
        <w:rPr>
          <w:b w:val="0"/>
          <w:szCs w:val="28"/>
        </w:rPr>
        <w:t>выборов депутатов Думы Труновского муниципального округа Ставропольского края</w:t>
      </w:r>
      <w:r w:rsidR="00A13C50">
        <w:rPr>
          <w:b w:val="0"/>
          <w:szCs w:val="28"/>
        </w:rPr>
        <w:t xml:space="preserve"> второго созыва</w:t>
      </w:r>
      <w:proofErr w:type="gramEnd"/>
      <w:r w:rsidR="00A13C50" w:rsidRPr="00A13C50">
        <w:rPr>
          <w:b w:val="0"/>
          <w:szCs w:val="28"/>
        </w:rPr>
        <w:t xml:space="preserve"> в единый день голосования 14 сентября 2025 года</w:t>
      </w:r>
      <w:r w:rsidR="00A13C50">
        <w:rPr>
          <w:b w:val="0"/>
          <w:szCs w:val="28"/>
        </w:rPr>
        <w:t xml:space="preserve"> (далее – План мероприятий).</w:t>
      </w:r>
    </w:p>
    <w:p w:rsidR="00A13C50" w:rsidRDefault="00636139" w:rsidP="00A13C50">
      <w:pPr>
        <w:pStyle w:val="13"/>
        <w:spacing w:line="216" w:lineRule="auto"/>
        <w:rPr>
          <w:szCs w:val="28"/>
        </w:rPr>
      </w:pPr>
      <w:r>
        <w:rPr>
          <w:szCs w:val="28"/>
        </w:rPr>
        <w:t>2</w:t>
      </w:r>
      <w:r w:rsidR="00A672FF">
        <w:rPr>
          <w:szCs w:val="28"/>
        </w:rPr>
        <w:t xml:space="preserve">. </w:t>
      </w:r>
      <w:r w:rsidR="00A13C50" w:rsidRPr="00190C59">
        <w:rPr>
          <w:szCs w:val="28"/>
        </w:rPr>
        <w:t>Направить настоящее постановление</w:t>
      </w:r>
      <w:r w:rsidR="00A13C50">
        <w:rPr>
          <w:szCs w:val="28"/>
        </w:rPr>
        <w:t xml:space="preserve"> для организации работы по исполнению Плана мероприятий</w:t>
      </w:r>
      <w:r w:rsidR="00A13C50" w:rsidRPr="00190C59">
        <w:rPr>
          <w:szCs w:val="28"/>
        </w:rPr>
        <w:t xml:space="preserve"> в </w:t>
      </w:r>
      <w:r w:rsidR="00A13C50">
        <w:rPr>
          <w:szCs w:val="28"/>
        </w:rPr>
        <w:t>участковые</w:t>
      </w:r>
      <w:r w:rsidR="00A13C50" w:rsidRPr="00190C59">
        <w:rPr>
          <w:szCs w:val="28"/>
        </w:rPr>
        <w:t xml:space="preserve"> избирательные комисси</w:t>
      </w:r>
      <w:r w:rsidR="00A13C50">
        <w:rPr>
          <w:szCs w:val="28"/>
        </w:rPr>
        <w:t>и избирательных участков, образованных на территории Труновского района.</w:t>
      </w:r>
    </w:p>
    <w:p w:rsidR="000D7607" w:rsidRDefault="00A13C5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</w:t>
      </w:r>
      <w:r w:rsidR="000D760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работу </w:t>
      </w:r>
      <w:r w:rsidR="000D7607">
        <w:rPr>
          <w:sz w:val="28"/>
          <w:szCs w:val="28"/>
        </w:rPr>
        <w:t xml:space="preserve">по </w:t>
      </w:r>
      <w:r w:rsidR="000D7607" w:rsidRPr="000D7607">
        <w:rPr>
          <w:sz w:val="28"/>
          <w:szCs w:val="28"/>
        </w:rPr>
        <w:t xml:space="preserve">обеспечению реализации избирательных прав граждан Российской Федерации, являющихся инвалидами при подготовке и проведении </w:t>
      </w:r>
      <w:proofErr w:type="gramStart"/>
      <w:r w:rsidR="000D7607" w:rsidRPr="000D7607">
        <w:rPr>
          <w:sz w:val="28"/>
          <w:szCs w:val="28"/>
        </w:rPr>
        <w:t>выборов депутатов Думы Труновского муниципального округа Ставропольского края второго</w:t>
      </w:r>
      <w:proofErr w:type="gramEnd"/>
      <w:r w:rsidR="000D7607" w:rsidRPr="000D7607">
        <w:rPr>
          <w:sz w:val="28"/>
          <w:szCs w:val="28"/>
        </w:rPr>
        <w:t xml:space="preserve"> созыва</w:t>
      </w:r>
      <w:r w:rsidR="000D7607">
        <w:rPr>
          <w:sz w:val="28"/>
          <w:szCs w:val="28"/>
        </w:rPr>
        <w:t>,  следующих  членов территориальной избирательной комиссии с решающим голосом:</w:t>
      </w:r>
    </w:p>
    <w:p w:rsidR="000D7607" w:rsidRDefault="000D7607">
      <w:pPr>
        <w:pStyle w:val="af4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Наталью Владимировну,</w:t>
      </w:r>
    </w:p>
    <w:p w:rsidR="000D7607" w:rsidRDefault="000D7607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Маслову Юлию </w:t>
      </w:r>
      <w:r w:rsidR="005E002E">
        <w:rPr>
          <w:sz w:val="28"/>
          <w:szCs w:val="28"/>
        </w:rPr>
        <w:t>Васильевну</w:t>
      </w:r>
      <w:bookmarkStart w:id="0" w:name="_GoBack"/>
      <w:bookmarkEnd w:id="0"/>
      <w:r>
        <w:rPr>
          <w:sz w:val="28"/>
          <w:szCs w:val="28"/>
        </w:rPr>
        <w:t>.</w:t>
      </w:r>
    </w:p>
    <w:p w:rsidR="006075BE" w:rsidRDefault="006075BE" w:rsidP="006075BE">
      <w:pPr>
        <w:tabs>
          <w:tab w:val="left" w:pos="9355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Р</w:t>
      </w:r>
      <w:r>
        <w:rPr>
          <w:bCs/>
          <w:sz w:val="28"/>
          <w:szCs w:val="28"/>
        </w:rPr>
        <w:t xml:space="preserve">азместить настоящее постановление на странице территориальной избирательной </w:t>
      </w:r>
      <w:proofErr w:type="gramStart"/>
      <w:r>
        <w:rPr>
          <w:bCs/>
          <w:sz w:val="28"/>
          <w:szCs w:val="28"/>
        </w:rPr>
        <w:t>комиссии Труновского района официального сайта органов местного самоуправления Труновского муниципального округа Ставропольского края</w:t>
      </w:r>
      <w:proofErr w:type="gramEnd"/>
      <w:r>
        <w:rPr>
          <w:bCs/>
          <w:sz w:val="28"/>
          <w:szCs w:val="28"/>
        </w:rPr>
        <w:t xml:space="preserve"> в информационно – телекоммуникационной сети «Интернет».</w:t>
      </w:r>
    </w:p>
    <w:p w:rsidR="00505419" w:rsidRDefault="006075BE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607">
        <w:rPr>
          <w:sz w:val="28"/>
          <w:szCs w:val="28"/>
        </w:rPr>
        <w:t xml:space="preserve">. </w:t>
      </w:r>
      <w:proofErr w:type="gramStart"/>
      <w:r w:rsidR="00A672FF">
        <w:rPr>
          <w:sz w:val="28"/>
          <w:szCs w:val="28"/>
        </w:rPr>
        <w:t>Контроль за</w:t>
      </w:r>
      <w:proofErr w:type="gramEnd"/>
      <w:r w:rsidR="00A672FF">
        <w:rPr>
          <w:sz w:val="28"/>
          <w:szCs w:val="28"/>
        </w:rPr>
        <w:t xml:space="preserve"> выполнением </w:t>
      </w:r>
      <w:r w:rsidR="000D7607">
        <w:rPr>
          <w:sz w:val="28"/>
        </w:rPr>
        <w:t>настоящего постановления</w:t>
      </w:r>
      <w:r w:rsidR="00A672FF">
        <w:rPr>
          <w:rFonts w:ascii="Times New Roman CYR" w:hAnsi="Times New Roman CYR"/>
          <w:sz w:val="28"/>
        </w:rPr>
        <w:t xml:space="preserve"> </w:t>
      </w:r>
      <w:r w:rsidR="00A672FF">
        <w:rPr>
          <w:sz w:val="28"/>
          <w:szCs w:val="28"/>
        </w:rPr>
        <w:t xml:space="preserve">возложить на </w:t>
      </w:r>
      <w:r w:rsidR="000D7607">
        <w:rPr>
          <w:sz w:val="28"/>
          <w:szCs w:val="28"/>
        </w:rPr>
        <w:t>заместителя председателя</w:t>
      </w:r>
      <w:r w:rsidR="00A672FF">
        <w:rPr>
          <w:sz w:val="28"/>
          <w:szCs w:val="28"/>
        </w:rPr>
        <w:t xml:space="preserve"> территориальной избирательной комиссии </w:t>
      </w:r>
      <w:r w:rsidR="00596F16">
        <w:rPr>
          <w:sz w:val="28"/>
          <w:szCs w:val="28"/>
        </w:rPr>
        <w:t>Труновск</w:t>
      </w:r>
      <w:r w:rsidR="00A672FF">
        <w:rPr>
          <w:sz w:val="28"/>
          <w:szCs w:val="28"/>
        </w:rPr>
        <w:t xml:space="preserve">ого района </w:t>
      </w:r>
      <w:proofErr w:type="spellStart"/>
      <w:r w:rsidR="000D7607">
        <w:rPr>
          <w:sz w:val="28"/>
          <w:szCs w:val="28"/>
        </w:rPr>
        <w:t>Литюшкину</w:t>
      </w:r>
      <w:proofErr w:type="spellEnd"/>
      <w:r w:rsidR="000D7607">
        <w:rPr>
          <w:sz w:val="28"/>
          <w:szCs w:val="28"/>
        </w:rPr>
        <w:t xml:space="preserve"> А.В.</w:t>
      </w:r>
    </w:p>
    <w:p w:rsidR="00505419" w:rsidRDefault="00505419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636139" w:rsidRDefault="00636139">
      <w:pPr>
        <w:pStyle w:val="210"/>
        <w:spacing w:before="0"/>
        <w:ind w:firstLine="709"/>
        <w:jc w:val="both"/>
      </w:pPr>
    </w:p>
    <w:p w:rsidR="00505419" w:rsidRDefault="00A672FF">
      <w:pPr>
        <w:pStyle w:val="210"/>
        <w:spacing w:before="0" w:line="240" w:lineRule="exact"/>
        <w:jc w:val="both"/>
      </w:pPr>
      <w:r>
        <w:t xml:space="preserve">Председатель комиссии                                   </w:t>
      </w:r>
      <w:r w:rsidR="00C40E34">
        <w:t xml:space="preserve">     </w:t>
      </w:r>
      <w:r w:rsidR="00116D3D">
        <w:t xml:space="preserve">         </w:t>
      </w:r>
      <w:r w:rsidR="007900F7">
        <w:t xml:space="preserve">                          С.</w:t>
      </w:r>
      <w:r w:rsidR="00C40E34">
        <w:t>Н</w:t>
      </w:r>
      <w:r>
        <w:t xml:space="preserve">. </w:t>
      </w:r>
      <w:r w:rsidR="00C40E34">
        <w:t>Уварова</w:t>
      </w:r>
    </w:p>
    <w:p w:rsidR="00505419" w:rsidRDefault="00505419">
      <w:pPr>
        <w:pStyle w:val="210"/>
        <w:spacing w:before="0" w:line="240" w:lineRule="exact"/>
        <w:jc w:val="both"/>
      </w:pPr>
    </w:p>
    <w:p w:rsidR="007900F7" w:rsidRDefault="007900F7">
      <w:pPr>
        <w:pStyle w:val="210"/>
        <w:spacing w:before="0" w:line="240" w:lineRule="exact"/>
        <w:jc w:val="both"/>
      </w:pPr>
    </w:p>
    <w:p w:rsidR="00505419" w:rsidRDefault="00A672FF">
      <w:pPr>
        <w:pStyle w:val="210"/>
        <w:spacing w:before="0"/>
        <w:jc w:val="both"/>
      </w:pPr>
      <w:r>
        <w:t xml:space="preserve">Секретарь     </w:t>
      </w:r>
      <w:r w:rsidR="007900F7">
        <w:t>комиссии</w:t>
      </w:r>
      <w:r>
        <w:t xml:space="preserve">                          </w:t>
      </w:r>
      <w:r w:rsidR="00116D3D">
        <w:t xml:space="preserve">   </w:t>
      </w:r>
      <w:r>
        <w:t xml:space="preserve">                       </w:t>
      </w:r>
      <w:r w:rsidR="007900F7">
        <w:t xml:space="preserve">      </w:t>
      </w:r>
      <w:r>
        <w:t xml:space="preserve">              </w:t>
      </w:r>
      <w:r w:rsidR="00116D3D">
        <w:t>О.Г</w:t>
      </w:r>
      <w:r>
        <w:t xml:space="preserve">. </w:t>
      </w:r>
      <w:r w:rsidR="00116D3D">
        <w:t>Звягинцева</w:t>
      </w:r>
    </w:p>
    <w:p w:rsidR="00505419" w:rsidRDefault="00505419">
      <w:pPr>
        <w:pStyle w:val="210"/>
        <w:spacing w:before="0"/>
        <w:jc w:val="both"/>
        <w:sectPr w:rsidR="00505419">
          <w:pgSz w:w="11906" w:h="16838"/>
          <w:pgMar w:top="993" w:right="707" w:bottom="426" w:left="1418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81"/>
        <w:gridCol w:w="7581"/>
      </w:tblGrid>
      <w:tr w:rsidR="00505419">
        <w:tc>
          <w:tcPr>
            <w:tcW w:w="7581" w:type="dxa"/>
            <w:shd w:val="clear" w:color="auto" w:fill="auto"/>
          </w:tcPr>
          <w:p w:rsidR="00505419" w:rsidRDefault="00505419">
            <w:pPr>
              <w:widowControl/>
              <w:spacing w:line="2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581" w:type="dxa"/>
            <w:shd w:val="clear" w:color="auto" w:fill="auto"/>
          </w:tcPr>
          <w:p w:rsidR="00505419" w:rsidRDefault="00A672FF">
            <w:pPr>
              <w:widowControl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505419" w:rsidRDefault="00505419">
            <w:pPr>
              <w:widowControl/>
              <w:spacing w:line="240" w:lineRule="exact"/>
              <w:jc w:val="right"/>
              <w:rPr>
                <w:sz w:val="24"/>
                <w:szCs w:val="24"/>
              </w:rPr>
            </w:pPr>
          </w:p>
          <w:p w:rsidR="00505419" w:rsidRDefault="00A672FF">
            <w:pPr>
              <w:widowControl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proofErr w:type="gramStart"/>
            <w:r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505419" w:rsidRDefault="00A672FF">
            <w:pPr>
              <w:widowControl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</w:t>
            </w:r>
          </w:p>
          <w:p w:rsidR="00505419" w:rsidRDefault="00596F16">
            <w:pPr>
              <w:widowControl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Труновск</w:t>
            </w:r>
            <w:r w:rsidR="00A672FF">
              <w:rPr>
                <w:sz w:val="24"/>
                <w:szCs w:val="24"/>
              </w:rPr>
              <w:t>ого района</w:t>
            </w:r>
          </w:p>
          <w:p w:rsidR="00505419" w:rsidRDefault="00A13C50" w:rsidP="00A13C50">
            <w:pPr>
              <w:widowControl/>
              <w:spacing w:line="240" w:lineRule="exact"/>
              <w:jc w:val="right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от 21.07.2025</w:t>
            </w:r>
            <w:r w:rsidR="00D659AC">
              <w:rPr>
                <w:sz w:val="24"/>
                <w:szCs w:val="24"/>
              </w:rPr>
              <w:t>.  №</w:t>
            </w:r>
            <w:r w:rsidR="00790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71/317</w:t>
            </w:r>
            <w:r w:rsidR="00D659AC">
              <w:rPr>
                <w:sz w:val="24"/>
                <w:szCs w:val="24"/>
              </w:rPr>
              <w:t xml:space="preserve"> </w:t>
            </w:r>
          </w:p>
        </w:tc>
      </w:tr>
    </w:tbl>
    <w:p w:rsidR="00505419" w:rsidRDefault="00505419">
      <w:pPr>
        <w:widowControl/>
        <w:spacing w:line="240" w:lineRule="exact"/>
        <w:jc w:val="center"/>
        <w:rPr>
          <w:b/>
          <w:sz w:val="28"/>
          <w:szCs w:val="24"/>
        </w:rPr>
      </w:pPr>
    </w:p>
    <w:p w:rsidR="00A13C50" w:rsidRDefault="00A13C50">
      <w:pPr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13C50" w:rsidRDefault="00A13C50">
      <w:pPr>
        <w:widowControl/>
        <w:spacing w:line="240" w:lineRule="exact"/>
        <w:jc w:val="center"/>
        <w:rPr>
          <w:sz w:val="28"/>
          <w:szCs w:val="28"/>
        </w:rPr>
      </w:pPr>
    </w:p>
    <w:p w:rsidR="00505419" w:rsidRPr="00A13C50" w:rsidRDefault="00A13C50">
      <w:pPr>
        <w:widowControl/>
        <w:spacing w:line="240" w:lineRule="exact"/>
        <w:jc w:val="center"/>
        <w:rPr>
          <w:bCs/>
          <w:sz w:val="28"/>
          <w:szCs w:val="28"/>
        </w:rPr>
      </w:pPr>
      <w:r w:rsidRPr="00A13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A13C50">
        <w:rPr>
          <w:sz w:val="28"/>
          <w:szCs w:val="28"/>
        </w:rPr>
        <w:t xml:space="preserve">по обеспечению реализации избирательных прав граждан Российской Федерации, являющихся инвалидами при подготовке и проведении </w:t>
      </w:r>
      <w:proofErr w:type="gramStart"/>
      <w:r w:rsidRPr="00A13C50">
        <w:rPr>
          <w:sz w:val="28"/>
          <w:szCs w:val="28"/>
        </w:rPr>
        <w:t>выборов депутатов Думы Труновского муниципального округа Ставропольского края второго созыва</w:t>
      </w:r>
      <w:proofErr w:type="gramEnd"/>
      <w:r>
        <w:rPr>
          <w:sz w:val="28"/>
          <w:szCs w:val="28"/>
        </w:rPr>
        <w:t xml:space="preserve">           </w:t>
      </w:r>
      <w:r w:rsidRPr="00A13C50">
        <w:rPr>
          <w:sz w:val="28"/>
          <w:szCs w:val="28"/>
        </w:rPr>
        <w:t>в единый день голосования 14 сентября 2025 года</w:t>
      </w:r>
    </w:p>
    <w:p w:rsidR="00505419" w:rsidRDefault="00505419">
      <w:pPr>
        <w:jc w:val="center"/>
        <w:rPr>
          <w:sz w:val="28"/>
          <w:szCs w:val="28"/>
        </w:rPr>
      </w:pPr>
    </w:p>
    <w:tbl>
      <w:tblPr>
        <w:tblStyle w:val="aff0"/>
        <w:tblW w:w="14181" w:type="dxa"/>
        <w:tblInd w:w="704" w:type="dxa"/>
        <w:tblLook w:val="04A0" w:firstRow="1" w:lastRow="0" w:firstColumn="1" w:lastColumn="0" w:noHBand="0" w:noVBand="1"/>
      </w:tblPr>
      <w:tblGrid>
        <w:gridCol w:w="845"/>
        <w:gridCol w:w="7484"/>
        <w:gridCol w:w="2836"/>
        <w:gridCol w:w="3016"/>
      </w:tblGrid>
      <w:tr w:rsidR="00A13C50" w:rsidTr="00886E5B">
        <w:tc>
          <w:tcPr>
            <w:tcW w:w="845" w:type="dxa"/>
            <w:vAlign w:val="center"/>
          </w:tcPr>
          <w:p w:rsidR="00A13C50" w:rsidRDefault="00A13C50" w:rsidP="001B0607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A13C50" w:rsidRDefault="00A13C50" w:rsidP="001B0607">
            <w:pPr>
              <w:spacing w:line="216" w:lineRule="auto"/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7484" w:type="dxa"/>
            <w:vAlign w:val="center"/>
          </w:tcPr>
          <w:p w:rsidR="00A13C50" w:rsidRDefault="00A13C50" w:rsidP="001B0607">
            <w:pPr>
              <w:pStyle w:val="310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Наименование мероприятий</w:t>
            </w:r>
          </w:p>
        </w:tc>
        <w:tc>
          <w:tcPr>
            <w:tcW w:w="2836" w:type="dxa"/>
            <w:vAlign w:val="center"/>
          </w:tcPr>
          <w:p w:rsidR="00A13C50" w:rsidRDefault="00A13C50" w:rsidP="001B0607">
            <w:pPr>
              <w:pStyle w:val="310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Срок</w:t>
            </w:r>
          </w:p>
          <w:p w:rsidR="00A13C50" w:rsidRDefault="00A13C50" w:rsidP="001B0607">
            <w:pPr>
              <w:pStyle w:val="310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исполнения</w:t>
            </w:r>
          </w:p>
        </w:tc>
        <w:tc>
          <w:tcPr>
            <w:tcW w:w="3016" w:type="dxa"/>
            <w:vAlign w:val="center"/>
          </w:tcPr>
          <w:p w:rsidR="00A13C50" w:rsidRDefault="00A13C50" w:rsidP="001B0607">
            <w:pPr>
              <w:pStyle w:val="310"/>
              <w:overflowPunct/>
              <w:autoSpaceDE/>
              <w:adjustRightInd/>
              <w:spacing w:line="21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Исполнители</w:t>
            </w:r>
          </w:p>
        </w:tc>
      </w:tr>
      <w:tr w:rsidR="00505419" w:rsidTr="00C94D9B">
        <w:tc>
          <w:tcPr>
            <w:tcW w:w="845" w:type="dxa"/>
          </w:tcPr>
          <w:p w:rsidR="00505419" w:rsidRPr="00324F4C" w:rsidRDefault="00A672FF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4" w:type="dxa"/>
          </w:tcPr>
          <w:p w:rsidR="00505419" w:rsidRPr="00324F4C" w:rsidRDefault="00A672FF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505419" w:rsidRPr="00324F4C" w:rsidRDefault="00A672FF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505419" w:rsidRPr="00324F4C" w:rsidRDefault="00A672FF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4</w:t>
            </w:r>
          </w:p>
        </w:tc>
      </w:tr>
      <w:tr w:rsidR="00A13C50" w:rsidTr="00C94D9B">
        <w:tc>
          <w:tcPr>
            <w:tcW w:w="845" w:type="dxa"/>
          </w:tcPr>
          <w:p w:rsidR="00A13C50" w:rsidRPr="00324F4C" w:rsidRDefault="00A13C50" w:rsidP="00A13C50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1.</w:t>
            </w:r>
          </w:p>
        </w:tc>
        <w:tc>
          <w:tcPr>
            <w:tcW w:w="7484" w:type="dxa"/>
          </w:tcPr>
          <w:p w:rsidR="00A13C50" w:rsidRPr="00105011" w:rsidRDefault="00A13C50" w:rsidP="00F515B4">
            <w:pPr>
              <w:pStyle w:val="25"/>
              <w:rPr>
                <w:szCs w:val="28"/>
              </w:rPr>
            </w:pPr>
            <w:proofErr w:type="gramStart"/>
            <w:r w:rsidRPr="00F515B4">
              <w:rPr>
                <w:spacing w:val="-6"/>
                <w:sz w:val="24"/>
                <w:szCs w:val="28"/>
              </w:rPr>
              <w:t>Определение членов</w:t>
            </w:r>
            <w:r w:rsidRPr="00F515B4">
              <w:rPr>
                <w:sz w:val="24"/>
                <w:szCs w:val="28"/>
              </w:rPr>
              <w:t xml:space="preserve"> участковых избирательных комиссий, организующих подготовку и проведение выборов депутатов Думы Труновского муниципального округа Ставропольского края второго созыва (</w:t>
            </w:r>
            <w:r w:rsidRPr="00F515B4">
              <w:rPr>
                <w:spacing w:val="-6"/>
                <w:sz w:val="24"/>
                <w:szCs w:val="28"/>
              </w:rPr>
              <w:t>далее – УИК</w:t>
            </w:r>
            <w:r w:rsidRPr="00F515B4">
              <w:rPr>
                <w:sz w:val="24"/>
                <w:szCs w:val="28"/>
              </w:rPr>
              <w:t>)</w:t>
            </w:r>
            <w:r w:rsidRPr="00F515B4">
              <w:rPr>
                <w:spacing w:val="-6"/>
                <w:sz w:val="24"/>
                <w:szCs w:val="28"/>
              </w:rPr>
              <w:t xml:space="preserve">, ответственных за работу по обеспечению избирательных прав </w:t>
            </w:r>
            <w:r w:rsidRPr="00F515B4">
              <w:rPr>
                <w:sz w:val="24"/>
                <w:szCs w:val="28"/>
              </w:rPr>
              <w:t>граждан Российской Федерации</w:t>
            </w:r>
            <w:r w:rsidRPr="00F515B4">
              <w:rPr>
                <w:spacing w:val="-6"/>
                <w:sz w:val="24"/>
                <w:szCs w:val="28"/>
              </w:rPr>
              <w:t xml:space="preserve">, являющихся инвалидами, при проведении выборов </w:t>
            </w:r>
            <w:r w:rsidRPr="00F515B4">
              <w:rPr>
                <w:sz w:val="24"/>
                <w:szCs w:val="28"/>
              </w:rPr>
              <w:t>депутатов Думы Труновского муниципального округа Ставропольского края второго созыва</w:t>
            </w:r>
            <w:r w:rsidRPr="00F515B4">
              <w:rPr>
                <w:spacing w:val="-6"/>
                <w:sz w:val="24"/>
                <w:szCs w:val="28"/>
              </w:rPr>
              <w:t xml:space="preserve"> в единый день голосования</w:t>
            </w:r>
            <w:r w:rsidR="00F515B4">
              <w:rPr>
                <w:spacing w:val="-6"/>
                <w:sz w:val="24"/>
                <w:szCs w:val="28"/>
              </w:rPr>
              <w:t xml:space="preserve"> </w:t>
            </w:r>
            <w:r w:rsidRPr="00F515B4">
              <w:rPr>
                <w:spacing w:val="-6"/>
                <w:sz w:val="24"/>
                <w:szCs w:val="28"/>
              </w:rPr>
              <w:t>14 сентября 2025 года (далее – выборы)</w:t>
            </w:r>
            <w:proofErr w:type="gramEnd"/>
          </w:p>
        </w:tc>
        <w:tc>
          <w:tcPr>
            <w:tcW w:w="2836" w:type="dxa"/>
          </w:tcPr>
          <w:p w:rsidR="00A13C50" w:rsidRPr="00F515B4" w:rsidRDefault="00A13C50" w:rsidP="001B06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15B4">
              <w:rPr>
                <w:sz w:val="24"/>
                <w:szCs w:val="24"/>
              </w:rPr>
              <w:t>август</w:t>
            </w:r>
          </w:p>
        </w:tc>
        <w:tc>
          <w:tcPr>
            <w:tcW w:w="3016" w:type="dxa"/>
          </w:tcPr>
          <w:p w:rsidR="00A13C50" w:rsidRPr="00F515B4" w:rsidRDefault="00A13C50" w:rsidP="00A13C5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15B4">
              <w:rPr>
                <w:spacing w:val="-6"/>
                <w:sz w:val="24"/>
                <w:szCs w:val="24"/>
              </w:rPr>
              <w:t>УИК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2</w:t>
            </w:r>
          </w:p>
        </w:tc>
        <w:tc>
          <w:tcPr>
            <w:tcW w:w="7484" w:type="dxa"/>
          </w:tcPr>
          <w:p w:rsidR="00F515B4" w:rsidRPr="00F515B4" w:rsidRDefault="00F515B4" w:rsidP="00324F4C">
            <w:pPr>
              <w:tabs>
                <w:tab w:val="left" w:pos="2740"/>
              </w:tabs>
              <w:jc w:val="both"/>
              <w:rPr>
                <w:sz w:val="24"/>
              </w:rPr>
            </w:pPr>
            <w:proofErr w:type="gramStart"/>
            <w:r w:rsidRPr="00F515B4">
              <w:rPr>
                <w:sz w:val="24"/>
              </w:rPr>
              <w:t>Направить запро</w:t>
            </w:r>
            <w:r w:rsidR="006075BE">
              <w:rPr>
                <w:sz w:val="24"/>
              </w:rPr>
              <w:t>с в клиентскую службу</w:t>
            </w:r>
            <w:r w:rsidRPr="00F515B4">
              <w:rPr>
                <w:sz w:val="24"/>
              </w:rPr>
              <w:t xml:space="preserve"> (на правах отдела) в </w:t>
            </w:r>
            <w:r w:rsidR="00324F4C">
              <w:rPr>
                <w:sz w:val="24"/>
              </w:rPr>
              <w:t>Труновском</w:t>
            </w:r>
            <w:r w:rsidRPr="00F515B4">
              <w:rPr>
                <w:sz w:val="24"/>
              </w:rPr>
              <w:t xml:space="preserve"> муниципальном округе Отделения Фонда пенсионного и социального страхования Российской Федерации по Ставропольскому краю, </w:t>
            </w:r>
            <w:r w:rsidR="00324F4C">
              <w:rPr>
                <w:sz w:val="24"/>
              </w:rPr>
              <w:t>У</w:t>
            </w:r>
            <w:r w:rsidRPr="00F515B4">
              <w:rPr>
                <w:sz w:val="24"/>
              </w:rPr>
              <w:t>пра</w:t>
            </w:r>
            <w:r w:rsidR="006075BE">
              <w:rPr>
                <w:sz w:val="24"/>
              </w:rPr>
              <w:t>вление труда и социальной защиты</w:t>
            </w:r>
            <w:r w:rsidRPr="00F515B4">
              <w:rPr>
                <w:sz w:val="24"/>
              </w:rPr>
              <w:t xml:space="preserve"> населения </w:t>
            </w:r>
            <w:r w:rsidR="00324F4C">
              <w:rPr>
                <w:sz w:val="24"/>
              </w:rPr>
              <w:t xml:space="preserve"> администрации Труновского муниципального округа Ставропольского края (далее – УТСЗН) </w:t>
            </w:r>
            <w:r w:rsidRPr="00F515B4">
              <w:rPr>
                <w:sz w:val="24"/>
              </w:rPr>
              <w:t xml:space="preserve">о предоставлении </w:t>
            </w:r>
            <w:r w:rsidRPr="00F515B4">
              <w:rPr>
                <w:spacing w:val="-6"/>
                <w:sz w:val="24"/>
                <w:szCs w:val="28"/>
              </w:rPr>
              <w:t>сведений о численности на  территории района, избирателей, являющихся инвалидами, включая инвалидов, использующих кресла-коляски и собак-проводников, по группам инвалидности и следующим видам</w:t>
            </w:r>
            <w:proofErr w:type="gramEnd"/>
            <w:r w:rsidRPr="00F515B4">
              <w:rPr>
                <w:spacing w:val="-6"/>
                <w:sz w:val="24"/>
                <w:szCs w:val="28"/>
              </w:rPr>
              <w:t xml:space="preserve">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 (или) нижних конечностей). </w:t>
            </w:r>
            <w:r w:rsidRPr="00F515B4">
              <w:rPr>
                <w:sz w:val="24"/>
              </w:rPr>
              <w:t>Довести эти сведения до участковых избирательных ко</w:t>
            </w:r>
            <w:r w:rsidR="00324F4C">
              <w:rPr>
                <w:sz w:val="24"/>
              </w:rPr>
              <w:t>миссий</w:t>
            </w:r>
          </w:p>
        </w:tc>
        <w:tc>
          <w:tcPr>
            <w:tcW w:w="2836" w:type="dxa"/>
          </w:tcPr>
          <w:p w:rsidR="00F515B4" w:rsidRPr="00F515B4" w:rsidRDefault="00F515B4" w:rsidP="001B0607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F515B4">
              <w:rPr>
                <w:sz w:val="24"/>
                <w:szCs w:val="24"/>
              </w:rPr>
              <w:t>до 19 августа</w:t>
            </w:r>
          </w:p>
          <w:p w:rsidR="00F515B4" w:rsidRPr="00F515B4" w:rsidRDefault="00F515B4" w:rsidP="001B0607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F515B4">
              <w:rPr>
                <w:sz w:val="24"/>
                <w:szCs w:val="24"/>
              </w:rPr>
              <w:t>2025 года</w:t>
            </w:r>
          </w:p>
        </w:tc>
        <w:tc>
          <w:tcPr>
            <w:tcW w:w="3016" w:type="dxa"/>
          </w:tcPr>
          <w:p w:rsidR="00F515B4" w:rsidRPr="00F515B4" w:rsidRDefault="00F515B4" w:rsidP="00D659AC">
            <w:pPr>
              <w:jc w:val="center"/>
              <w:rPr>
                <w:sz w:val="24"/>
                <w:szCs w:val="24"/>
              </w:rPr>
            </w:pPr>
            <w:proofErr w:type="spellStart"/>
            <w:r w:rsidRPr="00F515B4">
              <w:rPr>
                <w:sz w:val="24"/>
                <w:szCs w:val="24"/>
              </w:rPr>
              <w:t>Литюшкина</w:t>
            </w:r>
            <w:proofErr w:type="spellEnd"/>
            <w:r w:rsidRPr="00F515B4">
              <w:rPr>
                <w:sz w:val="24"/>
                <w:szCs w:val="24"/>
              </w:rPr>
              <w:t xml:space="preserve"> А.В.</w:t>
            </w:r>
          </w:p>
          <w:p w:rsidR="00F515B4" w:rsidRPr="00F515B4" w:rsidRDefault="00F515B4" w:rsidP="00D659AC">
            <w:pPr>
              <w:jc w:val="center"/>
              <w:rPr>
                <w:sz w:val="24"/>
                <w:szCs w:val="24"/>
              </w:rPr>
            </w:pP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484" w:type="dxa"/>
          </w:tcPr>
          <w:p w:rsidR="00F515B4" w:rsidRPr="00324F4C" w:rsidRDefault="00F515B4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F515B4" w:rsidRPr="00324F4C" w:rsidRDefault="00F515B4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F515B4" w:rsidRPr="00324F4C" w:rsidRDefault="00F515B4">
            <w:pPr>
              <w:jc w:val="center"/>
              <w:rPr>
                <w:b/>
                <w:sz w:val="28"/>
                <w:szCs w:val="28"/>
              </w:rPr>
            </w:pPr>
            <w:r w:rsidRPr="00324F4C">
              <w:rPr>
                <w:b/>
                <w:sz w:val="28"/>
                <w:szCs w:val="28"/>
              </w:rPr>
              <w:t>4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3</w:t>
            </w:r>
          </w:p>
        </w:tc>
        <w:tc>
          <w:tcPr>
            <w:tcW w:w="7484" w:type="dxa"/>
          </w:tcPr>
          <w:p w:rsidR="00F515B4" w:rsidRPr="00324F4C" w:rsidRDefault="00F515B4" w:rsidP="00324F4C">
            <w:pPr>
              <w:tabs>
                <w:tab w:val="left" w:pos="2740"/>
              </w:tabs>
              <w:jc w:val="both"/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>Уточнить предварительные списки инвалидов в разрезе избирательных участков по категориям инвалидов</w:t>
            </w: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19 августа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F515B4" w:rsidRPr="00324F4C" w:rsidRDefault="00324F4C" w:rsidP="002D61AA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Маслова Ю.В.</w:t>
            </w:r>
          </w:p>
          <w:p w:rsidR="00324F4C" w:rsidRPr="00324F4C" w:rsidRDefault="00324F4C" w:rsidP="00324F4C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председатели УИК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4</w:t>
            </w:r>
          </w:p>
        </w:tc>
        <w:tc>
          <w:tcPr>
            <w:tcW w:w="7484" w:type="dxa"/>
          </w:tcPr>
          <w:p w:rsidR="00F515B4" w:rsidRPr="00324F4C" w:rsidRDefault="00F515B4" w:rsidP="00324F4C">
            <w:pPr>
              <w:tabs>
                <w:tab w:val="left" w:pos="2740"/>
              </w:tabs>
              <w:jc w:val="both"/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 xml:space="preserve">Организовать на каждом избирательном участке работу по уточнению количества инвалидов, включенных в списки избирателей, выявлению желающих избирателей-инвалидов прибыть в день голосования в помещение для голосования избирательного участка либо проголосовать вне помещения для голосования 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август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F515B4" w:rsidRPr="00324F4C" w:rsidRDefault="00324F4C" w:rsidP="002D61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председатели УИК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5</w:t>
            </w:r>
          </w:p>
        </w:tc>
        <w:tc>
          <w:tcPr>
            <w:tcW w:w="7484" w:type="dxa"/>
          </w:tcPr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>Составить списки впервые голосующих инвалидов</w:t>
            </w:r>
            <w:r w:rsidR="00324F4C">
              <w:rPr>
                <w:sz w:val="24"/>
                <w:szCs w:val="24"/>
              </w:rPr>
              <w:t>, направить их в ТИК</w:t>
            </w:r>
            <w:r w:rsidRPr="00324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25 августа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F515B4" w:rsidRDefault="00324F4C" w:rsidP="007900F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Вакула</w:t>
            </w:r>
            <w:proofErr w:type="spellEnd"/>
            <w:r>
              <w:rPr>
                <w:sz w:val="24"/>
                <w:szCs w:val="28"/>
              </w:rPr>
              <w:t xml:space="preserve"> Н.В. (свод информации)</w:t>
            </w:r>
          </w:p>
          <w:p w:rsidR="00324F4C" w:rsidRPr="00324F4C" w:rsidRDefault="00324F4C" w:rsidP="007900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председатели УИК</w:t>
            </w:r>
          </w:p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6</w:t>
            </w:r>
          </w:p>
        </w:tc>
        <w:tc>
          <w:tcPr>
            <w:tcW w:w="7484" w:type="dxa"/>
          </w:tcPr>
          <w:p w:rsidR="00F515B4" w:rsidRPr="00324F4C" w:rsidRDefault="00F515B4" w:rsidP="00324F4C">
            <w:pPr>
              <w:tabs>
                <w:tab w:val="left" w:pos="2740"/>
              </w:tabs>
              <w:jc w:val="both"/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 xml:space="preserve">Организация взаимодействия с администрациями </w:t>
            </w:r>
            <w:r w:rsidR="00324F4C">
              <w:rPr>
                <w:sz w:val="24"/>
                <w:szCs w:val="24"/>
              </w:rPr>
              <w:t xml:space="preserve">территориальных управлений администрации Труновского муниципального округа Ставропольского края (далее – территориальные управления) </w:t>
            </w:r>
            <w:r w:rsidRPr="00324F4C">
              <w:rPr>
                <w:sz w:val="24"/>
                <w:szCs w:val="24"/>
              </w:rPr>
              <w:t>по вопросу выявления имеющихся на избирательных участках проблем, осложняющих создание необходимых условий для реализации избирательных прав избирателей, являющихся инвалидами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25 августа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F515B4" w:rsidRDefault="00324F4C" w:rsidP="00324F4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Вакула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  <w:p w:rsidR="00324F4C" w:rsidRPr="00324F4C" w:rsidRDefault="00324F4C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7</w:t>
            </w:r>
          </w:p>
        </w:tc>
        <w:tc>
          <w:tcPr>
            <w:tcW w:w="7484" w:type="dxa"/>
          </w:tcPr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>Создание молодежных волонтерских отрядов для оказания содействия в составлении индивидуальных паспортов маршрутов избирателей, являющихся инвалидами, на избирательный участок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25 августа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F515B4" w:rsidRPr="00324F4C" w:rsidRDefault="00324F4C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8</w:t>
            </w:r>
          </w:p>
        </w:tc>
        <w:tc>
          <w:tcPr>
            <w:tcW w:w="7484" w:type="dxa"/>
          </w:tcPr>
          <w:p w:rsidR="00F515B4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bCs/>
                <w:sz w:val="24"/>
                <w:szCs w:val="24"/>
              </w:rPr>
              <w:t xml:space="preserve">Проведение анализа данных, указанных в представленных индивидуальных </w:t>
            </w:r>
            <w:r w:rsidRPr="00324F4C">
              <w:rPr>
                <w:sz w:val="24"/>
                <w:szCs w:val="24"/>
              </w:rPr>
              <w:t>паспортах маршрутов избирателей, являющихся инвалидами, на избирательный участок</w:t>
            </w:r>
          </w:p>
          <w:p w:rsidR="00324F4C" w:rsidRPr="00324F4C" w:rsidRDefault="00324F4C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25 августа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324F4C" w:rsidRDefault="00324F4C" w:rsidP="00324F4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Вакула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  <w:p w:rsidR="00F515B4" w:rsidRDefault="00324F4C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  <w:p w:rsidR="004032E5" w:rsidRPr="00324F4C" w:rsidRDefault="004032E5" w:rsidP="004032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председатели УИК</w:t>
            </w:r>
          </w:p>
          <w:p w:rsidR="004032E5" w:rsidRPr="00324F4C" w:rsidRDefault="004032E5" w:rsidP="00324F4C">
            <w:pPr>
              <w:jc w:val="center"/>
              <w:rPr>
                <w:sz w:val="24"/>
                <w:szCs w:val="28"/>
              </w:rPr>
            </w:pP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9</w:t>
            </w:r>
          </w:p>
        </w:tc>
        <w:tc>
          <w:tcPr>
            <w:tcW w:w="7484" w:type="dxa"/>
          </w:tcPr>
          <w:p w:rsidR="00F515B4" w:rsidRPr="00324F4C" w:rsidRDefault="00F515B4" w:rsidP="00324F4C">
            <w:pPr>
              <w:tabs>
                <w:tab w:val="left" w:pos="2740"/>
              </w:tabs>
              <w:jc w:val="both"/>
              <w:rPr>
                <w:bCs/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>Н</w:t>
            </w:r>
            <w:r w:rsidRPr="00324F4C">
              <w:rPr>
                <w:bCs/>
                <w:sz w:val="24"/>
                <w:szCs w:val="24"/>
              </w:rPr>
              <w:t xml:space="preserve">аправление  в </w:t>
            </w:r>
            <w:r w:rsidRPr="00324F4C">
              <w:rPr>
                <w:sz w:val="24"/>
                <w:szCs w:val="24"/>
              </w:rPr>
              <w:t xml:space="preserve"> территориальные </w:t>
            </w:r>
            <w:r w:rsidR="00324F4C">
              <w:rPr>
                <w:sz w:val="24"/>
                <w:szCs w:val="24"/>
              </w:rPr>
              <w:t>управления</w:t>
            </w:r>
            <w:r w:rsidRPr="00324F4C">
              <w:rPr>
                <w:bCs/>
                <w:sz w:val="24"/>
                <w:szCs w:val="24"/>
              </w:rPr>
              <w:t xml:space="preserve"> конкретных предложений </w:t>
            </w:r>
            <w:r w:rsidRPr="00324F4C">
              <w:rPr>
                <w:sz w:val="24"/>
                <w:szCs w:val="24"/>
              </w:rPr>
              <w:t xml:space="preserve">по устранению недостатков (препятствий), выявленных по результатам </w:t>
            </w:r>
            <w:r w:rsidRPr="00324F4C">
              <w:rPr>
                <w:bCs/>
                <w:sz w:val="24"/>
                <w:szCs w:val="24"/>
              </w:rPr>
              <w:t xml:space="preserve">анализа данных, указанных в представленных индивидуальных </w:t>
            </w:r>
            <w:r w:rsidRPr="00324F4C">
              <w:rPr>
                <w:sz w:val="24"/>
                <w:szCs w:val="24"/>
              </w:rPr>
              <w:t>паспортах маршрутов избирателей, являющихся инвалидами, на избирательный участок и по дооборудованию расположенных на территории избирательного участка объектов специальными приспособлениями для избирателей, являющихся инвалидами</w:t>
            </w: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20 августа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324F4C" w:rsidRDefault="00324F4C" w:rsidP="00324F4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Вакула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  <w:p w:rsidR="00F515B4" w:rsidRPr="00324F4C" w:rsidRDefault="00324F4C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</w:tc>
      </w:tr>
      <w:tr w:rsidR="00324F4C" w:rsidTr="00C94D9B">
        <w:tc>
          <w:tcPr>
            <w:tcW w:w="845" w:type="dxa"/>
          </w:tcPr>
          <w:p w:rsidR="00324F4C" w:rsidRPr="00324F4C" w:rsidRDefault="00324F4C" w:rsidP="00324F4C">
            <w:pPr>
              <w:jc w:val="center"/>
              <w:rPr>
                <w:b/>
                <w:sz w:val="24"/>
                <w:szCs w:val="28"/>
              </w:rPr>
            </w:pPr>
            <w:r w:rsidRPr="00324F4C">
              <w:rPr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7484" w:type="dxa"/>
          </w:tcPr>
          <w:p w:rsidR="00324F4C" w:rsidRPr="00324F4C" w:rsidRDefault="00324F4C" w:rsidP="00324F4C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324F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24F4C" w:rsidRPr="00324F4C" w:rsidRDefault="00324F4C" w:rsidP="00324F4C">
            <w:pPr>
              <w:tabs>
                <w:tab w:val="left" w:pos="2740"/>
              </w:tabs>
              <w:jc w:val="center"/>
              <w:rPr>
                <w:b/>
              </w:rPr>
            </w:pPr>
            <w:r w:rsidRPr="00324F4C">
              <w:rPr>
                <w:b/>
              </w:rPr>
              <w:t>3</w:t>
            </w:r>
          </w:p>
        </w:tc>
        <w:tc>
          <w:tcPr>
            <w:tcW w:w="3016" w:type="dxa"/>
          </w:tcPr>
          <w:p w:rsidR="00324F4C" w:rsidRPr="00324F4C" w:rsidRDefault="00324F4C" w:rsidP="00324F4C">
            <w:pPr>
              <w:jc w:val="center"/>
              <w:rPr>
                <w:b/>
                <w:sz w:val="24"/>
                <w:szCs w:val="28"/>
              </w:rPr>
            </w:pPr>
            <w:r w:rsidRPr="00324F4C">
              <w:rPr>
                <w:b/>
                <w:sz w:val="24"/>
                <w:szCs w:val="28"/>
              </w:rPr>
              <w:t>4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10</w:t>
            </w:r>
          </w:p>
        </w:tc>
        <w:tc>
          <w:tcPr>
            <w:tcW w:w="7484" w:type="dxa"/>
          </w:tcPr>
          <w:p w:rsidR="00F515B4" w:rsidRPr="00324F4C" w:rsidRDefault="00F515B4" w:rsidP="004032E5">
            <w:pPr>
              <w:tabs>
                <w:tab w:val="left" w:pos="2740"/>
              </w:tabs>
              <w:jc w:val="both"/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>Организовать взаимодействие избирательных комиссий с отделениями общественных организаций инвалидов, руководителями предприятий, где работают инвалиды  по информированию избирателей-инвалидов о подготовке и проведении предстоящих выборов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весь период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проведения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выборов</w:t>
            </w:r>
          </w:p>
        </w:tc>
        <w:tc>
          <w:tcPr>
            <w:tcW w:w="3016" w:type="dxa"/>
          </w:tcPr>
          <w:p w:rsidR="00324F4C" w:rsidRDefault="00324F4C" w:rsidP="00324F4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Вакула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  <w:p w:rsidR="00F515B4" w:rsidRDefault="00324F4C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  <w:p w:rsidR="004032E5" w:rsidRPr="00324F4C" w:rsidRDefault="004032E5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УИК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11</w:t>
            </w:r>
          </w:p>
        </w:tc>
        <w:tc>
          <w:tcPr>
            <w:tcW w:w="7484" w:type="dxa"/>
          </w:tcPr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kern w:val="2"/>
                <w:sz w:val="24"/>
                <w:szCs w:val="24"/>
              </w:rPr>
              <w:t xml:space="preserve">Использование возможности «горячей линии» в целях оказания консультативной помощи </w:t>
            </w:r>
            <w:r w:rsidRPr="00324F4C">
              <w:rPr>
                <w:sz w:val="24"/>
                <w:szCs w:val="24"/>
              </w:rPr>
              <w:t>избирателям, являющихся инвалидами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в процессе избирательной кампании</w:t>
            </w:r>
          </w:p>
        </w:tc>
        <w:tc>
          <w:tcPr>
            <w:tcW w:w="3016" w:type="dxa"/>
          </w:tcPr>
          <w:p w:rsidR="00F515B4" w:rsidRPr="00324F4C" w:rsidRDefault="00F515B4" w:rsidP="00381E78">
            <w:pPr>
              <w:jc w:val="center"/>
              <w:rPr>
                <w:sz w:val="24"/>
                <w:szCs w:val="28"/>
              </w:rPr>
            </w:pPr>
            <w:proofErr w:type="spellStart"/>
            <w:r w:rsidRPr="00324F4C">
              <w:rPr>
                <w:sz w:val="24"/>
                <w:szCs w:val="28"/>
              </w:rPr>
              <w:t>Литюшкина</w:t>
            </w:r>
            <w:proofErr w:type="spellEnd"/>
            <w:r w:rsidRPr="00324F4C">
              <w:rPr>
                <w:sz w:val="24"/>
                <w:szCs w:val="28"/>
              </w:rPr>
              <w:t xml:space="preserve"> А.В.</w:t>
            </w:r>
          </w:p>
          <w:p w:rsidR="00F515B4" w:rsidRPr="00324F4C" w:rsidRDefault="00F515B4" w:rsidP="00381E78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.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12</w:t>
            </w:r>
          </w:p>
        </w:tc>
        <w:tc>
          <w:tcPr>
            <w:tcW w:w="7484" w:type="dxa"/>
          </w:tcPr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 xml:space="preserve">Согласование вопроса предоставления специального автотранспорта для желающих  избирателей, являющихся инвалидами, прибыть в день голосования в помещение для голосования и предоставление информации  в территориальные </w:t>
            </w:r>
            <w:r w:rsidR="00324F4C">
              <w:rPr>
                <w:sz w:val="24"/>
                <w:szCs w:val="24"/>
              </w:rPr>
              <w:t>управления и УТСЗН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4F4C" w:rsidRDefault="00324F4C" w:rsidP="001B0607">
            <w:pPr>
              <w:spacing w:line="216" w:lineRule="auto"/>
              <w:jc w:val="center"/>
              <w:rPr>
                <w:szCs w:val="28"/>
              </w:rPr>
            </w:pPr>
          </w:p>
          <w:p w:rsidR="00F515B4" w:rsidRPr="009F1FFB" w:rsidRDefault="00F515B4" w:rsidP="001B060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август-сентябрь 2025</w:t>
            </w:r>
            <w:r w:rsidRPr="009F1FFB">
              <w:rPr>
                <w:szCs w:val="28"/>
              </w:rPr>
              <w:t xml:space="preserve"> года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</w:p>
        </w:tc>
        <w:tc>
          <w:tcPr>
            <w:tcW w:w="3016" w:type="dxa"/>
          </w:tcPr>
          <w:p w:rsidR="00324F4C" w:rsidRDefault="00324F4C" w:rsidP="00324F4C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Вакула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  <w:p w:rsidR="00F515B4" w:rsidRDefault="00324F4C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  <w:p w:rsidR="004032E5" w:rsidRPr="00324F4C" w:rsidRDefault="004032E5" w:rsidP="00324F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УИК</w:t>
            </w: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13</w:t>
            </w:r>
          </w:p>
        </w:tc>
        <w:tc>
          <w:tcPr>
            <w:tcW w:w="7484" w:type="dxa"/>
          </w:tcPr>
          <w:p w:rsidR="00F515B4" w:rsidRPr="00324F4C" w:rsidRDefault="00F515B4" w:rsidP="00324F4C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bCs/>
                <w:sz w:val="24"/>
                <w:szCs w:val="24"/>
              </w:rPr>
              <w:t xml:space="preserve">Доставка </w:t>
            </w:r>
            <w:r w:rsidRPr="00324F4C">
              <w:rPr>
                <w:sz w:val="24"/>
                <w:szCs w:val="24"/>
              </w:rPr>
              <w:t>избирателей, являющихся инвалидами,</w:t>
            </w:r>
            <w:r w:rsidRPr="00324F4C">
              <w:rPr>
                <w:bCs/>
                <w:sz w:val="24"/>
                <w:szCs w:val="24"/>
              </w:rPr>
              <w:t xml:space="preserve"> на избирательный участок, решение вопроса о выделении транспорта для перевозки инвалидов-колясочников (с указанием количества)</w:t>
            </w: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до дня голосования</w:t>
            </w:r>
          </w:p>
        </w:tc>
        <w:tc>
          <w:tcPr>
            <w:tcW w:w="3016" w:type="dxa"/>
          </w:tcPr>
          <w:p w:rsidR="00F515B4" w:rsidRPr="00324F4C" w:rsidRDefault="00F515B4" w:rsidP="00381E78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Уварова С.Н.</w:t>
            </w:r>
          </w:p>
          <w:p w:rsidR="00F515B4" w:rsidRDefault="00F515B4" w:rsidP="00381E78">
            <w:pPr>
              <w:jc w:val="center"/>
              <w:rPr>
                <w:sz w:val="24"/>
                <w:szCs w:val="28"/>
              </w:rPr>
            </w:pPr>
            <w:proofErr w:type="spellStart"/>
            <w:r w:rsidRPr="00324F4C">
              <w:rPr>
                <w:sz w:val="24"/>
                <w:szCs w:val="28"/>
              </w:rPr>
              <w:t>Литюшкина</w:t>
            </w:r>
            <w:proofErr w:type="spellEnd"/>
            <w:r w:rsidRPr="00324F4C">
              <w:rPr>
                <w:sz w:val="24"/>
                <w:szCs w:val="28"/>
              </w:rPr>
              <w:t xml:space="preserve"> А.В.</w:t>
            </w:r>
          </w:p>
          <w:p w:rsidR="004032E5" w:rsidRPr="00324F4C" w:rsidRDefault="004032E5" w:rsidP="00381E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УИК</w:t>
            </w:r>
          </w:p>
          <w:p w:rsidR="00F515B4" w:rsidRPr="00324F4C" w:rsidRDefault="00F515B4" w:rsidP="00381E78">
            <w:pPr>
              <w:jc w:val="center"/>
              <w:rPr>
                <w:sz w:val="24"/>
                <w:szCs w:val="28"/>
              </w:rPr>
            </w:pPr>
          </w:p>
        </w:tc>
      </w:tr>
      <w:tr w:rsidR="00F515B4" w:rsidTr="00C94D9B">
        <w:tc>
          <w:tcPr>
            <w:tcW w:w="845" w:type="dxa"/>
          </w:tcPr>
          <w:p w:rsidR="00F515B4" w:rsidRPr="00324F4C" w:rsidRDefault="00F515B4">
            <w:pPr>
              <w:jc w:val="center"/>
              <w:rPr>
                <w:sz w:val="24"/>
                <w:szCs w:val="28"/>
              </w:rPr>
            </w:pPr>
            <w:r w:rsidRPr="00324F4C">
              <w:rPr>
                <w:sz w:val="24"/>
                <w:szCs w:val="28"/>
              </w:rPr>
              <w:t>14</w:t>
            </w:r>
          </w:p>
        </w:tc>
        <w:tc>
          <w:tcPr>
            <w:tcW w:w="7484" w:type="dxa"/>
          </w:tcPr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324F4C">
              <w:rPr>
                <w:sz w:val="24"/>
                <w:szCs w:val="24"/>
              </w:rPr>
              <w:t xml:space="preserve">Направление в  </w:t>
            </w:r>
            <w:r w:rsidR="00324F4C">
              <w:rPr>
                <w:sz w:val="24"/>
                <w:szCs w:val="24"/>
              </w:rPr>
              <w:t>УТСЗН</w:t>
            </w:r>
            <w:r w:rsidRPr="00324F4C">
              <w:rPr>
                <w:sz w:val="24"/>
                <w:szCs w:val="24"/>
              </w:rPr>
              <w:t xml:space="preserve"> и общественные организации инвалидов рекомендации о порядке голосования вне помещения для голосования</w:t>
            </w:r>
          </w:p>
          <w:p w:rsidR="00F515B4" w:rsidRPr="00324F4C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 xml:space="preserve"> август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>
              <w:t>2025 года</w:t>
            </w:r>
          </w:p>
        </w:tc>
        <w:tc>
          <w:tcPr>
            <w:tcW w:w="3016" w:type="dxa"/>
          </w:tcPr>
          <w:p w:rsidR="00F515B4" w:rsidRPr="00324F4C" w:rsidRDefault="00324F4C" w:rsidP="00896C6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  <w:p w:rsidR="00F515B4" w:rsidRPr="00324F4C" w:rsidRDefault="00F515B4" w:rsidP="00896C67">
            <w:pPr>
              <w:jc w:val="center"/>
              <w:rPr>
                <w:sz w:val="24"/>
                <w:szCs w:val="28"/>
              </w:rPr>
            </w:pPr>
          </w:p>
          <w:p w:rsidR="00F515B4" w:rsidRPr="00324F4C" w:rsidRDefault="00F515B4" w:rsidP="00896C67">
            <w:pPr>
              <w:jc w:val="center"/>
              <w:rPr>
                <w:sz w:val="24"/>
                <w:szCs w:val="28"/>
              </w:rPr>
            </w:pPr>
          </w:p>
        </w:tc>
      </w:tr>
      <w:tr w:rsidR="00F515B4" w:rsidTr="00C94D9B">
        <w:tc>
          <w:tcPr>
            <w:tcW w:w="845" w:type="dxa"/>
          </w:tcPr>
          <w:p w:rsidR="00F515B4" w:rsidRPr="004032E5" w:rsidRDefault="0040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84" w:type="dxa"/>
          </w:tcPr>
          <w:p w:rsidR="00F515B4" w:rsidRPr="004032E5" w:rsidRDefault="00F515B4" w:rsidP="00324F4C">
            <w:pPr>
              <w:tabs>
                <w:tab w:val="left" w:pos="2740"/>
              </w:tabs>
              <w:jc w:val="both"/>
              <w:rPr>
                <w:sz w:val="24"/>
                <w:szCs w:val="24"/>
              </w:rPr>
            </w:pPr>
            <w:r w:rsidRPr="004032E5">
              <w:rPr>
                <w:sz w:val="24"/>
                <w:szCs w:val="24"/>
              </w:rPr>
              <w:t xml:space="preserve">Оказание содействия инвалидам </w:t>
            </w:r>
            <w:proofErr w:type="gramStart"/>
            <w:r w:rsidRPr="004032E5">
              <w:rPr>
                <w:sz w:val="24"/>
                <w:szCs w:val="24"/>
              </w:rPr>
              <w:t>по зрению по их просьбе в ознакомлении с информацией о зарегистрированных кандидатах</w:t>
            </w:r>
            <w:proofErr w:type="gramEnd"/>
            <w:r w:rsidRPr="004032E5">
              <w:rPr>
                <w:sz w:val="24"/>
                <w:szCs w:val="24"/>
              </w:rPr>
              <w:t>, о порядке заполнения бюллетеня,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</w:t>
            </w:r>
          </w:p>
          <w:p w:rsidR="00F515B4" w:rsidRPr="004032E5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F515B4" w:rsidRPr="009F1FFB" w:rsidRDefault="00F515B4" w:rsidP="001B0607">
            <w:pPr>
              <w:tabs>
                <w:tab w:val="left" w:pos="2740"/>
              </w:tabs>
              <w:jc w:val="center"/>
              <w:rPr>
                <w:bCs/>
              </w:rPr>
            </w:pPr>
            <w:r w:rsidRPr="009F1FFB">
              <w:rPr>
                <w:bCs/>
              </w:rPr>
              <w:t xml:space="preserve">в день 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 w:rsidRPr="009F1FFB">
              <w:rPr>
                <w:bCs/>
              </w:rPr>
              <w:t>голосования</w:t>
            </w:r>
          </w:p>
        </w:tc>
        <w:tc>
          <w:tcPr>
            <w:tcW w:w="3016" w:type="dxa"/>
          </w:tcPr>
          <w:p w:rsidR="004032E5" w:rsidRDefault="004032E5" w:rsidP="004032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Маслова Ю.В.</w:t>
            </w:r>
          </w:p>
          <w:p w:rsidR="004032E5" w:rsidRPr="00324F4C" w:rsidRDefault="004032E5" w:rsidP="004032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УИК</w:t>
            </w:r>
          </w:p>
          <w:p w:rsidR="00F515B4" w:rsidRPr="00324F4C" w:rsidRDefault="00F515B4" w:rsidP="00381E78">
            <w:pPr>
              <w:jc w:val="center"/>
              <w:rPr>
                <w:sz w:val="24"/>
                <w:szCs w:val="28"/>
              </w:rPr>
            </w:pPr>
          </w:p>
        </w:tc>
      </w:tr>
      <w:tr w:rsidR="00F515B4" w:rsidTr="00C94D9B">
        <w:tc>
          <w:tcPr>
            <w:tcW w:w="845" w:type="dxa"/>
          </w:tcPr>
          <w:p w:rsidR="00F515B4" w:rsidRPr="004032E5" w:rsidRDefault="004032E5" w:rsidP="0040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4" w:type="dxa"/>
          </w:tcPr>
          <w:p w:rsidR="00F515B4" w:rsidRPr="004032E5" w:rsidRDefault="00F515B4" w:rsidP="001B0607">
            <w:pPr>
              <w:tabs>
                <w:tab w:val="left" w:pos="2740"/>
              </w:tabs>
              <w:rPr>
                <w:sz w:val="24"/>
                <w:szCs w:val="24"/>
              </w:rPr>
            </w:pPr>
            <w:r w:rsidRPr="004032E5">
              <w:rPr>
                <w:sz w:val="24"/>
                <w:szCs w:val="24"/>
              </w:rPr>
              <w:t>Размещение в кабинах для тайного голосования для слабовидящих увеличительных стекол, стульев, луп с подсветкой, дополнительного освещения</w:t>
            </w:r>
          </w:p>
        </w:tc>
        <w:tc>
          <w:tcPr>
            <w:tcW w:w="2836" w:type="dxa"/>
          </w:tcPr>
          <w:p w:rsidR="00F515B4" w:rsidRPr="009F1FFB" w:rsidRDefault="00F515B4" w:rsidP="001B0607">
            <w:pPr>
              <w:tabs>
                <w:tab w:val="left" w:pos="2740"/>
              </w:tabs>
              <w:jc w:val="center"/>
              <w:rPr>
                <w:bCs/>
              </w:rPr>
            </w:pPr>
            <w:r w:rsidRPr="009F1FFB">
              <w:rPr>
                <w:bCs/>
              </w:rPr>
              <w:t xml:space="preserve">в день </w:t>
            </w:r>
          </w:p>
          <w:p w:rsidR="00F515B4" w:rsidRDefault="00F515B4" w:rsidP="001B0607">
            <w:pPr>
              <w:tabs>
                <w:tab w:val="left" w:pos="2740"/>
              </w:tabs>
              <w:jc w:val="center"/>
            </w:pPr>
            <w:r w:rsidRPr="009F1FFB">
              <w:rPr>
                <w:bCs/>
              </w:rPr>
              <w:t>голосования</w:t>
            </w:r>
          </w:p>
        </w:tc>
        <w:tc>
          <w:tcPr>
            <w:tcW w:w="3016" w:type="dxa"/>
          </w:tcPr>
          <w:p w:rsidR="00F515B4" w:rsidRPr="00324F4C" w:rsidRDefault="004032E5" w:rsidP="00381E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УИК</w:t>
            </w:r>
          </w:p>
        </w:tc>
      </w:tr>
    </w:tbl>
    <w:p w:rsidR="00F515B4" w:rsidRDefault="00F515B4" w:rsidP="004032E5">
      <w:pPr>
        <w:widowControl/>
        <w:spacing w:line="240" w:lineRule="exact"/>
        <w:rPr>
          <w:bCs/>
          <w:sz w:val="28"/>
          <w:szCs w:val="24"/>
        </w:rPr>
      </w:pPr>
    </w:p>
    <w:sectPr w:rsidR="00F515B4">
      <w:headerReference w:type="even" r:id="rId8"/>
      <w:headerReference w:type="default" r:id="rId9"/>
      <w:pgSz w:w="16840" w:h="11907" w:orient="landscape"/>
      <w:pgMar w:top="1134" w:right="538" w:bottom="567" w:left="7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3F" w:rsidRDefault="00EA173F">
      <w:r>
        <w:separator/>
      </w:r>
    </w:p>
  </w:endnote>
  <w:endnote w:type="continuationSeparator" w:id="0">
    <w:p w:rsidR="00EA173F" w:rsidRDefault="00EA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3F" w:rsidRDefault="00EA173F">
      <w:r>
        <w:separator/>
      </w:r>
    </w:p>
  </w:footnote>
  <w:footnote w:type="continuationSeparator" w:id="0">
    <w:p w:rsidR="00EA173F" w:rsidRDefault="00EA1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19" w:rsidRDefault="00A672FF">
    <w:pPr>
      <w:pStyle w:val="aff3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5419" w:rsidRDefault="00505419">
    <w:pPr>
      <w:pStyle w:val="af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19" w:rsidRDefault="00A672FF">
    <w:pPr>
      <w:pStyle w:val="aff3"/>
      <w:framePr w:wrap="around" w:vAnchor="text" w:hAnchor="margin" w:xAlign="right" w:y="1"/>
      <w:rPr>
        <w:rStyle w:val="aff5"/>
        <w:sz w:val="22"/>
      </w:rPr>
    </w:pPr>
    <w:r>
      <w:rPr>
        <w:rStyle w:val="aff5"/>
        <w:sz w:val="22"/>
      </w:rPr>
      <w:fldChar w:fldCharType="begin"/>
    </w:r>
    <w:r>
      <w:rPr>
        <w:rStyle w:val="aff5"/>
        <w:sz w:val="22"/>
      </w:rPr>
      <w:instrText xml:space="preserve">PAGE  </w:instrText>
    </w:r>
    <w:r>
      <w:rPr>
        <w:rStyle w:val="aff5"/>
        <w:sz w:val="22"/>
      </w:rPr>
      <w:fldChar w:fldCharType="separate"/>
    </w:r>
    <w:r w:rsidR="005E002E">
      <w:rPr>
        <w:rStyle w:val="aff5"/>
        <w:noProof/>
        <w:sz w:val="22"/>
      </w:rPr>
      <w:t>3</w:t>
    </w:r>
    <w:r>
      <w:rPr>
        <w:rStyle w:val="aff5"/>
        <w:sz w:val="22"/>
      </w:rPr>
      <w:fldChar w:fldCharType="end"/>
    </w:r>
  </w:p>
  <w:p w:rsidR="00505419" w:rsidRDefault="00505419">
    <w:pPr>
      <w:pStyle w:val="af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283"/>
    <w:multiLevelType w:val="hybridMultilevel"/>
    <w:tmpl w:val="F964259C"/>
    <w:lvl w:ilvl="0" w:tplc="58B0E3BE">
      <w:start w:val="1"/>
      <w:numFmt w:val="decimal"/>
      <w:lvlText w:val="%1."/>
      <w:lvlJc w:val="left"/>
      <w:pPr>
        <w:ind w:left="1712" w:hanging="435"/>
      </w:pPr>
      <w:rPr>
        <w:rFonts w:hint="default"/>
      </w:rPr>
    </w:lvl>
    <w:lvl w:ilvl="1" w:tplc="9D22C23E">
      <w:start w:val="1"/>
      <w:numFmt w:val="lowerLetter"/>
      <w:lvlText w:val="%2."/>
      <w:lvlJc w:val="left"/>
      <w:pPr>
        <w:ind w:left="1694" w:hanging="360"/>
      </w:pPr>
    </w:lvl>
    <w:lvl w:ilvl="2" w:tplc="3DB0F698">
      <w:start w:val="1"/>
      <w:numFmt w:val="lowerRoman"/>
      <w:lvlText w:val="%3."/>
      <w:lvlJc w:val="right"/>
      <w:pPr>
        <w:ind w:left="2414" w:hanging="180"/>
      </w:pPr>
    </w:lvl>
    <w:lvl w:ilvl="3" w:tplc="BE9CDC2E">
      <w:start w:val="1"/>
      <w:numFmt w:val="decimal"/>
      <w:lvlText w:val="%4."/>
      <w:lvlJc w:val="left"/>
      <w:pPr>
        <w:ind w:left="3134" w:hanging="360"/>
      </w:pPr>
    </w:lvl>
    <w:lvl w:ilvl="4" w:tplc="5E14A5EA">
      <w:start w:val="1"/>
      <w:numFmt w:val="lowerLetter"/>
      <w:lvlText w:val="%5."/>
      <w:lvlJc w:val="left"/>
      <w:pPr>
        <w:ind w:left="3854" w:hanging="360"/>
      </w:pPr>
    </w:lvl>
    <w:lvl w:ilvl="5" w:tplc="6D54AFE6">
      <w:start w:val="1"/>
      <w:numFmt w:val="lowerRoman"/>
      <w:lvlText w:val="%6."/>
      <w:lvlJc w:val="right"/>
      <w:pPr>
        <w:ind w:left="4574" w:hanging="180"/>
      </w:pPr>
    </w:lvl>
    <w:lvl w:ilvl="6" w:tplc="940617D2">
      <w:start w:val="1"/>
      <w:numFmt w:val="decimal"/>
      <w:lvlText w:val="%7."/>
      <w:lvlJc w:val="left"/>
      <w:pPr>
        <w:ind w:left="5294" w:hanging="360"/>
      </w:pPr>
    </w:lvl>
    <w:lvl w:ilvl="7" w:tplc="3AAC53E6">
      <w:start w:val="1"/>
      <w:numFmt w:val="lowerLetter"/>
      <w:lvlText w:val="%8."/>
      <w:lvlJc w:val="left"/>
      <w:pPr>
        <w:ind w:left="6014" w:hanging="360"/>
      </w:pPr>
    </w:lvl>
    <w:lvl w:ilvl="8" w:tplc="02B2D9E0">
      <w:start w:val="1"/>
      <w:numFmt w:val="lowerRoman"/>
      <w:lvlText w:val="%9."/>
      <w:lvlJc w:val="right"/>
      <w:pPr>
        <w:ind w:left="6734" w:hanging="180"/>
      </w:pPr>
    </w:lvl>
  </w:abstractNum>
  <w:abstractNum w:abstractNumId="1">
    <w:nsid w:val="10054350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0AEA"/>
    <w:multiLevelType w:val="hybridMultilevel"/>
    <w:tmpl w:val="D00CDC22"/>
    <w:lvl w:ilvl="0" w:tplc="B83C63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97858B4">
      <w:start w:val="1"/>
      <w:numFmt w:val="lowerLetter"/>
      <w:lvlText w:val="%2."/>
      <w:lvlJc w:val="left"/>
      <w:pPr>
        <w:ind w:left="1931" w:hanging="360"/>
      </w:pPr>
    </w:lvl>
    <w:lvl w:ilvl="2" w:tplc="8DAC7126">
      <w:start w:val="1"/>
      <w:numFmt w:val="lowerRoman"/>
      <w:lvlText w:val="%3."/>
      <w:lvlJc w:val="right"/>
      <w:pPr>
        <w:ind w:left="2651" w:hanging="180"/>
      </w:pPr>
    </w:lvl>
    <w:lvl w:ilvl="3" w:tplc="53484424">
      <w:start w:val="1"/>
      <w:numFmt w:val="decimal"/>
      <w:lvlText w:val="%4."/>
      <w:lvlJc w:val="left"/>
      <w:pPr>
        <w:ind w:left="3371" w:hanging="360"/>
      </w:pPr>
    </w:lvl>
    <w:lvl w:ilvl="4" w:tplc="974470B8">
      <w:start w:val="1"/>
      <w:numFmt w:val="lowerLetter"/>
      <w:lvlText w:val="%5."/>
      <w:lvlJc w:val="left"/>
      <w:pPr>
        <w:ind w:left="4091" w:hanging="360"/>
      </w:pPr>
    </w:lvl>
    <w:lvl w:ilvl="5" w:tplc="A3080E6A">
      <w:start w:val="1"/>
      <w:numFmt w:val="lowerRoman"/>
      <w:lvlText w:val="%6."/>
      <w:lvlJc w:val="right"/>
      <w:pPr>
        <w:ind w:left="4811" w:hanging="180"/>
      </w:pPr>
    </w:lvl>
    <w:lvl w:ilvl="6" w:tplc="63BA484A">
      <w:start w:val="1"/>
      <w:numFmt w:val="decimal"/>
      <w:lvlText w:val="%7."/>
      <w:lvlJc w:val="left"/>
      <w:pPr>
        <w:ind w:left="5531" w:hanging="360"/>
      </w:pPr>
    </w:lvl>
    <w:lvl w:ilvl="7" w:tplc="99C4A44A">
      <w:start w:val="1"/>
      <w:numFmt w:val="lowerLetter"/>
      <w:lvlText w:val="%8."/>
      <w:lvlJc w:val="left"/>
      <w:pPr>
        <w:ind w:left="6251" w:hanging="360"/>
      </w:pPr>
    </w:lvl>
    <w:lvl w:ilvl="8" w:tplc="24B49204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27534B"/>
    <w:multiLevelType w:val="hybridMultilevel"/>
    <w:tmpl w:val="57408646"/>
    <w:lvl w:ilvl="0" w:tplc="D248D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2C7746">
      <w:start w:val="1"/>
      <w:numFmt w:val="lowerLetter"/>
      <w:lvlText w:val="%2."/>
      <w:lvlJc w:val="left"/>
      <w:pPr>
        <w:ind w:left="1789" w:hanging="360"/>
      </w:pPr>
    </w:lvl>
    <w:lvl w:ilvl="2" w:tplc="37FAFD26">
      <w:start w:val="1"/>
      <w:numFmt w:val="lowerRoman"/>
      <w:lvlText w:val="%3."/>
      <w:lvlJc w:val="right"/>
      <w:pPr>
        <w:ind w:left="2509" w:hanging="180"/>
      </w:pPr>
    </w:lvl>
    <w:lvl w:ilvl="3" w:tplc="69764732">
      <w:start w:val="1"/>
      <w:numFmt w:val="decimal"/>
      <w:lvlText w:val="%4."/>
      <w:lvlJc w:val="left"/>
      <w:pPr>
        <w:ind w:left="3229" w:hanging="360"/>
      </w:pPr>
    </w:lvl>
    <w:lvl w:ilvl="4" w:tplc="C082E5EA">
      <w:start w:val="1"/>
      <w:numFmt w:val="lowerLetter"/>
      <w:lvlText w:val="%5."/>
      <w:lvlJc w:val="left"/>
      <w:pPr>
        <w:ind w:left="3949" w:hanging="360"/>
      </w:pPr>
    </w:lvl>
    <w:lvl w:ilvl="5" w:tplc="045ECE06">
      <w:start w:val="1"/>
      <w:numFmt w:val="lowerRoman"/>
      <w:lvlText w:val="%6."/>
      <w:lvlJc w:val="right"/>
      <w:pPr>
        <w:ind w:left="4669" w:hanging="180"/>
      </w:pPr>
    </w:lvl>
    <w:lvl w:ilvl="6" w:tplc="361AEBFA">
      <w:start w:val="1"/>
      <w:numFmt w:val="decimal"/>
      <w:lvlText w:val="%7."/>
      <w:lvlJc w:val="left"/>
      <w:pPr>
        <w:ind w:left="5389" w:hanging="360"/>
      </w:pPr>
    </w:lvl>
    <w:lvl w:ilvl="7" w:tplc="71CACD42">
      <w:start w:val="1"/>
      <w:numFmt w:val="lowerLetter"/>
      <w:lvlText w:val="%8."/>
      <w:lvlJc w:val="left"/>
      <w:pPr>
        <w:ind w:left="6109" w:hanging="360"/>
      </w:pPr>
    </w:lvl>
    <w:lvl w:ilvl="8" w:tplc="D172C0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F7C42"/>
    <w:multiLevelType w:val="hybridMultilevel"/>
    <w:tmpl w:val="8D36DFFA"/>
    <w:lvl w:ilvl="0" w:tplc="2A9E4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5E4">
      <w:start w:val="1"/>
      <w:numFmt w:val="lowerLetter"/>
      <w:lvlText w:val="%2."/>
      <w:lvlJc w:val="left"/>
      <w:pPr>
        <w:ind w:left="1440" w:hanging="360"/>
      </w:pPr>
    </w:lvl>
    <w:lvl w:ilvl="2" w:tplc="FFDAF9F4">
      <w:start w:val="1"/>
      <w:numFmt w:val="lowerRoman"/>
      <w:lvlText w:val="%3."/>
      <w:lvlJc w:val="right"/>
      <w:pPr>
        <w:ind w:left="2160" w:hanging="180"/>
      </w:pPr>
    </w:lvl>
    <w:lvl w:ilvl="3" w:tplc="C30C2C4E">
      <w:start w:val="1"/>
      <w:numFmt w:val="decimal"/>
      <w:lvlText w:val="%4."/>
      <w:lvlJc w:val="left"/>
      <w:pPr>
        <w:ind w:left="2880" w:hanging="360"/>
      </w:pPr>
    </w:lvl>
    <w:lvl w:ilvl="4" w:tplc="1AF23016">
      <w:start w:val="1"/>
      <w:numFmt w:val="lowerLetter"/>
      <w:lvlText w:val="%5."/>
      <w:lvlJc w:val="left"/>
      <w:pPr>
        <w:ind w:left="3600" w:hanging="360"/>
      </w:pPr>
    </w:lvl>
    <w:lvl w:ilvl="5" w:tplc="1EC60260">
      <w:start w:val="1"/>
      <w:numFmt w:val="lowerRoman"/>
      <w:lvlText w:val="%6."/>
      <w:lvlJc w:val="right"/>
      <w:pPr>
        <w:ind w:left="4320" w:hanging="180"/>
      </w:pPr>
    </w:lvl>
    <w:lvl w:ilvl="6" w:tplc="894CB788">
      <w:start w:val="1"/>
      <w:numFmt w:val="decimal"/>
      <w:lvlText w:val="%7."/>
      <w:lvlJc w:val="left"/>
      <w:pPr>
        <w:ind w:left="5040" w:hanging="360"/>
      </w:pPr>
    </w:lvl>
    <w:lvl w:ilvl="7" w:tplc="571E7828">
      <w:start w:val="1"/>
      <w:numFmt w:val="lowerLetter"/>
      <w:lvlText w:val="%8."/>
      <w:lvlJc w:val="left"/>
      <w:pPr>
        <w:ind w:left="5760" w:hanging="360"/>
      </w:pPr>
    </w:lvl>
    <w:lvl w:ilvl="8" w:tplc="079AD88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9"/>
    <w:rsid w:val="000457B3"/>
    <w:rsid w:val="00070A02"/>
    <w:rsid w:val="000D7607"/>
    <w:rsid w:val="00116D3D"/>
    <w:rsid w:val="002D61AA"/>
    <w:rsid w:val="00324F4C"/>
    <w:rsid w:val="00337C95"/>
    <w:rsid w:val="00381E78"/>
    <w:rsid w:val="004032E5"/>
    <w:rsid w:val="0042677E"/>
    <w:rsid w:val="00464FCB"/>
    <w:rsid w:val="00505419"/>
    <w:rsid w:val="00596F16"/>
    <w:rsid w:val="005C0C36"/>
    <w:rsid w:val="005E002E"/>
    <w:rsid w:val="006075BE"/>
    <w:rsid w:val="00636139"/>
    <w:rsid w:val="007900F7"/>
    <w:rsid w:val="00896C67"/>
    <w:rsid w:val="00941760"/>
    <w:rsid w:val="00A13C50"/>
    <w:rsid w:val="00A672FF"/>
    <w:rsid w:val="00C40E34"/>
    <w:rsid w:val="00C94D9B"/>
    <w:rsid w:val="00D659AC"/>
    <w:rsid w:val="00DA0DD0"/>
    <w:rsid w:val="00EA173F"/>
    <w:rsid w:val="00ED65E0"/>
    <w:rsid w:val="00F515B4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pBdr>
        <w:bottom w:val="single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3">
    <w:name w:val="foot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4">
    <w:name w:val="Нижний колонтитул Знак"/>
    <w:link w:val="a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pPr>
      <w:pBdr>
        <w:bottom w:val="single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2">
    <w:name w:val="Strong"/>
    <w:uiPriority w:val="22"/>
    <w:qFormat/>
    <w:rPr>
      <w:b/>
      <w:bCs/>
      <w:spacing w:val="0"/>
    </w:rPr>
  </w:style>
  <w:style w:type="character" w:styleId="af3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shd w:val="clear" w:color="auto" w:fill="F2DBDB" w:themeFill="accent2" w:themeFillTint="33"/>
    </w:rPr>
  </w:style>
  <w:style w:type="paragraph" w:styleId="af4">
    <w:name w:val="No Spacing"/>
    <w:basedOn w:val="a"/>
    <w:uiPriority w:val="1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color w:val="943634" w:themeColor="accent2" w:themeShade="BF"/>
    </w:rPr>
  </w:style>
  <w:style w:type="character" w:customStyle="1" w:styleId="23">
    <w:name w:val="Цитата 2 Знак"/>
    <w:basedOn w:val="a0"/>
    <w:link w:val="22"/>
    <w:uiPriority w:val="29"/>
    <w:rPr>
      <w:color w:val="943634" w:themeColor="accent2" w:themeShade="BF"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8" w:space="10" w:color="C0504D" w:themeColor="accent2"/>
        <w:bottom w:val="single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8">
    <w:name w:val="Subtle Emphasis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9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 w:themeFill="accent2"/>
      <w:vertAlign w:val="baseline"/>
    </w:rPr>
  </w:style>
  <w:style w:type="character" w:styleId="afa">
    <w:name w:val="Subtle Reference"/>
    <w:uiPriority w:val="31"/>
    <w:qFormat/>
    <w:rPr>
      <w:i/>
      <w:iCs/>
      <w:smallCaps/>
      <w:color w:val="C0504D" w:themeColor="accent2"/>
    </w:rPr>
  </w:style>
  <w:style w:type="character" w:styleId="afb">
    <w:name w:val="Intense Reference"/>
    <w:uiPriority w:val="32"/>
    <w:qFormat/>
    <w:rPr>
      <w:b/>
      <w:bCs/>
      <w:i/>
      <w:iCs/>
      <w:smallCaps/>
      <w:color w:val="C0504D" w:themeColor="accent2"/>
    </w:rPr>
  </w:style>
  <w:style w:type="character" w:styleId="afc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210">
    <w:name w:val="Основной текст 21"/>
    <w:basedOn w:val="a"/>
    <w:pPr>
      <w:spacing w:before="180"/>
    </w:pPr>
    <w:rPr>
      <w:sz w:val="28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2">
    <w:name w:val="Сетка таблицы1"/>
    <w:basedOn w:val="a1"/>
    <w:next w:val="aff0"/>
    <w:uiPriority w:val="5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24">
    <w:name w:val="Сетка таблицы2"/>
    <w:basedOn w:val="a1"/>
    <w:next w:val="aff0"/>
    <w:uiPriority w:val="59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5">
    <w:name w:val="page number"/>
    <w:basedOn w:val="a0"/>
  </w:style>
  <w:style w:type="paragraph" w:customStyle="1" w:styleId="310">
    <w:name w:val="Основной текст 31"/>
    <w:basedOn w:val="a"/>
    <w:rsid w:val="00A13C5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13">
    <w:name w:val="1"/>
    <w:aliases w:val="5-14"/>
    <w:basedOn w:val="a"/>
    <w:rsid w:val="00A13C50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styleId="25">
    <w:name w:val="Body Text 2"/>
    <w:basedOn w:val="a"/>
    <w:link w:val="26"/>
    <w:semiHidden/>
    <w:rsid w:val="00A13C50"/>
    <w:pPr>
      <w:widowControl/>
      <w:spacing w:line="216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semiHidden/>
    <w:rsid w:val="00A13C5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aff6">
    <w:name w:val="Таб"/>
    <w:basedOn w:val="aff3"/>
    <w:rsid w:val="00A13C50"/>
    <w:pPr>
      <w:widowControl/>
      <w:tabs>
        <w:tab w:val="clear" w:pos="4677"/>
        <w:tab w:val="clear" w:pos="9355"/>
      </w:tabs>
    </w:pPr>
    <w:rPr>
      <w:sz w:val="28"/>
    </w:rPr>
  </w:style>
  <w:style w:type="paragraph" w:customStyle="1" w:styleId="aff7">
    <w:name w:val="Норм"/>
    <w:basedOn w:val="a"/>
    <w:rsid w:val="00A13C50"/>
    <w:pPr>
      <w:widowControl/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pBdr>
        <w:bottom w:val="single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3">
    <w:name w:val="foot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4">
    <w:name w:val="Нижний колонтитул Знак"/>
    <w:link w:val="a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pPr>
      <w:pBdr>
        <w:bottom w:val="single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2">
    <w:name w:val="Strong"/>
    <w:uiPriority w:val="22"/>
    <w:qFormat/>
    <w:rPr>
      <w:b/>
      <w:bCs/>
      <w:spacing w:val="0"/>
    </w:rPr>
  </w:style>
  <w:style w:type="character" w:styleId="af3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shd w:val="clear" w:color="auto" w:fill="F2DBDB" w:themeFill="accent2" w:themeFillTint="33"/>
    </w:rPr>
  </w:style>
  <w:style w:type="paragraph" w:styleId="af4">
    <w:name w:val="No Spacing"/>
    <w:basedOn w:val="a"/>
    <w:uiPriority w:val="1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color w:val="943634" w:themeColor="accent2" w:themeShade="BF"/>
    </w:rPr>
  </w:style>
  <w:style w:type="character" w:customStyle="1" w:styleId="23">
    <w:name w:val="Цитата 2 Знак"/>
    <w:basedOn w:val="a0"/>
    <w:link w:val="22"/>
    <w:uiPriority w:val="29"/>
    <w:rPr>
      <w:color w:val="943634" w:themeColor="accent2" w:themeShade="BF"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8" w:space="10" w:color="C0504D" w:themeColor="accent2"/>
        <w:bottom w:val="single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8">
    <w:name w:val="Subtle Emphasis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9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 w:themeFill="accent2"/>
      <w:vertAlign w:val="baseline"/>
    </w:rPr>
  </w:style>
  <w:style w:type="character" w:styleId="afa">
    <w:name w:val="Subtle Reference"/>
    <w:uiPriority w:val="31"/>
    <w:qFormat/>
    <w:rPr>
      <w:i/>
      <w:iCs/>
      <w:smallCaps/>
      <w:color w:val="C0504D" w:themeColor="accent2"/>
    </w:rPr>
  </w:style>
  <w:style w:type="character" w:styleId="afb">
    <w:name w:val="Intense Reference"/>
    <w:uiPriority w:val="32"/>
    <w:qFormat/>
    <w:rPr>
      <w:b/>
      <w:bCs/>
      <w:i/>
      <w:iCs/>
      <w:smallCaps/>
      <w:color w:val="C0504D" w:themeColor="accent2"/>
    </w:rPr>
  </w:style>
  <w:style w:type="character" w:styleId="afc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210">
    <w:name w:val="Основной текст 21"/>
    <w:basedOn w:val="a"/>
    <w:pPr>
      <w:spacing w:before="180"/>
    </w:pPr>
    <w:rPr>
      <w:sz w:val="28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2">
    <w:name w:val="Сетка таблицы1"/>
    <w:basedOn w:val="a1"/>
    <w:next w:val="aff0"/>
    <w:uiPriority w:val="5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24">
    <w:name w:val="Сетка таблицы2"/>
    <w:basedOn w:val="a1"/>
    <w:next w:val="aff0"/>
    <w:uiPriority w:val="59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5">
    <w:name w:val="page number"/>
    <w:basedOn w:val="a0"/>
  </w:style>
  <w:style w:type="paragraph" w:customStyle="1" w:styleId="310">
    <w:name w:val="Основной текст 31"/>
    <w:basedOn w:val="a"/>
    <w:rsid w:val="00A13C5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13">
    <w:name w:val="1"/>
    <w:aliases w:val="5-14"/>
    <w:basedOn w:val="a"/>
    <w:rsid w:val="00A13C50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styleId="25">
    <w:name w:val="Body Text 2"/>
    <w:basedOn w:val="a"/>
    <w:link w:val="26"/>
    <w:semiHidden/>
    <w:rsid w:val="00A13C50"/>
    <w:pPr>
      <w:widowControl/>
      <w:spacing w:line="216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semiHidden/>
    <w:rsid w:val="00A13C5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aff6">
    <w:name w:val="Таб"/>
    <w:basedOn w:val="aff3"/>
    <w:rsid w:val="00A13C50"/>
    <w:pPr>
      <w:widowControl/>
      <w:tabs>
        <w:tab w:val="clear" w:pos="4677"/>
        <w:tab w:val="clear" w:pos="9355"/>
      </w:tabs>
    </w:pPr>
    <w:rPr>
      <w:sz w:val="28"/>
    </w:rPr>
  </w:style>
  <w:style w:type="paragraph" w:customStyle="1" w:styleId="aff7">
    <w:name w:val="Норм"/>
    <w:basedOn w:val="a"/>
    <w:rsid w:val="00A13C50"/>
    <w:pPr>
      <w:widowControl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Sovet</cp:lastModifiedBy>
  <cp:revision>6</cp:revision>
  <cp:lastPrinted>2025-07-21T13:56:00Z</cp:lastPrinted>
  <dcterms:created xsi:type="dcterms:W3CDTF">2025-07-21T08:39:00Z</dcterms:created>
  <dcterms:modified xsi:type="dcterms:W3CDTF">2025-07-21T13:57:00Z</dcterms:modified>
</cp:coreProperties>
</file>