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3B42A4" w:rsidP="009E3239">
      <w:pPr>
        <w:pStyle w:val="21"/>
        <w:spacing w:before="0"/>
      </w:pPr>
      <w:r>
        <w:rPr>
          <w:szCs w:val="28"/>
        </w:rPr>
        <w:t>26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2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260</w:t>
      </w:r>
    </w:p>
    <w:p w:rsidR="009E3239" w:rsidRPr="00173E6F" w:rsidRDefault="009E3239" w:rsidP="009E32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1CA6" w:rsidRPr="00631CA6" w:rsidRDefault="00631CA6" w:rsidP="00631CA6">
      <w:pPr>
        <w:pStyle w:val="3"/>
        <w:tabs>
          <w:tab w:val="left" w:pos="9355"/>
        </w:tabs>
        <w:spacing w:line="240" w:lineRule="exact"/>
        <w:ind w:right="0"/>
        <w:jc w:val="center"/>
        <w:rPr>
          <w:szCs w:val="28"/>
          <w:lang w:val="ru-RU"/>
        </w:rPr>
      </w:pPr>
      <w:r w:rsidRPr="00631CA6">
        <w:rPr>
          <w:szCs w:val="28"/>
        </w:rPr>
        <w:t>О</w:t>
      </w:r>
      <w:r w:rsidRPr="00631CA6">
        <w:rPr>
          <w:szCs w:val="28"/>
          <w:lang w:val="ru-RU"/>
        </w:rPr>
        <w:t xml:space="preserve"> назначении ответственного за ввод информации в задачу «Агитация»</w:t>
      </w:r>
    </w:p>
    <w:p w:rsidR="00631CA6" w:rsidRPr="00631CA6" w:rsidRDefault="00631CA6" w:rsidP="00631CA6">
      <w:pPr>
        <w:pStyle w:val="3"/>
        <w:tabs>
          <w:tab w:val="left" w:pos="9355"/>
        </w:tabs>
        <w:spacing w:line="240" w:lineRule="exact"/>
        <w:ind w:right="0"/>
        <w:jc w:val="center"/>
        <w:rPr>
          <w:szCs w:val="28"/>
          <w:lang w:val="ru-RU"/>
        </w:rPr>
      </w:pPr>
      <w:r w:rsidRPr="00631CA6">
        <w:rPr>
          <w:szCs w:val="28"/>
          <w:lang w:val="ru-RU"/>
        </w:rPr>
        <w:t>подсистемы автоматизации избирательных процессов ГАС «Выборы»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A6">
        <w:rPr>
          <w:rFonts w:ascii="Times New Roman" w:hAnsi="Times New Roman" w:cs="Times New Roman"/>
          <w:sz w:val="28"/>
          <w:szCs w:val="28"/>
        </w:rPr>
        <w:t>при проведении</w:t>
      </w:r>
      <w:r w:rsidR="00BE700C" w:rsidRPr="00631C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E700C" w:rsidRPr="00631CA6">
        <w:rPr>
          <w:rFonts w:ascii="Times New Roman" w:hAnsi="Times New Roman" w:cs="Times New Roman"/>
          <w:bCs/>
          <w:sz w:val="28"/>
          <w:szCs w:val="28"/>
        </w:rPr>
        <w:t>выборов депутатов Думы Труновского</w:t>
      </w:r>
      <w:r w:rsidR="00851362" w:rsidRPr="00631CA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второго созыва</w:t>
      </w:r>
      <w:proofErr w:type="gramEnd"/>
      <w:r w:rsidR="00851362" w:rsidRPr="00631CA6">
        <w:rPr>
          <w:rFonts w:ascii="Times New Roman" w:hAnsi="Times New Roman" w:cs="Times New Roman"/>
          <w:bCs/>
          <w:sz w:val="28"/>
          <w:szCs w:val="28"/>
        </w:rPr>
        <w:t>,</w:t>
      </w:r>
    </w:p>
    <w:p w:rsidR="00851362" w:rsidRDefault="00851362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1C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31CA6">
        <w:rPr>
          <w:rFonts w:ascii="Times New Roman" w:hAnsi="Times New Roman" w:cs="Times New Roman"/>
          <w:bCs/>
          <w:sz w:val="28"/>
          <w:szCs w:val="28"/>
        </w:rPr>
        <w:t>назначенных</w:t>
      </w:r>
      <w:proofErr w:type="gramEnd"/>
      <w:r w:rsidRPr="00631CA6">
        <w:rPr>
          <w:rFonts w:ascii="Times New Roman" w:hAnsi="Times New Roman" w:cs="Times New Roman"/>
          <w:bCs/>
          <w:sz w:val="28"/>
          <w:szCs w:val="28"/>
        </w:rPr>
        <w:t xml:space="preserve"> на 14 сентября 2025 года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631CA6" w:rsidP="00851362">
      <w:pPr>
        <w:tabs>
          <w:tab w:val="left" w:pos="9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A6">
        <w:rPr>
          <w:rFonts w:ascii="Times New Roman" w:hAnsi="Times New Roman" w:cs="Times New Roman"/>
          <w:sz w:val="28"/>
          <w:szCs w:val="28"/>
        </w:rPr>
        <w:t xml:space="preserve">В соответствии с пунктом 2.4 Регламента использования Государственной автоматизированной системы Российской Федерации «Выборы» для </w:t>
      </w:r>
      <w:proofErr w:type="gramStart"/>
      <w:r w:rsidRPr="00631C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1CA6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проведения предвыборной агитации, агитации при проведении референдума, утвержденного постановлением ЦИК России от 14.02.2013 № 161/1192-</w:t>
      </w:r>
      <w:r w:rsidRPr="00760F67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851362" w:rsidRPr="0085136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A3E29">
        <w:rPr>
          <w:rFonts w:ascii="Times New Roman" w:hAnsi="Times New Roman" w:cs="Times New Roman"/>
          <w:sz w:val="28"/>
          <w:szCs w:val="28"/>
        </w:rPr>
        <w:t>Труновского</w:t>
      </w:r>
      <w:bookmarkStart w:id="0" w:name="_GoBack"/>
      <w:bookmarkEnd w:id="0"/>
      <w:r w:rsidR="00851362" w:rsidRPr="0085136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1362" w:rsidRPr="00851362" w:rsidRDefault="00851362" w:rsidP="00851362">
      <w:pPr>
        <w:tabs>
          <w:tab w:val="left" w:pos="9911"/>
        </w:tabs>
        <w:spacing w:after="0" w:line="240" w:lineRule="auto"/>
        <w:ind w:right="-17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CA6" w:rsidRPr="00631CA6" w:rsidRDefault="00631CA6" w:rsidP="00631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A6">
        <w:rPr>
          <w:rFonts w:ascii="Times New Roman" w:hAnsi="Times New Roman" w:cs="Times New Roman"/>
          <w:sz w:val="28"/>
          <w:szCs w:val="28"/>
        </w:rPr>
        <w:t>1. Назначить ответственными за ввод информации в задачу «Агитация» подсистемы автоматизации избирательных процессов Государственной автоматизированной системы Российской Федерации «Выборы»:</w:t>
      </w:r>
    </w:p>
    <w:p w:rsidR="00631CA6" w:rsidRPr="00631CA6" w:rsidRDefault="00631CA6" w:rsidP="00631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Федора Ивановича</w:t>
      </w:r>
      <w:r w:rsidRPr="00631CA6">
        <w:rPr>
          <w:rFonts w:ascii="Times New Roman" w:hAnsi="Times New Roman" w:cs="Times New Roman"/>
          <w:sz w:val="28"/>
          <w:szCs w:val="28"/>
        </w:rPr>
        <w:t>, члена территориальной избирательной комиссии с правом решающего голоса,</w:t>
      </w:r>
    </w:p>
    <w:p w:rsidR="00631CA6" w:rsidRPr="00631CA6" w:rsidRDefault="00631CA6" w:rsidP="00631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Юрьевича</w:t>
      </w:r>
      <w:r w:rsidRPr="00631CA6">
        <w:rPr>
          <w:rFonts w:ascii="Times New Roman" w:hAnsi="Times New Roman" w:cs="Times New Roman"/>
          <w:sz w:val="28"/>
          <w:szCs w:val="28"/>
        </w:rPr>
        <w:t>, члена территориальной избирательной комиссии с правом решающего голоса.</w:t>
      </w:r>
    </w:p>
    <w:p w:rsidR="00631CA6" w:rsidRPr="00631CA6" w:rsidRDefault="00631CA6" w:rsidP="00631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A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631CA6" w:rsidRPr="00631CA6" w:rsidRDefault="00631CA6" w:rsidP="00631CA6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7342A8" w:rsidRDefault="007342A8" w:rsidP="000D3475">
      <w:pPr>
        <w:pStyle w:val="a3"/>
        <w:rPr>
          <w:sz w:val="28"/>
          <w:szCs w:val="28"/>
        </w:rPr>
      </w:pPr>
    </w:p>
    <w:p w:rsidR="009E3239" w:rsidRPr="00173E6F" w:rsidRDefault="009E3239" w:rsidP="000D3475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Председатель </w:t>
      </w:r>
    </w:p>
    <w:p w:rsidR="009E3239" w:rsidRPr="00173E6F" w:rsidRDefault="009E3239" w:rsidP="00851362">
      <w:pPr>
        <w:pStyle w:val="a3"/>
        <w:spacing w:line="240" w:lineRule="exact"/>
        <w:rPr>
          <w:sz w:val="28"/>
          <w:szCs w:val="28"/>
        </w:rPr>
      </w:pPr>
      <w:r w:rsidRPr="00173E6F">
        <w:rPr>
          <w:sz w:val="28"/>
          <w:szCs w:val="28"/>
        </w:rPr>
        <w:t>территориальной избирательной</w:t>
      </w:r>
    </w:p>
    <w:p w:rsidR="009E3239" w:rsidRPr="00173E6F" w:rsidRDefault="009E3239" w:rsidP="00851362">
      <w:pPr>
        <w:pStyle w:val="a3"/>
        <w:spacing w:line="240" w:lineRule="exact"/>
        <w:rPr>
          <w:sz w:val="28"/>
          <w:szCs w:val="28"/>
        </w:rPr>
      </w:pPr>
      <w:r w:rsidRPr="00173E6F">
        <w:rPr>
          <w:sz w:val="28"/>
          <w:szCs w:val="28"/>
        </w:rPr>
        <w:t>комиссии Труновского района</w:t>
      </w:r>
      <w:r w:rsidRPr="00173E6F">
        <w:rPr>
          <w:sz w:val="28"/>
          <w:szCs w:val="28"/>
        </w:rPr>
        <w:tab/>
        <w:t xml:space="preserve">                  </w:t>
      </w:r>
      <w:r w:rsidR="007342A8">
        <w:rPr>
          <w:sz w:val="28"/>
          <w:szCs w:val="28"/>
        </w:rPr>
        <w:t xml:space="preserve">            </w:t>
      </w:r>
      <w:r w:rsidR="007342A8">
        <w:rPr>
          <w:sz w:val="28"/>
          <w:szCs w:val="28"/>
        </w:rPr>
        <w:tab/>
        <w:t xml:space="preserve">                 </w:t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>С</w:t>
      </w:r>
      <w:r w:rsidRPr="00173E6F">
        <w:rPr>
          <w:sz w:val="28"/>
          <w:szCs w:val="28"/>
        </w:rPr>
        <w:t xml:space="preserve">.Н. </w:t>
      </w:r>
      <w:r w:rsidR="007342A8">
        <w:rPr>
          <w:sz w:val="28"/>
          <w:szCs w:val="28"/>
        </w:rPr>
        <w:t>Уварова</w:t>
      </w: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Секретарь </w:t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sectPr w:rsidR="009E3239" w:rsidRPr="00173E6F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F137C"/>
    <w:rsid w:val="00F05A75"/>
    <w:rsid w:val="00F07F4E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55DB-240B-49D5-BF65-53E4AB1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2025-06-26T11:48:00Z</cp:lastPrinted>
  <dcterms:created xsi:type="dcterms:W3CDTF">2025-06-26T13:50:00Z</dcterms:created>
  <dcterms:modified xsi:type="dcterms:W3CDTF">2025-06-27T08:57:00Z</dcterms:modified>
</cp:coreProperties>
</file>