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50" w:rsidRDefault="001B2F8D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E47F9">
        <w:rPr>
          <w:b/>
          <w:noProof/>
        </w:rPr>
        <w:drawing>
          <wp:inline distT="0" distB="0" distL="0" distR="0">
            <wp:extent cx="628650" cy="75247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50" w:rsidRPr="00AE47F9" w:rsidRDefault="007A401E" w:rsidP="004240B6">
      <w:pPr>
        <w:pStyle w:val="1"/>
        <w:jc w:val="center"/>
        <w:rPr>
          <w:b/>
          <w:bCs/>
          <w:sz w:val="24"/>
          <w:szCs w:val="24"/>
          <w:lang w:val="ru-RU"/>
        </w:rPr>
      </w:pPr>
      <w:r w:rsidRPr="00AE47F9">
        <w:rPr>
          <w:b/>
          <w:bCs/>
          <w:lang w:val="ru-RU"/>
        </w:rPr>
        <w:t>ДУМА</w:t>
      </w:r>
    </w:p>
    <w:p w:rsidR="00FA6750" w:rsidRPr="00AE47F9" w:rsidRDefault="007A401E">
      <w:pPr>
        <w:pStyle w:val="1"/>
        <w:jc w:val="center"/>
        <w:rPr>
          <w:b/>
          <w:bCs/>
          <w:lang w:val="ru-RU"/>
        </w:rPr>
      </w:pPr>
      <w:r w:rsidRPr="00AE47F9">
        <w:rPr>
          <w:b/>
          <w:bCs/>
          <w:lang w:val="ru-RU"/>
        </w:rPr>
        <w:t>ТРУНОВСКОГО МУНИЦИПАЛЬНОГО ОКРУГА</w:t>
      </w:r>
    </w:p>
    <w:p w:rsidR="00FA6750" w:rsidRDefault="007A4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FA6750" w:rsidRPr="004D67E9" w:rsidRDefault="00FA6750">
      <w:pPr>
        <w:jc w:val="center"/>
        <w:rPr>
          <w:b/>
          <w:bCs/>
        </w:rPr>
      </w:pPr>
    </w:p>
    <w:p w:rsidR="00FA6750" w:rsidRDefault="007A401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FA6750" w:rsidRPr="004D67E9" w:rsidRDefault="00FA6750">
      <w:pPr>
        <w:jc w:val="center"/>
        <w:rPr>
          <w:bCs/>
        </w:rPr>
      </w:pPr>
    </w:p>
    <w:p w:rsidR="00FA6750" w:rsidRDefault="004D67E9">
      <w:pPr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AE47F9">
        <w:rPr>
          <w:sz w:val="28"/>
          <w:szCs w:val="28"/>
        </w:rPr>
        <w:t xml:space="preserve"> </w:t>
      </w:r>
      <w:r w:rsidR="007A401E">
        <w:rPr>
          <w:sz w:val="28"/>
          <w:szCs w:val="28"/>
        </w:rPr>
        <w:t xml:space="preserve">2025 г.                              с. </w:t>
      </w:r>
      <w:proofErr w:type="gramStart"/>
      <w:r w:rsidR="007A401E">
        <w:rPr>
          <w:sz w:val="28"/>
          <w:szCs w:val="28"/>
        </w:rPr>
        <w:t>Донское</w:t>
      </w:r>
      <w:proofErr w:type="gramEnd"/>
      <w:r w:rsidR="007A401E">
        <w:rPr>
          <w:sz w:val="28"/>
          <w:szCs w:val="28"/>
        </w:rPr>
        <w:tab/>
      </w:r>
      <w:r w:rsidR="007A401E">
        <w:rPr>
          <w:sz w:val="28"/>
          <w:szCs w:val="28"/>
        </w:rPr>
        <w:tab/>
      </w:r>
      <w:r w:rsidR="007A401E">
        <w:rPr>
          <w:sz w:val="28"/>
          <w:szCs w:val="28"/>
        </w:rPr>
        <w:tab/>
      </w:r>
      <w:r w:rsidR="007A401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</w:t>
      </w:r>
      <w:r w:rsidR="007A401E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</w:p>
    <w:p w:rsidR="00FA6750" w:rsidRPr="004240B6" w:rsidRDefault="00FA6750">
      <w:pPr>
        <w:pStyle w:val="ConsPlusNormal"/>
        <w:ind w:firstLine="540"/>
        <w:jc w:val="both"/>
      </w:pPr>
    </w:p>
    <w:p w:rsidR="00FA6750" w:rsidRDefault="00FA6750">
      <w:pPr>
        <w:pStyle w:val="ConsPlusNormal"/>
        <w:ind w:firstLine="540"/>
        <w:jc w:val="center"/>
        <w:rPr>
          <w:sz w:val="22"/>
        </w:rPr>
      </w:pPr>
    </w:p>
    <w:p w:rsidR="00FA6750" w:rsidRDefault="007A401E" w:rsidP="004D67E9">
      <w:pPr>
        <w:pStyle w:val="afc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выборов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депутатов Думы Труновского муниципального 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второго созыва</w:t>
      </w:r>
      <w:proofErr w:type="gramEnd"/>
    </w:p>
    <w:p w:rsidR="00FA6750" w:rsidRPr="004240B6" w:rsidRDefault="00FA6750">
      <w:pPr>
        <w:jc w:val="center"/>
        <w:rPr>
          <w:b/>
          <w:bCs/>
          <w:sz w:val="20"/>
          <w:szCs w:val="28"/>
        </w:rPr>
      </w:pPr>
    </w:p>
    <w:p w:rsidR="004D67E9" w:rsidRPr="004240B6" w:rsidRDefault="004D67E9">
      <w:pPr>
        <w:jc w:val="center"/>
        <w:rPr>
          <w:b/>
          <w:bCs/>
          <w:sz w:val="20"/>
          <w:szCs w:val="28"/>
        </w:rPr>
      </w:pPr>
    </w:p>
    <w:p w:rsidR="00FA6750" w:rsidRDefault="007A401E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                  в референдуме граждан Российской Федерации», статьей 7 </w:t>
      </w:r>
      <w:r>
        <w:rPr>
          <w:rStyle w:val="afe"/>
          <w:i w:val="0"/>
          <w:sz w:val="28"/>
          <w:szCs w:val="28"/>
        </w:rPr>
        <w:t>Закона</w:t>
      </w:r>
      <w:r>
        <w:rPr>
          <w:i/>
          <w:sz w:val="28"/>
          <w:szCs w:val="28"/>
        </w:rPr>
        <w:t xml:space="preserve"> </w:t>
      </w:r>
      <w:r>
        <w:rPr>
          <w:rStyle w:val="afe"/>
          <w:i w:val="0"/>
          <w:sz w:val="28"/>
          <w:szCs w:val="28"/>
        </w:rPr>
        <w:t>Ставропольского</w:t>
      </w:r>
      <w:r>
        <w:rPr>
          <w:i/>
          <w:sz w:val="28"/>
          <w:szCs w:val="28"/>
        </w:rPr>
        <w:t xml:space="preserve"> </w:t>
      </w:r>
      <w:r>
        <w:rPr>
          <w:rStyle w:val="afe"/>
          <w:i w:val="0"/>
          <w:sz w:val="28"/>
          <w:szCs w:val="28"/>
        </w:rPr>
        <w:t>края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12 мая 2017 г. № 50-кз</w:t>
      </w:r>
      <w:r>
        <w:rPr>
          <w:sz w:val="28"/>
          <w:szCs w:val="28"/>
        </w:rPr>
        <w:br w:type="textWrapping" w:clear="all"/>
        <w:t>«О выборах в органы местного самоуправления муниципальных образований Ставропольского края», статьей 10 Устава Труновского муниципального округа Ставропольского края Дума Труновского муниципального округа</w:t>
      </w:r>
      <w:proofErr w:type="gramEnd"/>
      <w:r>
        <w:rPr>
          <w:sz w:val="28"/>
          <w:szCs w:val="28"/>
        </w:rPr>
        <w:t xml:space="preserve"> Ставропольского края </w:t>
      </w:r>
    </w:p>
    <w:p w:rsidR="00FA6750" w:rsidRPr="004240B6" w:rsidRDefault="00FA6750">
      <w:pPr>
        <w:pStyle w:val="ConsPlusNormal"/>
        <w:jc w:val="both"/>
        <w:rPr>
          <w:sz w:val="22"/>
          <w:szCs w:val="28"/>
        </w:rPr>
      </w:pPr>
    </w:p>
    <w:p w:rsidR="00FA6750" w:rsidRDefault="007A401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A6750" w:rsidRPr="004240B6" w:rsidRDefault="00FA6750">
      <w:pPr>
        <w:jc w:val="both"/>
        <w:rPr>
          <w:sz w:val="22"/>
          <w:szCs w:val="28"/>
        </w:rPr>
      </w:pPr>
    </w:p>
    <w:p w:rsidR="00FA6750" w:rsidRDefault="007A401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</w:t>
      </w:r>
      <w:proofErr w:type="gramStart"/>
      <w:r>
        <w:rPr>
          <w:sz w:val="28"/>
          <w:szCs w:val="28"/>
        </w:rPr>
        <w:t>депутатов Думы Труновского муниципального округа Ставропольского края второго созыва</w:t>
      </w:r>
      <w:proofErr w:type="gramEnd"/>
      <w:r>
        <w:rPr>
          <w:sz w:val="28"/>
          <w:szCs w:val="28"/>
        </w:rPr>
        <w:t xml:space="preserve"> на 14 сентября 2025 года.  </w:t>
      </w:r>
    </w:p>
    <w:p w:rsidR="00FA6750" w:rsidRDefault="007A401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территориальную избирательную комиссию Труновского района.</w:t>
      </w:r>
    </w:p>
    <w:p w:rsidR="00FA6750" w:rsidRDefault="007A401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32"/>
          <w:szCs w:val="28"/>
        </w:rPr>
        <w:t xml:space="preserve"> О</w:t>
      </w:r>
      <w:r>
        <w:rPr>
          <w:sz w:val="28"/>
          <w:szCs w:val="28"/>
        </w:rPr>
        <w:t>публиковать настоящее решение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>
        <w:rPr>
          <w:sz w:val="28"/>
          <w:szCs w:val="28"/>
        </w:rPr>
        <w:t>Труновский</w:t>
      </w:r>
      <w:proofErr w:type="spellEnd"/>
      <w:r>
        <w:rPr>
          <w:sz w:val="28"/>
          <w:szCs w:val="28"/>
        </w:rPr>
        <w:t xml:space="preserve"> вестник».</w:t>
      </w:r>
    </w:p>
    <w:p w:rsidR="00FA6750" w:rsidRDefault="007A401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                       на </w:t>
      </w:r>
      <w:r>
        <w:rPr>
          <w:bCs/>
          <w:sz w:val="28"/>
          <w:szCs w:val="28"/>
        </w:rPr>
        <w:t xml:space="preserve">председателя постоянной комиссии Думы Труновского муниципального округа Ставропольского края по местному самоуправлению, правовым и социальным вопросам </w:t>
      </w:r>
      <w:proofErr w:type="spellStart"/>
      <w:r>
        <w:rPr>
          <w:bCs/>
          <w:sz w:val="28"/>
          <w:szCs w:val="28"/>
        </w:rPr>
        <w:t>Чернышову</w:t>
      </w:r>
      <w:proofErr w:type="spellEnd"/>
      <w:r>
        <w:rPr>
          <w:bCs/>
          <w:sz w:val="28"/>
          <w:szCs w:val="28"/>
        </w:rPr>
        <w:t xml:space="preserve"> Н.А.</w:t>
      </w:r>
    </w:p>
    <w:p w:rsidR="00FA6750" w:rsidRPr="004240B6" w:rsidRDefault="00FA6750" w:rsidP="004240B6">
      <w:pPr>
        <w:pStyle w:val="a4"/>
        <w:ind w:firstLine="567"/>
        <w:jc w:val="both"/>
        <w:rPr>
          <w:sz w:val="20"/>
          <w:szCs w:val="28"/>
        </w:rPr>
      </w:pPr>
    </w:p>
    <w:p w:rsidR="00AE47F9" w:rsidRPr="004240B6" w:rsidRDefault="00AE47F9" w:rsidP="004240B6">
      <w:pPr>
        <w:pStyle w:val="a4"/>
        <w:ind w:firstLine="567"/>
        <w:jc w:val="both"/>
        <w:rPr>
          <w:sz w:val="20"/>
          <w:szCs w:val="28"/>
        </w:rPr>
      </w:pPr>
    </w:p>
    <w:p w:rsidR="00AE47F9" w:rsidRPr="004240B6" w:rsidRDefault="00AE47F9" w:rsidP="004240B6">
      <w:pPr>
        <w:pStyle w:val="a4"/>
        <w:ind w:firstLine="567"/>
        <w:jc w:val="both"/>
        <w:rPr>
          <w:sz w:val="20"/>
          <w:szCs w:val="28"/>
        </w:rPr>
      </w:pPr>
    </w:p>
    <w:p w:rsidR="00FA6750" w:rsidRDefault="007A401E">
      <w:pPr>
        <w:spacing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Председатель Думы </w:t>
      </w:r>
    </w:p>
    <w:p w:rsidR="00FA6750" w:rsidRDefault="007A401E">
      <w:pPr>
        <w:spacing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Труновского муниципального округа</w:t>
      </w:r>
    </w:p>
    <w:p w:rsidR="00FA6750" w:rsidRDefault="007A401E">
      <w:pPr>
        <w:spacing w:line="240" w:lineRule="exact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Ставропольского края 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 xml:space="preserve">              Х.Р. Гонов</w:t>
      </w:r>
    </w:p>
    <w:p w:rsidR="00FA6750" w:rsidRPr="009E6522" w:rsidRDefault="00FA6750">
      <w:pPr>
        <w:spacing w:line="240" w:lineRule="exact"/>
        <w:rPr>
          <w:sz w:val="28"/>
          <w:szCs w:val="28"/>
          <w:lang w:eastAsia="en-US"/>
        </w:rPr>
      </w:pPr>
    </w:p>
    <w:p w:rsidR="004D67E9" w:rsidRPr="009E6522" w:rsidRDefault="004D67E9">
      <w:pPr>
        <w:spacing w:line="240" w:lineRule="exact"/>
        <w:rPr>
          <w:sz w:val="28"/>
          <w:szCs w:val="28"/>
          <w:lang w:eastAsia="en-US"/>
        </w:rPr>
      </w:pPr>
    </w:p>
    <w:p w:rsidR="009E6522" w:rsidRPr="009E6522" w:rsidRDefault="004240B6" w:rsidP="004D67E9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Временно </w:t>
      </w:r>
      <w:proofErr w:type="gramStart"/>
      <w:r>
        <w:rPr>
          <w:sz w:val="28"/>
          <w:szCs w:val="28"/>
          <w:lang w:eastAsia="en-US"/>
        </w:rPr>
        <w:t>и</w:t>
      </w:r>
      <w:r w:rsidR="009E6522">
        <w:rPr>
          <w:sz w:val="28"/>
          <w:szCs w:val="28"/>
          <w:lang w:eastAsia="en-US"/>
        </w:rPr>
        <w:t>сполняющий</w:t>
      </w:r>
      <w:proofErr w:type="gramEnd"/>
      <w:r w:rsidR="009E6522">
        <w:rPr>
          <w:sz w:val="28"/>
          <w:szCs w:val="28"/>
          <w:lang w:eastAsia="en-US"/>
        </w:rPr>
        <w:t xml:space="preserve"> полномочия </w:t>
      </w:r>
      <w:r>
        <w:rPr>
          <w:sz w:val="28"/>
          <w:szCs w:val="28"/>
          <w:lang w:eastAsia="en-US"/>
        </w:rPr>
        <w:t>Главы</w:t>
      </w:r>
    </w:p>
    <w:p w:rsidR="004D67E9" w:rsidRDefault="004D67E9" w:rsidP="004D67E9">
      <w:pPr>
        <w:spacing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Труновского муниципального округа</w:t>
      </w:r>
    </w:p>
    <w:p w:rsidR="004D67E9" w:rsidRDefault="004D67E9" w:rsidP="004D67E9">
      <w:pPr>
        <w:spacing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Ставропольского края</w:t>
      </w:r>
      <w:r w:rsidR="004240B6">
        <w:rPr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 xml:space="preserve">                                     </w:t>
      </w:r>
      <w:r w:rsidR="009E6522">
        <w:rPr>
          <w:bCs/>
          <w:sz w:val="28"/>
          <w:szCs w:val="28"/>
          <w:lang w:eastAsia="en-US"/>
        </w:rPr>
        <w:t xml:space="preserve"> </w:t>
      </w:r>
    </w:p>
    <w:p w:rsidR="004240B6" w:rsidRDefault="004240B6" w:rsidP="004D67E9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 администрации</w:t>
      </w:r>
    </w:p>
    <w:p w:rsidR="004240B6" w:rsidRDefault="004240B6" w:rsidP="004240B6">
      <w:pPr>
        <w:spacing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Труновского муниципального округа</w:t>
      </w:r>
    </w:p>
    <w:p w:rsidR="004240B6" w:rsidRDefault="004240B6" w:rsidP="004240B6">
      <w:pPr>
        <w:spacing w:line="240" w:lineRule="exact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Ставропольского края                                                                   </w:t>
      </w:r>
      <w:r w:rsidR="00F25106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 И.В. Рябухина</w:t>
      </w:r>
    </w:p>
    <w:sectPr w:rsidR="004240B6" w:rsidSect="004240B6"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F1" w:rsidRDefault="004116F1">
      <w:r>
        <w:separator/>
      </w:r>
    </w:p>
  </w:endnote>
  <w:endnote w:type="continuationSeparator" w:id="0">
    <w:p w:rsidR="004116F1" w:rsidRDefault="0041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F1" w:rsidRDefault="004116F1">
      <w:r>
        <w:separator/>
      </w:r>
    </w:p>
  </w:footnote>
  <w:footnote w:type="continuationSeparator" w:id="0">
    <w:p w:rsidR="004116F1" w:rsidRDefault="00411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81E"/>
    <w:multiLevelType w:val="hybridMultilevel"/>
    <w:tmpl w:val="3B463CCA"/>
    <w:lvl w:ilvl="0" w:tplc="638687B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6"/>
        <w:szCs w:val="26"/>
        <w:u w:val="none"/>
        <w:lang w:val="ru-RU" w:eastAsia="ru-RU" w:bidi="ru-RU"/>
      </w:rPr>
    </w:lvl>
    <w:lvl w:ilvl="1" w:tplc="728A82CA">
      <w:numFmt w:val="decimal"/>
      <w:lvlText w:val=""/>
      <w:lvlJc w:val="left"/>
    </w:lvl>
    <w:lvl w:ilvl="2" w:tplc="09ECFACE">
      <w:numFmt w:val="decimal"/>
      <w:lvlText w:val=""/>
      <w:lvlJc w:val="left"/>
    </w:lvl>
    <w:lvl w:ilvl="3" w:tplc="53961448">
      <w:numFmt w:val="decimal"/>
      <w:lvlText w:val=""/>
      <w:lvlJc w:val="left"/>
    </w:lvl>
    <w:lvl w:ilvl="4" w:tplc="7A661362">
      <w:numFmt w:val="decimal"/>
      <w:lvlText w:val=""/>
      <w:lvlJc w:val="left"/>
    </w:lvl>
    <w:lvl w:ilvl="5" w:tplc="FAC4B8F2">
      <w:numFmt w:val="decimal"/>
      <w:lvlText w:val=""/>
      <w:lvlJc w:val="left"/>
    </w:lvl>
    <w:lvl w:ilvl="6" w:tplc="D31C86CC">
      <w:numFmt w:val="decimal"/>
      <w:lvlText w:val=""/>
      <w:lvlJc w:val="left"/>
    </w:lvl>
    <w:lvl w:ilvl="7" w:tplc="A282EA5E">
      <w:numFmt w:val="decimal"/>
      <w:lvlText w:val=""/>
      <w:lvlJc w:val="left"/>
    </w:lvl>
    <w:lvl w:ilvl="8" w:tplc="DABE3514">
      <w:numFmt w:val="decimal"/>
      <w:lvlText w:val=""/>
      <w:lvlJc w:val="left"/>
    </w:lvl>
  </w:abstractNum>
  <w:abstractNum w:abstractNumId="1">
    <w:nsid w:val="1705458B"/>
    <w:multiLevelType w:val="hybridMultilevel"/>
    <w:tmpl w:val="179E7226"/>
    <w:lvl w:ilvl="0" w:tplc="BDDE6E16">
      <w:start w:val="1"/>
      <w:numFmt w:val="decimal"/>
      <w:lvlText w:val="%1."/>
      <w:lvlJc w:val="left"/>
      <w:pPr>
        <w:ind w:left="927" w:hanging="360"/>
      </w:pPr>
    </w:lvl>
    <w:lvl w:ilvl="1" w:tplc="A26CADD0">
      <w:start w:val="1"/>
      <w:numFmt w:val="lowerLetter"/>
      <w:lvlText w:val="%2."/>
      <w:lvlJc w:val="left"/>
      <w:pPr>
        <w:ind w:left="1647" w:hanging="360"/>
      </w:pPr>
    </w:lvl>
    <w:lvl w:ilvl="2" w:tplc="A8BE1416">
      <w:start w:val="1"/>
      <w:numFmt w:val="lowerRoman"/>
      <w:lvlText w:val="%3."/>
      <w:lvlJc w:val="right"/>
      <w:pPr>
        <w:ind w:left="2367" w:hanging="180"/>
      </w:pPr>
    </w:lvl>
    <w:lvl w:ilvl="3" w:tplc="FF702E24">
      <w:start w:val="1"/>
      <w:numFmt w:val="decimal"/>
      <w:lvlText w:val="%4."/>
      <w:lvlJc w:val="left"/>
      <w:pPr>
        <w:ind w:left="3087" w:hanging="360"/>
      </w:pPr>
    </w:lvl>
    <w:lvl w:ilvl="4" w:tplc="9636395A">
      <w:start w:val="1"/>
      <w:numFmt w:val="lowerLetter"/>
      <w:lvlText w:val="%5."/>
      <w:lvlJc w:val="left"/>
      <w:pPr>
        <w:ind w:left="3807" w:hanging="360"/>
      </w:pPr>
    </w:lvl>
    <w:lvl w:ilvl="5" w:tplc="7B20F696">
      <w:start w:val="1"/>
      <w:numFmt w:val="lowerRoman"/>
      <w:lvlText w:val="%6."/>
      <w:lvlJc w:val="right"/>
      <w:pPr>
        <w:ind w:left="4527" w:hanging="180"/>
      </w:pPr>
    </w:lvl>
    <w:lvl w:ilvl="6" w:tplc="8F6237DE">
      <w:start w:val="1"/>
      <w:numFmt w:val="decimal"/>
      <w:lvlText w:val="%7."/>
      <w:lvlJc w:val="left"/>
      <w:pPr>
        <w:ind w:left="5247" w:hanging="360"/>
      </w:pPr>
    </w:lvl>
    <w:lvl w:ilvl="7" w:tplc="BDD2D566">
      <w:start w:val="1"/>
      <w:numFmt w:val="lowerLetter"/>
      <w:lvlText w:val="%8."/>
      <w:lvlJc w:val="left"/>
      <w:pPr>
        <w:ind w:left="5967" w:hanging="360"/>
      </w:pPr>
    </w:lvl>
    <w:lvl w:ilvl="8" w:tplc="34448F4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CD48DF"/>
    <w:multiLevelType w:val="multilevel"/>
    <w:tmpl w:val="9B32498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54254EB7"/>
    <w:multiLevelType w:val="multilevel"/>
    <w:tmpl w:val="4D3AFF5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750"/>
    <w:rsid w:val="001B2F8D"/>
    <w:rsid w:val="001E40A7"/>
    <w:rsid w:val="003D6EFB"/>
    <w:rsid w:val="004116F1"/>
    <w:rsid w:val="004240B6"/>
    <w:rsid w:val="004D67E9"/>
    <w:rsid w:val="005E58CD"/>
    <w:rsid w:val="007A401E"/>
    <w:rsid w:val="009E6522"/>
    <w:rsid w:val="00AE47F9"/>
    <w:rsid w:val="00E61862"/>
    <w:rsid w:val="00F25106"/>
    <w:rsid w:val="00FA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5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750"/>
    <w:pPr>
      <w:keepNext/>
      <w:outlineLvl w:val="0"/>
    </w:pPr>
    <w:rPr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675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A675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675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A675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675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A675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67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A675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675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A675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675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A675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67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A675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675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A675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67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A675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6750"/>
    <w:pPr>
      <w:ind w:left="720"/>
      <w:contextualSpacing/>
    </w:pPr>
  </w:style>
  <w:style w:type="paragraph" w:styleId="a4">
    <w:name w:val="No Spacing"/>
    <w:uiPriority w:val="1"/>
    <w:qFormat/>
    <w:rsid w:val="00FA6750"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A675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A675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675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A675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675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675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67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675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675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A6750"/>
  </w:style>
  <w:style w:type="paragraph" w:customStyle="1" w:styleId="Footer">
    <w:name w:val="Footer"/>
    <w:basedOn w:val="a"/>
    <w:link w:val="CaptionChar"/>
    <w:uiPriority w:val="99"/>
    <w:unhideWhenUsed/>
    <w:rsid w:val="00FA675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A675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675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6750"/>
  </w:style>
  <w:style w:type="table" w:styleId="ab">
    <w:name w:val="Table Grid"/>
    <w:basedOn w:val="a1"/>
    <w:uiPriority w:val="59"/>
    <w:rsid w:val="00FA67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A675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A675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A675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A675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A675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A675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A675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A675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A675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A675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A675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A67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A675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A675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A675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A675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A675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A675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A675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A675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A675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A675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A675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A675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A675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A675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A675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A675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A675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A675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A6750"/>
    <w:rPr>
      <w:sz w:val="18"/>
    </w:rPr>
  </w:style>
  <w:style w:type="character" w:styleId="af">
    <w:name w:val="footnote reference"/>
    <w:uiPriority w:val="99"/>
    <w:unhideWhenUsed/>
    <w:rsid w:val="00FA675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A675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A6750"/>
    <w:rPr>
      <w:sz w:val="20"/>
    </w:rPr>
  </w:style>
  <w:style w:type="character" w:styleId="af2">
    <w:name w:val="endnote reference"/>
    <w:uiPriority w:val="99"/>
    <w:semiHidden/>
    <w:unhideWhenUsed/>
    <w:rsid w:val="00FA675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A6750"/>
    <w:pPr>
      <w:spacing w:after="57"/>
    </w:pPr>
  </w:style>
  <w:style w:type="paragraph" w:styleId="21">
    <w:name w:val="toc 2"/>
    <w:basedOn w:val="a"/>
    <w:next w:val="a"/>
    <w:uiPriority w:val="39"/>
    <w:unhideWhenUsed/>
    <w:rsid w:val="00FA675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675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675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675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675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675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675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6750"/>
    <w:pPr>
      <w:spacing w:after="57"/>
      <w:ind w:left="2268"/>
    </w:pPr>
  </w:style>
  <w:style w:type="paragraph" w:styleId="af3">
    <w:name w:val="TOC Heading"/>
    <w:uiPriority w:val="39"/>
    <w:unhideWhenUsed/>
    <w:rsid w:val="00FA6750"/>
  </w:style>
  <w:style w:type="paragraph" w:styleId="af4">
    <w:name w:val="table of figures"/>
    <w:basedOn w:val="a"/>
    <w:next w:val="a"/>
    <w:uiPriority w:val="99"/>
    <w:unhideWhenUsed/>
    <w:rsid w:val="00FA6750"/>
  </w:style>
  <w:style w:type="paragraph" w:customStyle="1" w:styleId="Default">
    <w:name w:val="Default"/>
    <w:rsid w:val="00FA6750"/>
    <w:rPr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semiHidden/>
    <w:rsid w:val="00FA6750"/>
    <w:rPr>
      <w:rFonts w:eastAsia="Calibri"/>
      <w:sz w:val="28"/>
      <w:szCs w:val="20"/>
    </w:rPr>
  </w:style>
  <w:style w:type="character" w:customStyle="1" w:styleId="23">
    <w:name w:val="Основной текст 2 Знак"/>
    <w:link w:val="22"/>
    <w:semiHidden/>
    <w:rsid w:val="00FA6750"/>
    <w:rPr>
      <w:rFonts w:eastAsia="Calibri"/>
      <w:sz w:val="28"/>
      <w:lang w:val="ru-RU" w:eastAsia="ru-RU" w:bidi="ar-SA"/>
    </w:rPr>
  </w:style>
  <w:style w:type="paragraph" w:styleId="af5">
    <w:name w:val="Balloon Text"/>
    <w:basedOn w:val="a"/>
    <w:link w:val="af6"/>
    <w:rsid w:val="00FA6750"/>
    <w:rPr>
      <w:rFonts w:ascii="Segoe UI" w:hAnsi="Segoe UI"/>
      <w:sz w:val="18"/>
      <w:szCs w:val="18"/>
      <w:lang w:val="en-US" w:eastAsia="en-US"/>
    </w:rPr>
  </w:style>
  <w:style w:type="character" w:customStyle="1" w:styleId="af6">
    <w:name w:val="Текст выноски Знак"/>
    <w:link w:val="af5"/>
    <w:rsid w:val="00FA67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A6750"/>
    <w:pPr>
      <w:widowControl w:val="0"/>
    </w:pPr>
    <w:rPr>
      <w:rFonts w:ascii="Arial" w:hAnsi="Arial" w:cs="Arial"/>
      <w:lang w:eastAsia="ru-RU"/>
    </w:rPr>
  </w:style>
  <w:style w:type="paragraph" w:styleId="af7">
    <w:name w:val="header"/>
    <w:basedOn w:val="a"/>
    <w:link w:val="af8"/>
    <w:uiPriority w:val="99"/>
    <w:rsid w:val="00FA675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Верхний колонтитул Знак"/>
    <w:link w:val="af7"/>
    <w:uiPriority w:val="99"/>
    <w:rsid w:val="00FA6750"/>
    <w:rPr>
      <w:sz w:val="24"/>
      <w:szCs w:val="24"/>
    </w:rPr>
  </w:style>
  <w:style w:type="paragraph" w:styleId="af9">
    <w:name w:val="footer"/>
    <w:basedOn w:val="a"/>
    <w:link w:val="afa"/>
    <w:rsid w:val="00FA675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af9"/>
    <w:rsid w:val="00FA6750"/>
    <w:rPr>
      <w:sz w:val="24"/>
      <w:szCs w:val="24"/>
    </w:rPr>
  </w:style>
  <w:style w:type="character" w:customStyle="1" w:styleId="10">
    <w:name w:val="Заголовок 1 Знак"/>
    <w:link w:val="1"/>
    <w:rsid w:val="00FA6750"/>
    <w:rPr>
      <w:sz w:val="28"/>
    </w:rPr>
  </w:style>
  <w:style w:type="character" w:customStyle="1" w:styleId="24">
    <w:name w:val="Основной текст (2)_"/>
    <w:link w:val="25"/>
    <w:rsid w:val="00FA6750"/>
    <w:rPr>
      <w:b/>
      <w:bCs/>
      <w:spacing w:val="5"/>
      <w:shd w:val="clear" w:color="auto" w:fill="FFFFFF"/>
    </w:rPr>
  </w:style>
  <w:style w:type="character" w:customStyle="1" w:styleId="afb">
    <w:name w:val="Основной текст_"/>
    <w:link w:val="12"/>
    <w:rsid w:val="00FA6750"/>
    <w:rPr>
      <w:spacing w:val="1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6750"/>
    <w:pPr>
      <w:widowControl w:val="0"/>
      <w:shd w:val="clear" w:color="auto" w:fill="FFFFFF"/>
      <w:spacing w:line="322" w:lineRule="exact"/>
      <w:ind w:firstLine="560"/>
      <w:jc w:val="both"/>
    </w:pPr>
    <w:rPr>
      <w:b/>
      <w:bCs/>
      <w:spacing w:val="5"/>
      <w:sz w:val="20"/>
      <w:szCs w:val="20"/>
      <w:lang w:val="en-US" w:eastAsia="en-US"/>
    </w:rPr>
  </w:style>
  <w:style w:type="paragraph" w:customStyle="1" w:styleId="12">
    <w:name w:val="Основной текст1"/>
    <w:basedOn w:val="a"/>
    <w:link w:val="afb"/>
    <w:rsid w:val="00FA6750"/>
    <w:pPr>
      <w:widowControl w:val="0"/>
      <w:shd w:val="clear" w:color="auto" w:fill="FFFFFF"/>
      <w:spacing w:line="322" w:lineRule="exact"/>
      <w:ind w:firstLine="560"/>
      <w:jc w:val="both"/>
    </w:pPr>
    <w:rPr>
      <w:spacing w:val="1"/>
      <w:sz w:val="26"/>
      <w:szCs w:val="26"/>
      <w:lang w:val="en-US" w:eastAsia="en-US"/>
    </w:rPr>
  </w:style>
  <w:style w:type="paragraph" w:styleId="afc">
    <w:name w:val="Body Text Indent"/>
    <w:basedOn w:val="a"/>
    <w:link w:val="afd"/>
    <w:rsid w:val="00FA6750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FA6750"/>
    <w:rPr>
      <w:sz w:val="24"/>
      <w:szCs w:val="24"/>
    </w:rPr>
  </w:style>
  <w:style w:type="character" w:styleId="afe">
    <w:name w:val="Emphasis"/>
    <w:uiPriority w:val="20"/>
    <w:qFormat/>
    <w:rsid w:val="00FA67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401</dc:creator>
  <cp:lastModifiedBy>User</cp:lastModifiedBy>
  <cp:revision>3</cp:revision>
  <cp:lastPrinted>2025-06-18T06:57:00Z</cp:lastPrinted>
  <dcterms:created xsi:type="dcterms:W3CDTF">2025-06-18T05:40:00Z</dcterms:created>
  <dcterms:modified xsi:type="dcterms:W3CDTF">2025-06-18T07:08:00Z</dcterms:modified>
  <cp:version>917504</cp:version>
</cp:coreProperties>
</file>