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83" w:rsidRDefault="00A80983" w:rsidP="00A70CBC">
      <w:pPr>
        <w:tabs>
          <w:tab w:val="left" w:pos="709"/>
          <w:tab w:val="left" w:pos="7660"/>
        </w:tabs>
        <w:jc w:val="center"/>
        <w:rPr>
          <w:b/>
          <w:sz w:val="28"/>
          <w:szCs w:val="28"/>
        </w:rPr>
      </w:pPr>
      <w:r>
        <w:rPr>
          <w:rFonts w:ascii="Calibri" w:eastAsia="Calibri" w:hAnsi="Calibri"/>
          <w:bCs/>
          <w:noProof/>
          <w:sz w:val="22"/>
          <w:szCs w:val="28"/>
        </w:rPr>
        <w:drawing>
          <wp:inline distT="0" distB="0" distL="0" distR="0">
            <wp:extent cx="628015" cy="75628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 cy="756285"/>
                    </a:xfrm>
                    <a:prstGeom prst="rect">
                      <a:avLst/>
                    </a:prstGeom>
                    <a:noFill/>
                  </pic:spPr>
                </pic:pic>
              </a:graphicData>
            </a:graphic>
          </wp:inline>
        </w:drawing>
      </w:r>
    </w:p>
    <w:p w:rsidR="0015632E" w:rsidRPr="00A80983" w:rsidRDefault="0015632E" w:rsidP="006E6C03">
      <w:pPr>
        <w:tabs>
          <w:tab w:val="left" w:pos="709"/>
          <w:tab w:val="left" w:pos="7660"/>
        </w:tabs>
        <w:ind w:firstLine="709"/>
        <w:jc w:val="center"/>
        <w:rPr>
          <w:b/>
          <w:sz w:val="28"/>
          <w:szCs w:val="28"/>
        </w:rPr>
      </w:pPr>
    </w:p>
    <w:p w:rsidR="00A80983" w:rsidRPr="00A80983" w:rsidRDefault="00A80983" w:rsidP="00A70CBC">
      <w:pPr>
        <w:tabs>
          <w:tab w:val="center" w:pos="5102"/>
          <w:tab w:val="left" w:pos="9030"/>
        </w:tabs>
        <w:jc w:val="center"/>
        <w:rPr>
          <w:b/>
          <w:sz w:val="28"/>
          <w:szCs w:val="28"/>
        </w:rPr>
      </w:pPr>
      <w:r w:rsidRPr="00A80983">
        <w:rPr>
          <w:b/>
          <w:sz w:val="28"/>
          <w:szCs w:val="28"/>
        </w:rPr>
        <w:t xml:space="preserve">ДУМА </w:t>
      </w:r>
    </w:p>
    <w:p w:rsidR="00A80983" w:rsidRPr="00A80983" w:rsidRDefault="00A80983" w:rsidP="00A70CBC">
      <w:pPr>
        <w:tabs>
          <w:tab w:val="center" w:pos="5102"/>
          <w:tab w:val="left" w:pos="9030"/>
        </w:tabs>
        <w:jc w:val="center"/>
        <w:rPr>
          <w:b/>
          <w:sz w:val="28"/>
          <w:szCs w:val="28"/>
        </w:rPr>
      </w:pPr>
      <w:r w:rsidRPr="00A80983">
        <w:rPr>
          <w:b/>
          <w:sz w:val="28"/>
          <w:szCs w:val="28"/>
        </w:rPr>
        <w:t>ТРУНОВСКОГО МУНИЦИПАЛЬНОГО ОКРУГА</w:t>
      </w:r>
    </w:p>
    <w:p w:rsidR="00A80983" w:rsidRPr="00A80983" w:rsidRDefault="00A80983" w:rsidP="00A70CBC">
      <w:pPr>
        <w:tabs>
          <w:tab w:val="center" w:pos="5102"/>
          <w:tab w:val="left" w:pos="9030"/>
        </w:tabs>
        <w:jc w:val="center"/>
        <w:rPr>
          <w:sz w:val="28"/>
          <w:szCs w:val="28"/>
        </w:rPr>
      </w:pPr>
      <w:r w:rsidRPr="00A80983">
        <w:rPr>
          <w:b/>
          <w:sz w:val="28"/>
          <w:szCs w:val="28"/>
        </w:rPr>
        <w:t>СТАВРОПОЛЬСКОГО КРАЯ</w:t>
      </w:r>
    </w:p>
    <w:p w:rsidR="00A80983" w:rsidRPr="00A80983" w:rsidRDefault="00A80983" w:rsidP="006E6C03">
      <w:pPr>
        <w:ind w:firstLine="709"/>
        <w:jc w:val="center"/>
        <w:rPr>
          <w:sz w:val="28"/>
          <w:szCs w:val="28"/>
        </w:rPr>
      </w:pPr>
    </w:p>
    <w:p w:rsidR="00A80983" w:rsidRPr="00A80983" w:rsidRDefault="00A80983" w:rsidP="00A70CBC">
      <w:pPr>
        <w:jc w:val="center"/>
        <w:rPr>
          <w:b/>
          <w:sz w:val="36"/>
          <w:szCs w:val="36"/>
        </w:rPr>
      </w:pPr>
      <w:r w:rsidRPr="00A80983">
        <w:rPr>
          <w:b/>
          <w:sz w:val="36"/>
          <w:szCs w:val="36"/>
        </w:rPr>
        <w:t>Р Е Ш Е Н И Е</w:t>
      </w:r>
    </w:p>
    <w:p w:rsidR="00A80983" w:rsidRPr="00A80983" w:rsidRDefault="00A80983" w:rsidP="007936E9">
      <w:pPr>
        <w:jc w:val="center"/>
        <w:rPr>
          <w:sz w:val="28"/>
          <w:szCs w:val="28"/>
        </w:rPr>
      </w:pPr>
    </w:p>
    <w:p w:rsidR="00A80983" w:rsidRPr="00A80983" w:rsidRDefault="00B27CBD" w:rsidP="00B27CBD">
      <w:pPr>
        <w:rPr>
          <w:sz w:val="28"/>
          <w:szCs w:val="28"/>
        </w:rPr>
      </w:pPr>
      <w:r>
        <w:rPr>
          <w:sz w:val="28"/>
          <w:szCs w:val="28"/>
        </w:rPr>
        <w:t xml:space="preserve">15 апреля </w:t>
      </w:r>
      <w:r w:rsidR="003E00EF">
        <w:rPr>
          <w:sz w:val="28"/>
          <w:szCs w:val="28"/>
        </w:rPr>
        <w:t>202</w:t>
      </w:r>
      <w:r w:rsidR="00E2117C">
        <w:rPr>
          <w:sz w:val="28"/>
          <w:szCs w:val="28"/>
        </w:rPr>
        <w:t>5</w:t>
      </w:r>
      <w:r w:rsidR="003E00EF">
        <w:rPr>
          <w:sz w:val="28"/>
          <w:szCs w:val="28"/>
        </w:rPr>
        <w:t xml:space="preserve"> г.                            </w:t>
      </w:r>
      <w:r w:rsidR="00A80983" w:rsidRPr="00A80983">
        <w:rPr>
          <w:sz w:val="28"/>
          <w:szCs w:val="28"/>
        </w:rPr>
        <w:t xml:space="preserve">с. </w:t>
      </w:r>
      <w:proofErr w:type="gramStart"/>
      <w:r w:rsidR="00A80983" w:rsidRPr="00A80983">
        <w:rPr>
          <w:sz w:val="28"/>
          <w:szCs w:val="28"/>
        </w:rPr>
        <w:t>Донское</w:t>
      </w:r>
      <w:proofErr w:type="gramEnd"/>
      <w:r w:rsidR="003E00EF">
        <w:rPr>
          <w:sz w:val="28"/>
          <w:szCs w:val="28"/>
        </w:rPr>
        <w:t xml:space="preserve">                                        </w:t>
      </w:r>
      <w:r w:rsidR="007936E9">
        <w:rPr>
          <w:sz w:val="28"/>
          <w:szCs w:val="28"/>
        </w:rPr>
        <w:t xml:space="preserve">   </w:t>
      </w:r>
      <w:r w:rsidR="00E96745">
        <w:rPr>
          <w:sz w:val="28"/>
          <w:szCs w:val="28"/>
        </w:rPr>
        <w:t xml:space="preserve">     </w:t>
      </w:r>
      <w:r w:rsidR="003E00EF">
        <w:rPr>
          <w:sz w:val="28"/>
          <w:szCs w:val="28"/>
        </w:rPr>
        <w:t>№</w:t>
      </w:r>
      <w:r w:rsidR="007936E9">
        <w:rPr>
          <w:sz w:val="28"/>
          <w:szCs w:val="28"/>
        </w:rPr>
        <w:t xml:space="preserve"> 35</w:t>
      </w:r>
    </w:p>
    <w:p w:rsidR="00A80983" w:rsidRDefault="00A80983" w:rsidP="00AD5B8A">
      <w:pPr>
        <w:ind w:firstLine="709"/>
        <w:jc w:val="center"/>
        <w:rPr>
          <w:rFonts w:eastAsia="Calibri"/>
          <w:sz w:val="28"/>
          <w:szCs w:val="28"/>
          <w:lang w:eastAsia="en-US"/>
        </w:rPr>
      </w:pPr>
    </w:p>
    <w:p w:rsidR="0025697D" w:rsidRPr="000E274A" w:rsidRDefault="0025697D" w:rsidP="00AD5B8A">
      <w:pPr>
        <w:ind w:firstLine="709"/>
        <w:jc w:val="center"/>
        <w:rPr>
          <w:rFonts w:eastAsia="Calibri"/>
          <w:sz w:val="28"/>
          <w:szCs w:val="28"/>
          <w:lang w:eastAsia="en-US"/>
        </w:rPr>
      </w:pPr>
    </w:p>
    <w:p w:rsidR="00E2117C" w:rsidRPr="00A80983" w:rsidRDefault="00E2117C" w:rsidP="00E778A6">
      <w:pPr>
        <w:jc w:val="center"/>
        <w:rPr>
          <w:rFonts w:eastAsia="Calibri"/>
          <w:b/>
          <w:sz w:val="28"/>
          <w:szCs w:val="28"/>
          <w:lang w:eastAsia="en-US"/>
        </w:rPr>
      </w:pPr>
      <w:r w:rsidRPr="00E2117C">
        <w:rPr>
          <w:rFonts w:eastAsia="Calibri"/>
          <w:b/>
          <w:sz w:val="28"/>
          <w:szCs w:val="28"/>
          <w:lang w:eastAsia="en-US"/>
        </w:rPr>
        <w:t>О муниципальном контроле в сфере</w:t>
      </w:r>
      <w:r w:rsidR="008743FD">
        <w:rPr>
          <w:rFonts w:eastAsia="Calibri"/>
          <w:b/>
          <w:sz w:val="28"/>
          <w:szCs w:val="28"/>
          <w:lang w:eastAsia="en-US"/>
        </w:rPr>
        <w:t xml:space="preserve"> </w:t>
      </w:r>
      <w:r>
        <w:rPr>
          <w:rFonts w:eastAsia="Calibri"/>
          <w:b/>
          <w:sz w:val="28"/>
          <w:szCs w:val="28"/>
          <w:lang w:eastAsia="en-US"/>
        </w:rPr>
        <w:t>благоустройства</w:t>
      </w:r>
      <w:r w:rsidR="000E274A">
        <w:rPr>
          <w:rFonts w:eastAsia="Calibri"/>
          <w:b/>
          <w:sz w:val="28"/>
          <w:szCs w:val="28"/>
          <w:lang w:eastAsia="en-US"/>
        </w:rPr>
        <w:t xml:space="preserve"> </w:t>
      </w:r>
      <w:r w:rsidRPr="00A80983">
        <w:rPr>
          <w:rFonts w:eastAsia="Calibri"/>
          <w:b/>
          <w:sz w:val="28"/>
          <w:szCs w:val="28"/>
          <w:lang w:eastAsia="en-US"/>
        </w:rPr>
        <w:t>на территории Труновского муниципального округа</w:t>
      </w:r>
      <w:r w:rsidR="008743FD">
        <w:rPr>
          <w:rFonts w:eastAsia="Calibri"/>
          <w:b/>
          <w:sz w:val="28"/>
          <w:szCs w:val="28"/>
          <w:lang w:eastAsia="en-US"/>
        </w:rPr>
        <w:t xml:space="preserve"> </w:t>
      </w:r>
      <w:r w:rsidRPr="00A80983">
        <w:rPr>
          <w:rFonts w:eastAsia="Calibri"/>
          <w:b/>
          <w:sz w:val="28"/>
          <w:szCs w:val="28"/>
          <w:lang w:eastAsia="en-US"/>
        </w:rPr>
        <w:t>Ставропольского края</w:t>
      </w:r>
    </w:p>
    <w:p w:rsidR="00E2117C" w:rsidRPr="00AD5B8A" w:rsidRDefault="00E2117C" w:rsidP="00AD5B8A">
      <w:pPr>
        <w:pStyle w:val="aa"/>
        <w:tabs>
          <w:tab w:val="left" w:pos="4678"/>
          <w:tab w:val="left" w:pos="4820"/>
        </w:tabs>
        <w:ind w:firstLine="709"/>
        <w:jc w:val="center"/>
        <w:rPr>
          <w:rFonts w:ascii="Times New Roman" w:eastAsia="Times New Roman" w:hAnsi="Times New Roman" w:cs="Times New Roman"/>
          <w:b/>
          <w:color w:val="FF0000"/>
          <w:sz w:val="28"/>
          <w:szCs w:val="28"/>
        </w:rPr>
      </w:pPr>
    </w:p>
    <w:p w:rsidR="006E6C03" w:rsidRPr="00AD5B8A" w:rsidRDefault="006E6C03" w:rsidP="00AD5B8A">
      <w:pPr>
        <w:pStyle w:val="aa"/>
        <w:tabs>
          <w:tab w:val="left" w:pos="4678"/>
          <w:tab w:val="left" w:pos="4820"/>
        </w:tabs>
        <w:ind w:firstLine="709"/>
        <w:jc w:val="center"/>
        <w:rPr>
          <w:rFonts w:ascii="Times New Roman" w:eastAsia="Times New Roman" w:hAnsi="Times New Roman" w:cs="Times New Roman"/>
          <w:b/>
          <w:color w:val="FF0000"/>
          <w:sz w:val="28"/>
          <w:szCs w:val="28"/>
        </w:rPr>
      </w:pPr>
    </w:p>
    <w:p w:rsidR="00E2117C" w:rsidRPr="005C64F3" w:rsidRDefault="00E2117C" w:rsidP="006E6C03">
      <w:pPr>
        <w:pStyle w:val="ConsPlusNormal"/>
        <w:widowControl/>
        <w:ind w:firstLine="709"/>
        <w:jc w:val="both"/>
        <w:rPr>
          <w:rFonts w:ascii="Times New Roman" w:eastAsia="SimSun" w:hAnsi="Times New Roman" w:cs="Times New Roman"/>
          <w:sz w:val="28"/>
          <w:szCs w:val="28"/>
          <w:lang w:eastAsia="zh-CN"/>
        </w:rPr>
      </w:pPr>
      <w:proofErr w:type="gramStart"/>
      <w:r w:rsidRPr="005C64F3">
        <w:rPr>
          <w:rFonts w:ascii="Times New Roman" w:hAnsi="Times New Roman" w:cs="Times New Roman"/>
          <w:sz w:val="28"/>
          <w:szCs w:val="28"/>
        </w:rPr>
        <w:t>В соответствии с Федеральным законом от 06 октября 2003 года</w:t>
      </w:r>
      <w:r w:rsidR="003633E4" w:rsidRPr="005C64F3">
        <w:rPr>
          <w:rFonts w:ascii="Times New Roman" w:hAnsi="Times New Roman" w:cs="Times New Roman"/>
          <w:sz w:val="28"/>
          <w:szCs w:val="28"/>
        </w:rPr>
        <w:t xml:space="preserve">           № 131-ФЗ </w:t>
      </w:r>
      <w:r w:rsidRPr="005C64F3">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02 мая 2006 года                 </w:t>
      </w:r>
      <w:r w:rsidR="003633E4" w:rsidRPr="005C64F3">
        <w:rPr>
          <w:rFonts w:ascii="Times New Roman" w:hAnsi="Times New Roman" w:cs="Times New Roman"/>
          <w:sz w:val="28"/>
          <w:szCs w:val="28"/>
        </w:rPr>
        <w:t xml:space="preserve"> № 59-ФЗ «</w:t>
      </w:r>
      <w:r w:rsidRPr="005C64F3">
        <w:rPr>
          <w:rFonts w:ascii="Times New Roman" w:hAnsi="Times New Roman" w:cs="Times New Roman"/>
          <w:sz w:val="28"/>
          <w:szCs w:val="28"/>
        </w:rPr>
        <w:t xml:space="preserve">О порядке рассмотрения обращений граждан Российской Федерации», Федеральным законом от 31 июля 2020 года № 248-ФЗ </w:t>
      </w:r>
      <w:r w:rsidR="003633E4"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«О государственном контроле (надзоре) и муниципальном контроле </w:t>
      </w:r>
      <w:r w:rsidR="006252C5" w:rsidRPr="005C64F3">
        <w:rPr>
          <w:rFonts w:ascii="Times New Roman" w:hAnsi="Times New Roman" w:cs="Times New Roman"/>
          <w:sz w:val="28"/>
          <w:szCs w:val="28"/>
        </w:rPr>
        <w:t xml:space="preserve">               </w:t>
      </w:r>
      <w:r w:rsidRPr="005C64F3">
        <w:rPr>
          <w:rFonts w:ascii="Times New Roman" w:hAnsi="Times New Roman" w:cs="Times New Roman"/>
          <w:sz w:val="28"/>
          <w:szCs w:val="28"/>
        </w:rPr>
        <w:t>в Российской Федерации», решени</w:t>
      </w:r>
      <w:r w:rsidR="00470AD3" w:rsidRPr="005C64F3">
        <w:rPr>
          <w:rFonts w:ascii="Times New Roman" w:hAnsi="Times New Roman" w:cs="Times New Roman"/>
          <w:sz w:val="28"/>
          <w:szCs w:val="28"/>
        </w:rPr>
        <w:t>ем</w:t>
      </w:r>
      <w:r w:rsidRPr="005C64F3">
        <w:rPr>
          <w:rFonts w:ascii="Times New Roman" w:hAnsi="Times New Roman" w:cs="Times New Roman"/>
          <w:sz w:val="28"/>
          <w:szCs w:val="28"/>
        </w:rPr>
        <w:t xml:space="preserve"> Думы Труновского муниципального округа Ставропольского края</w:t>
      </w:r>
      <w:proofErr w:type="gramEnd"/>
      <w:r w:rsidRPr="005C64F3">
        <w:rPr>
          <w:rFonts w:ascii="Times New Roman" w:hAnsi="Times New Roman" w:cs="Times New Roman"/>
          <w:sz w:val="28"/>
          <w:szCs w:val="28"/>
        </w:rPr>
        <w:t xml:space="preserve"> от </w:t>
      </w:r>
      <w:r w:rsidR="00686851" w:rsidRPr="005C64F3">
        <w:rPr>
          <w:rFonts w:ascii="Times New Roman" w:hAnsi="Times New Roman" w:cs="Times New Roman"/>
          <w:sz w:val="28"/>
          <w:szCs w:val="28"/>
        </w:rPr>
        <w:t>21 марта 2023</w:t>
      </w:r>
      <w:r w:rsidRPr="005C64F3">
        <w:rPr>
          <w:rFonts w:ascii="Times New Roman" w:hAnsi="Times New Roman" w:cs="Times New Roman"/>
          <w:sz w:val="28"/>
          <w:szCs w:val="28"/>
        </w:rPr>
        <w:t xml:space="preserve"> г</w:t>
      </w:r>
      <w:r w:rsidR="006E6770" w:rsidRPr="005C64F3">
        <w:rPr>
          <w:rFonts w:ascii="Times New Roman" w:hAnsi="Times New Roman" w:cs="Times New Roman"/>
          <w:sz w:val="28"/>
          <w:szCs w:val="28"/>
        </w:rPr>
        <w:t>.</w:t>
      </w:r>
      <w:r w:rsidRPr="005C64F3">
        <w:rPr>
          <w:rFonts w:ascii="Times New Roman" w:hAnsi="Times New Roman" w:cs="Times New Roman"/>
          <w:sz w:val="28"/>
          <w:szCs w:val="28"/>
        </w:rPr>
        <w:t xml:space="preserve"> № 25 «Об утверждении Правил благоустройства территории Труновского муниципально</w:t>
      </w:r>
      <w:r w:rsidR="003633E4" w:rsidRPr="005C64F3">
        <w:rPr>
          <w:rFonts w:ascii="Times New Roman" w:hAnsi="Times New Roman" w:cs="Times New Roman"/>
          <w:sz w:val="28"/>
          <w:szCs w:val="28"/>
        </w:rPr>
        <w:t>го округа Ставропольского края»</w:t>
      </w:r>
      <w:r w:rsidRPr="005C64F3">
        <w:rPr>
          <w:rFonts w:ascii="Times New Roman" w:hAnsi="Times New Roman" w:cs="Times New Roman"/>
          <w:sz w:val="28"/>
          <w:szCs w:val="28"/>
        </w:rPr>
        <w:t xml:space="preserve"> Дума Труновского муниципального округа Ставропольского края</w:t>
      </w:r>
    </w:p>
    <w:p w:rsidR="00E2117C" w:rsidRPr="005C64F3" w:rsidRDefault="00E2117C" w:rsidP="006E6C03">
      <w:pPr>
        <w:ind w:firstLine="709"/>
        <w:rPr>
          <w:sz w:val="28"/>
          <w:szCs w:val="28"/>
        </w:rPr>
      </w:pPr>
    </w:p>
    <w:p w:rsidR="00E2117C" w:rsidRPr="005C64F3" w:rsidRDefault="00E2117C" w:rsidP="00A70CBC">
      <w:pPr>
        <w:rPr>
          <w:sz w:val="28"/>
          <w:szCs w:val="28"/>
        </w:rPr>
      </w:pPr>
      <w:r w:rsidRPr="005C64F3">
        <w:rPr>
          <w:sz w:val="28"/>
          <w:szCs w:val="28"/>
        </w:rPr>
        <w:t>РЕШИЛА:</w:t>
      </w:r>
    </w:p>
    <w:p w:rsidR="00E2117C" w:rsidRPr="005C64F3" w:rsidRDefault="00E2117C" w:rsidP="00AD5B8A">
      <w:pPr>
        <w:ind w:firstLine="709"/>
        <w:jc w:val="center"/>
        <w:rPr>
          <w:sz w:val="28"/>
          <w:szCs w:val="28"/>
        </w:rPr>
      </w:pPr>
    </w:p>
    <w:p w:rsidR="00467865" w:rsidRPr="005C64F3" w:rsidRDefault="00467865" w:rsidP="006E6C03">
      <w:pPr>
        <w:pStyle w:val="ac"/>
        <w:widowControl/>
        <w:numPr>
          <w:ilvl w:val="0"/>
          <w:numId w:val="2"/>
        </w:numPr>
        <w:ind w:left="0" w:firstLine="709"/>
        <w:jc w:val="both"/>
        <w:rPr>
          <w:rFonts w:ascii="Times New Roman" w:hAnsi="Times New Roman"/>
          <w:sz w:val="28"/>
          <w:szCs w:val="28"/>
        </w:rPr>
      </w:pPr>
      <w:r w:rsidRPr="005C64F3">
        <w:rPr>
          <w:rFonts w:ascii="Times New Roman" w:hAnsi="Times New Roman"/>
          <w:sz w:val="28"/>
          <w:szCs w:val="28"/>
        </w:rPr>
        <w:t>Утвердить</w:t>
      </w:r>
      <w:r w:rsidR="00686851" w:rsidRPr="005C64F3">
        <w:rPr>
          <w:rFonts w:ascii="Times New Roman" w:hAnsi="Times New Roman"/>
          <w:sz w:val="28"/>
          <w:szCs w:val="28"/>
        </w:rPr>
        <w:t xml:space="preserve"> </w:t>
      </w:r>
      <w:r w:rsidR="00E2117C" w:rsidRPr="005C64F3">
        <w:rPr>
          <w:rFonts w:ascii="Times New Roman" w:hAnsi="Times New Roman"/>
          <w:sz w:val="28"/>
          <w:szCs w:val="28"/>
        </w:rPr>
        <w:t>Положение о муниципальном контроле в сфере благоустройства на территории Труновского муниципального округа Ставропольского края.</w:t>
      </w:r>
    </w:p>
    <w:p w:rsidR="006E6C03" w:rsidRPr="005C64F3" w:rsidRDefault="006E6C03" w:rsidP="006E6C03">
      <w:pPr>
        <w:pStyle w:val="ac"/>
        <w:widowControl/>
        <w:ind w:left="709"/>
        <w:jc w:val="both"/>
        <w:rPr>
          <w:rFonts w:ascii="Times New Roman" w:hAnsi="Times New Roman"/>
          <w:sz w:val="28"/>
          <w:szCs w:val="28"/>
        </w:rPr>
      </w:pPr>
    </w:p>
    <w:p w:rsidR="00467865" w:rsidRPr="005C64F3" w:rsidRDefault="00E2117C" w:rsidP="006E6C03">
      <w:pPr>
        <w:pStyle w:val="ac"/>
        <w:widowControl/>
        <w:numPr>
          <w:ilvl w:val="0"/>
          <w:numId w:val="2"/>
        </w:numPr>
        <w:ind w:left="0" w:firstLine="709"/>
        <w:jc w:val="both"/>
        <w:rPr>
          <w:rFonts w:ascii="Times New Roman" w:hAnsi="Times New Roman"/>
          <w:sz w:val="28"/>
          <w:szCs w:val="28"/>
        </w:rPr>
      </w:pPr>
      <w:r w:rsidRPr="005C64F3">
        <w:rPr>
          <w:rFonts w:ascii="Times New Roman" w:hAnsi="Times New Roman"/>
          <w:sz w:val="28"/>
          <w:szCs w:val="28"/>
        </w:rPr>
        <w:t xml:space="preserve">Утвердить </w:t>
      </w:r>
      <w:r w:rsidR="00003B1E" w:rsidRPr="005C64F3">
        <w:rPr>
          <w:rFonts w:ascii="Times New Roman" w:hAnsi="Times New Roman"/>
          <w:sz w:val="28"/>
          <w:szCs w:val="28"/>
        </w:rPr>
        <w:t>П</w:t>
      </w:r>
      <w:r w:rsidR="00467865" w:rsidRPr="005C64F3">
        <w:rPr>
          <w:rFonts w:ascii="Times New Roman" w:hAnsi="Times New Roman"/>
          <w:sz w:val="28"/>
          <w:szCs w:val="28"/>
        </w:rPr>
        <w:t>оказатели результативности и эффективности муниципального контроля в сфере благоустройства на территории Труновского муниципального округа Ставропольского края и их целевые значения.</w:t>
      </w:r>
    </w:p>
    <w:p w:rsidR="006E6C03" w:rsidRPr="005C64F3" w:rsidRDefault="006E6C03" w:rsidP="006E6C03">
      <w:pPr>
        <w:pStyle w:val="ac"/>
        <w:widowControl/>
        <w:ind w:left="709"/>
        <w:jc w:val="both"/>
        <w:rPr>
          <w:rFonts w:ascii="Times New Roman" w:hAnsi="Times New Roman"/>
          <w:sz w:val="28"/>
          <w:szCs w:val="28"/>
        </w:rPr>
      </w:pPr>
    </w:p>
    <w:p w:rsidR="006E6C03" w:rsidRDefault="00E2117C" w:rsidP="006E6C03">
      <w:pPr>
        <w:pStyle w:val="ac"/>
        <w:widowControl/>
        <w:numPr>
          <w:ilvl w:val="0"/>
          <w:numId w:val="2"/>
        </w:numPr>
        <w:ind w:left="0" w:firstLine="709"/>
        <w:jc w:val="both"/>
        <w:rPr>
          <w:rFonts w:ascii="Times New Roman" w:hAnsi="Times New Roman"/>
          <w:sz w:val="28"/>
          <w:szCs w:val="28"/>
        </w:rPr>
      </w:pPr>
      <w:r w:rsidRPr="005C64F3">
        <w:rPr>
          <w:rFonts w:ascii="Times New Roman" w:hAnsi="Times New Roman"/>
          <w:sz w:val="28"/>
          <w:szCs w:val="28"/>
        </w:rPr>
        <w:t>Утвердить</w:t>
      </w:r>
      <w:r w:rsidR="00467865" w:rsidRPr="005C64F3">
        <w:t xml:space="preserve"> </w:t>
      </w:r>
      <w:r w:rsidR="00467865" w:rsidRPr="005C64F3">
        <w:rPr>
          <w:rFonts w:ascii="Times New Roman" w:hAnsi="Times New Roman"/>
          <w:sz w:val="28"/>
          <w:szCs w:val="28"/>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Труновского </w:t>
      </w:r>
      <w:r w:rsidR="00467865" w:rsidRPr="005C64F3">
        <w:rPr>
          <w:rFonts w:ascii="Times New Roman" w:hAnsi="Times New Roman"/>
          <w:sz w:val="28"/>
          <w:szCs w:val="28"/>
        </w:rPr>
        <w:lastRenderedPageBreak/>
        <w:t xml:space="preserve">муниципального округа Ставропольского края муниципального контроля </w:t>
      </w:r>
      <w:r w:rsidR="000E274A" w:rsidRPr="005C64F3">
        <w:rPr>
          <w:rFonts w:ascii="Times New Roman" w:hAnsi="Times New Roman"/>
          <w:sz w:val="28"/>
          <w:szCs w:val="28"/>
        </w:rPr>
        <w:t xml:space="preserve">      </w:t>
      </w:r>
      <w:r w:rsidR="00467865" w:rsidRPr="005C64F3">
        <w:rPr>
          <w:rFonts w:ascii="Times New Roman" w:hAnsi="Times New Roman"/>
          <w:sz w:val="28"/>
          <w:szCs w:val="28"/>
        </w:rPr>
        <w:t>в сфере благоустройства</w:t>
      </w:r>
      <w:r w:rsidRPr="005C64F3">
        <w:rPr>
          <w:rFonts w:ascii="Times New Roman" w:hAnsi="Times New Roman"/>
          <w:sz w:val="28"/>
          <w:szCs w:val="28"/>
        </w:rPr>
        <w:t>.</w:t>
      </w:r>
    </w:p>
    <w:p w:rsidR="00AD5B8A" w:rsidRPr="00AD5B8A" w:rsidRDefault="00AD5B8A" w:rsidP="00AD5B8A">
      <w:pPr>
        <w:jc w:val="both"/>
        <w:rPr>
          <w:sz w:val="28"/>
          <w:szCs w:val="28"/>
        </w:rPr>
      </w:pPr>
    </w:p>
    <w:p w:rsidR="00467865" w:rsidRPr="005C64F3" w:rsidRDefault="00E40A23" w:rsidP="006E6C03">
      <w:pPr>
        <w:pStyle w:val="ac"/>
        <w:widowControl/>
        <w:numPr>
          <w:ilvl w:val="0"/>
          <w:numId w:val="2"/>
        </w:numPr>
        <w:ind w:left="0" w:firstLine="709"/>
        <w:jc w:val="both"/>
        <w:rPr>
          <w:rFonts w:ascii="Times New Roman" w:hAnsi="Times New Roman"/>
          <w:sz w:val="28"/>
          <w:szCs w:val="28"/>
        </w:rPr>
      </w:pPr>
      <w:r w:rsidRPr="005C64F3">
        <w:rPr>
          <w:rFonts w:ascii="Times New Roman" w:hAnsi="Times New Roman"/>
          <w:sz w:val="28"/>
          <w:szCs w:val="28"/>
        </w:rPr>
        <w:t xml:space="preserve">Признать утратившим силу следующие </w:t>
      </w:r>
      <w:r w:rsidR="00724AC5" w:rsidRPr="005C64F3">
        <w:rPr>
          <w:rFonts w:ascii="Times New Roman" w:hAnsi="Times New Roman"/>
          <w:sz w:val="28"/>
          <w:szCs w:val="28"/>
        </w:rPr>
        <w:t>р</w:t>
      </w:r>
      <w:r w:rsidR="00E2117C" w:rsidRPr="005C64F3">
        <w:rPr>
          <w:rFonts w:ascii="Times New Roman" w:hAnsi="Times New Roman"/>
          <w:sz w:val="28"/>
          <w:szCs w:val="28"/>
        </w:rPr>
        <w:t>ешени</w:t>
      </w:r>
      <w:r w:rsidRPr="005C64F3">
        <w:rPr>
          <w:rFonts w:ascii="Times New Roman" w:hAnsi="Times New Roman"/>
          <w:sz w:val="28"/>
          <w:szCs w:val="28"/>
        </w:rPr>
        <w:t>я</w:t>
      </w:r>
      <w:r w:rsidR="00E2117C" w:rsidRPr="005C64F3">
        <w:rPr>
          <w:rFonts w:ascii="Times New Roman" w:hAnsi="Times New Roman"/>
          <w:sz w:val="28"/>
          <w:szCs w:val="28"/>
        </w:rPr>
        <w:t xml:space="preserve"> Думы Труновского муниципального округа Ставропольского края</w:t>
      </w:r>
      <w:r w:rsidRPr="005C64F3">
        <w:rPr>
          <w:rFonts w:ascii="Times New Roman" w:hAnsi="Times New Roman"/>
          <w:sz w:val="28"/>
          <w:szCs w:val="28"/>
        </w:rPr>
        <w:t>:</w:t>
      </w:r>
    </w:p>
    <w:p w:rsidR="00E40A23" w:rsidRPr="005C64F3" w:rsidRDefault="00E40A23" w:rsidP="006E6C03">
      <w:pPr>
        <w:ind w:firstLine="709"/>
        <w:jc w:val="both"/>
        <w:rPr>
          <w:sz w:val="28"/>
          <w:szCs w:val="28"/>
        </w:rPr>
      </w:pPr>
      <w:r w:rsidRPr="005C64F3">
        <w:rPr>
          <w:sz w:val="28"/>
          <w:szCs w:val="28"/>
        </w:rPr>
        <w:t>от 31 августа 2021 г</w:t>
      </w:r>
      <w:r w:rsidR="006252C5" w:rsidRPr="005C64F3">
        <w:rPr>
          <w:sz w:val="28"/>
          <w:szCs w:val="28"/>
        </w:rPr>
        <w:t>.</w:t>
      </w:r>
      <w:r w:rsidRPr="005C64F3">
        <w:rPr>
          <w:sz w:val="28"/>
          <w:szCs w:val="28"/>
        </w:rPr>
        <w:t xml:space="preserve"> </w:t>
      </w:r>
      <w:r w:rsidR="00E2117C" w:rsidRPr="005C64F3">
        <w:rPr>
          <w:sz w:val="28"/>
          <w:szCs w:val="28"/>
        </w:rPr>
        <w:t xml:space="preserve">№ </w:t>
      </w:r>
      <w:r w:rsidRPr="005C64F3">
        <w:rPr>
          <w:sz w:val="28"/>
          <w:szCs w:val="28"/>
        </w:rPr>
        <w:t>105</w:t>
      </w:r>
      <w:r w:rsidR="00E2117C" w:rsidRPr="005C64F3">
        <w:rPr>
          <w:sz w:val="28"/>
          <w:szCs w:val="28"/>
        </w:rPr>
        <w:t xml:space="preserve"> «Об утверждении </w:t>
      </w:r>
      <w:r w:rsidRPr="005C64F3">
        <w:rPr>
          <w:sz w:val="28"/>
          <w:szCs w:val="28"/>
        </w:rPr>
        <w:t>П</w:t>
      </w:r>
      <w:r w:rsidR="00E2117C" w:rsidRPr="005C64F3">
        <w:rPr>
          <w:sz w:val="28"/>
          <w:szCs w:val="28"/>
        </w:rPr>
        <w:t xml:space="preserve">оложения </w:t>
      </w:r>
      <w:r w:rsidR="006252C5" w:rsidRPr="005C64F3">
        <w:rPr>
          <w:sz w:val="28"/>
          <w:szCs w:val="28"/>
        </w:rPr>
        <w:t xml:space="preserve">                       </w:t>
      </w:r>
      <w:r w:rsidR="00E2117C" w:rsidRPr="005C64F3">
        <w:rPr>
          <w:sz w:val="28"/>
          <w:szCs w:val="28"/>
        </w:rPr>
        <w:t>о</w:t>
      </w:r>
      <w:r w:rsidR="006252C5" w:rsidRPr="005C64F3">
        <w:rPr>
          <w:sz w:val="28"/>
          <w:szCs w:val="28"/>
        </w:rPr>
        <w:t xml:space="preserve"> </w:t>
      </w:r>
      <w:r w:rsidR="00E2117C" w:rsidRPr="005C64F3">
        <w:rPr>
          <w:sz w:val="28"/>
          <w:szCs w:val="28"/>
        </w:rPr>
        <w:t>муниципально</w:t>
      </w:r>
      <w:r w:rsidRPr="005C64F3">
        <w:rPr>
          <w:sz w:val="28"/>
          <w:szCs w:val="28"/>
        </w:rPr>
        <w:t>м</w:t>
      </w:r>
      <w:r w:rsidR="00E2117C" w:rsidRPr="005C64F3">
        <w:rPr>
          <w:sz w:val="28"/>
          <w:szCs w:val="28"/>
        </w:rPr>
        <w:t xml:space="preserve"> контрол</w:t>
      </w:r>
      <w:r w:rsidRPr="005C64F3">
        <w:rPr>
          <w:sz w:val="28"/>
          <w:szCs w:val="28"/>
        </w:rPr>
        <w:t>е</w:t>
      </w:r>
      <w:r w:rsidR="00E2117C" w:rsidRPr="005C64F3">
        <w:rPr>
          <w:sz w:val="28"/>
          <w:szCs w:val="28"/>
        </w:rPr>
        <w:t xml:space="preserve"> в сфере благоустройства на </w:t>
      </w:r>
      <w:r w:rsidR="0046383F" w:rsidRPr="005C64F3">
        <w:rPr>
          <w:sz w:val="28"/>
          <w:szCs w:val="28"/>
        </w:rPr>
        <w:t>территории Труновского муниципального округа Ставропольского края</w:t>
      </w:r>
      <w:r w:rsidR="00E2117C" w:rsidRPr="005C64F3">
        <w:rPr>
          <w:sz w:val="28"/>
          <w:szCs w:val="28"/>
        </w:rPr>
        <w:t>»</w:t>
      </w:r>
      <w:r w:rsidRPr="005C64F3">
        <w:rPr>
          <w:sz w:val="28"/>
          <w:szCs w:val="28"/>
        </w:rPr>
        <w:t>;</w:t>
      </w:r>
    </w:p>
    <w:p w:rsidR="00E40A23" w:rsidRPr="005C64F3" w:rsidRDefault="00E40A23" w:rsidP="006E6C03">
      <w:pPr>
        <w:ind w:firstLine="709"/>
        <w:jc w:val="both"/>
        <w:rPr>
          <w:sz w:val="28"/>
          <w:szCs w:val="28"/>
        </w:rPr>
      </w:pPr>
      <w:r w:rsidRPr="005C64F3">
        <w:rPr>
          <w:sz w:val="28"/>
          <w:szCs w:val="28"/>
        </w:rPr>
        <w:t>от 16 декабря 2021 г</w:t>
      </w:r>
      <w:r w:rsidR="006252C5" w:rsidRPr="005C64F3">
        <w:rPr>
          <w:sz w:val="28"/>
          <w:szCs w:val="28"/>
        </w:rPr>
        <w:t>.</w:t>
      </w:r>
      <w:r w:rsidRPr="005C64F3">
        <w:rPr>
          <w:sz w:val="28"/>
          <w:szCs w:val="28"/>
        </w:rPr>
        <w:t xml:space="preserve"> № 140 «О внесении изменений в Положение </w:t>
      </w:r>
      <w:r w:rsidR="006252C5" w:rsidRPr="005C64F3">
        <w:rPr>
          <w:sz w:val="28"/>
          <w:szCs w:val="28"/>
        </w:rPr>
        <w:t xml:space="preserve">         </w:t>
      </w:r>
      <w:r w:rsidRPr="005C64F3">
        <w:rPr>
          <w:sz w:val="28"/>
          <w:szCs w:val="28"/>
        </w:rPr>
        <w:t>о муниципальном контроле в сфере благоустройства на территории Труновского муниципального округа Ставропольского края»;</w:t>
      </w:r>
    </w:p>
    <w:p w:rsidR="00117D95" w:rsidRPr="005C64F3" w:rsidRDefault="00E40A23" w:rsidP="006E6C03">
      <w:pPr>
        <w:ind w:firstLine="709"/>
        <w:jc w:val="both"/>
        <w:rPr>
          <w:sz w:val="28"/>
          <w:szCs w:val="28"/>
        </w:rPr>
      </w:pPr>
      <w:r w:rsidRPr="005C64F3">
        <w:rPr>
          <w:sz w:val="28"/>
          <w:szCs w:val="28"/>
        </w:rPr>
        <w:t xml:space="preserve"> </w:t>
      </w:r>
      <w:r w:rsidR="00117D95" w:rsidRPr="005C64F3">
        <w:rPr>
          <w:sz w:val="28"/>
          <w:szCs w:val="28"/>
        </w:rPr>
        <w:t>от 28 июня 2022 г</w:t>
      </w:r>
      <w:r w:rsidR="006252C5" w:rsidRPr="005C64F3">
        <w:rPr>
          <w:sz w:val="28"/>
          <w:szCs w:val="28"/>
        </w:rPr>
        <w:t>.</w:t>
      </w:r>
      <w:r w:rsidR="00117D95" w:rsidRPr="005C64F3">
        <w:rPr>
          <w:sz w:val="28"/>
          <w:szCs w:val="28"/>
        </w:rPr>
        <w:t xml:space="preserve"> № 80 «О внесении изменений в Положение</w:t>
      </w:r>
      <w:r w:rsidR="006252C5" w:rsidRPr="005C64F3">
        <w:rPr>
          <w:sz w:val="28"/>
          <w:szCs w:val="28"/>
        </w:rPr>
        <w:t xml:space="preserve">              </w:t>
      </w:r>
      <w:r w:rsidR="00117D95" w:rsidRPr="005C64F3">
        <w:rPr>
          <w:sz w:val="28"/>
          <w:szCs w:val="28"/>
        </w:rPr>
        <w:t xml:space="preserve"> о муниципальном контроле в сфере благоустройства на территории Труновского муниципального округа Ставропольского края»;</w:t>
      </w:r>
    </w:p>
    <w:p w:rsidR="00E40A23" w:rsidRPr="005C64F3" w:rsidRDefault="00117D95" w:rsidP="006E6C03">
      <w:pPr>
        <w:ind w:firstLine="709"/>
        <w:jc w:val="both"/>
        <w:rPr>
          <w:sz w:val="28"/>
          <w:szCs w:val="28"/>
        </w:rPr>
      </w:pPr>
      <w:r w:rsidRPr="005C64F3">
        <w:rPr>
          <w:sz w:val="28"/>
          <w:szCs w:val="28"/>
        </w:rPr>
        <w:t xml:space="preserve"> от 15 августа 2023 г</w:t>
      </w:r>
      <w:r w:rsidR="006252C5" w:rsidRPr="005C64F3">
        <w:rPr>
          <w:sz w:val="28"/>
          <w:szCs w:val="28"/>
        </w:rPr>
        <w:t>.</w:t>
      </w:r>
      <w:r w:rsidRPr="005C64F3">
        <w:rPr>
          <w:sz w:val="28"/>
          <w:szCs w:val="28"/>
        </w:rPr>
        <w:t xml:space="preserve"> № 76</w:t>
      </w:r>
      <w:r w:rsidR="00E40A23" w:rsidRPr="005C64F3">
        <w:rPr>
          <w:sz w:val="28"/>
          <w:szCs w:val="28"/>
        </w:rPr>
        <w:t xml:space="preserve"> «О внесении изменений в Положение </w:t>
      </w:r>
      <w:r w:rsidR="006252C5" w:rsidRPr="005C64F3">
        <w:rPr>
          <w:sz w:val="28"/>
          <w:szCs w:val="28"/>
        </w:rPr>
        <w:t xml:space="preserve">           </w:t>
      </w:r>
      <w:r w:rsidR="00E40A23" w:rsidRPr="005C64F3">
        <w:rPr>
          <w:sz w:val="28"/>
          <w:szCs w:val="28"/>
        </w:rPr>
        <w:t>о муниципальном контроле в сфере благоустройства на территории Труновского муниципального округа Ставропольского края»;</w:t>
      </w:r>
    </w:p>
    <w:p w:rsidR="00E2117C" w:rsidRPr="005C64F3" w:rsidRDefault="00117D95" w:rsidP="006E6C03">
      <w:pPr>
        <w:ind w:firstLine="709"/>
        <w:jc w:val="both"/>
        <w:rPr>
          <w:sz w:val="28"/>
          <w:szCs w:val="28"/>
        </w:rPr>
      </w:pPr>
      <w:r w:rsidRPr="005C64F3">
        <w:rPr>
          <w:sz w:val="28"/>
          <w:szCs w:val="28"/>
        </w:rPr>
        <w:t xml:space="preserve"> от 28 мая 2024 г</w:t>
      </w:r>
      <w:r w:rsidR="006252C5" w:rsidRPr="005C64F3">
        <w:rPr>
          <w:sz w:val="28"/>
          <w:szCs w:val="28"/>
        </w:rPr>
        <w:t>.</w:t>
      </w:r>
      <w:r w:rsidRPr="005C64F3">
        <w:rPr>
          <w:sz w:val="28"/>
          <w:szCs w:val="28"/>
        </w:rPr>
        <w:t xml:space="preserve"> № 42 «О внесении изменений в Положение </w:t>
      </w:r>
      <w:r w:rsidR="006252C5" w:rsidRPr="005C64F3">
        <w:rPr>
          <w:sz w:val="28"/>
          <w:szCs w:val="28"/>
        </w:rPr>
        <w:t xml:space="preserve">                 </w:t>
      </w:r>
      <w:r w:rsidRPr="005C64F3">
        <w:rPr>
          <w:sz w:val="28"/>
          <w:szCs w:val="28"/>
        </w:rPr>
        <w:t>о муниципальном контроле в сфере благоустройства на территории Труновского муниципального округа Ставропольского края».</w:t>
      </w:r>
    </w:p>
    <w:p w:rsidR="006E6C03" w:rsidRPr="005C64F3" w:rsidRDefault="006E6C03" w:rsidP="006E6C03">
      <w:pPr>
        <w:ind w:firstLine="709"/>
        <w:jc w:val="both"/>
        <w:rPr>
          <w:sz w:val="28"/>
          <w:szCs w:val="28"/>
        </w:rPr>
      </w:pPr>
    </w:p>
    <w:p w:rsidR="00F7003C" w:rsidRPr="005C64F3" w:rsidRDefault="00F7003C" w:rsidP="006E6C03">
      <w:pPr>
        <w:ind w:firstLine="709"/>
        <w:jc w:val="both"/>
        <w:rPr>
          <w:sz w:val="28"/>
          <w:szCs w:val="28"/>
        </w:rPr>
      </w:pPr>
      <w:r w:rsidRPr="005C64F3">
        <w:rPr>
          <w:sz w:val="28"/>
          <w:szCs w:val="28"/>
        </w:rPr>
        <w:t xml:space="preserve">5. </w:t>
      </w:r>
      <w:proofErr w:type="gramStart"/>
      <w:r w:rsidRPr="005C64F3">
        <w:rPr>
          <w:sz w:val="28"/>
          <w:szCs w:val="28"/>
        </w:rPr>
        <w:t>Контроль за</w:t>
      </w:r>
      <w:proofErr w:type="gramEnd"/>
      <w:r w:rsidRPr="005C64F3">
        <w:rPr>
          <w:sz w:val="28"/>
          <w:szCs w:val="28"/>
        </w:rPr>
        <w:t xml:space="preserve"> выполнением настоящего решения возложить                        на председателя постоянной комиссии Думы Труновского муниципального округа Ставропольского края по вопросам </w:t>
      </w:r>
      <w:r w:rsidR="008743FD" w:rsidRPr="005C64F3">
        <w:rPr>
          <w:rFonts w:eastAsia="Calibri"/>
          <w:sz w:val="28"/>
          <w:szCs w:val="28"/>
        </w:rPr>
        <w:t>промышленности, транспорта, связи, коммунального хозяйства и градостроительства  Вартанян Г.А.</w:t>
      </w:r>
      <w:r w:rsidRPr="005C64F3">
        <w:rPr>
          <w:sz w:val="28"/>
          <w:szCs w:val="28"/>
        </w:rPr>
        <w:t xml:space="preserve"> </w:t>
      </w:r>
    </w:p>
    <w:p w:rsidR="006E6C03" w:rsidRPr="005C64F3" w:rsidRDefault="006E6C03" w:rsidP="006E6C03">
      <w:pPr>
        <w:ind w:firstLine="709"/>
        <w:jc w:val="both"/>
        <w:rPr>
          <w:sz w:val="28"/>
          <w:szCs w:val="28"/>
        </w:rPr>
      </w:pPr>
    </w:p>
    <w:p w:rsidR="00F7003C" w:rsidRPr="005C64F3" w:rsidRDefault="00F7003C" w:rsidP="006E6C03">
      <w:pPr>
        <w:ind w:firstLine="709"/>
        <w:jc w:val="both"/>
        <w:rPr>
          <w:sz w:val="28"/>
          <w:szCs w:val="28"/>
        </w:rPr>
      </w:pPr>
      <w:r w:rsidRPr="005C64F3">
        <w:rPr>
          <w:sz w:val="28"/>
          <w:szCs w:val="28"/>
        </w:rPr>
        <w:t>6. 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«Труновский вестник».</w:t>
      </w:r>
    </w:p>
    <w:p w:rsidR="0046383F" w:rsidRPr="005C64F3" w:rsidRDefault="0046383F" w:rsidP="00B27CBD">
      <w:pPr>
        <w:ind w:firstLine="709"/>
        <w:jc w:val="both"/>
        <w:rPr>
          <w:rFonts w:eastAsia="Calibri"/>
          <w:sz w:val="28"/>
          <w:szCs w:val="28"/>
        </w:rPr>
      </w:pPr>
    </w:p>
    <w:p w:rsidR="00686851" w:rsidRPr="005C64F3" w:rsidRDefault="00686851" w:rsidP="00B27CBD">
      <w:pPr>
        <w:ind w:firstLine="709"/>
        <w:jc w:val="both"/>
        <w:rPr>
          <w:rFonts w:eastAsia="Calibri"/>
          <w:sz w:val="28"/>
          <w:szCs w:val="28"/>
          <w:lang w:eastAsia="en-US"/>
        </w:rPr>
      </w:pPr>
    </w:p>
    <w:p w:rsidR="006E6C03" w:rsidRPr="005C64F3" w:rsidRDefault="006E6C03" w:rsidP="00B27CBD">
      <w:pPr>
        <w:ind w:firstLine="709"/>
        <w:jc w:val="both"/>
        <w:rPr>
          <w:rFonts w:eastAsia="Calibri"/>
          <w:sz w:val="28"/>
          <w:szCs w:val="28"/>
          <w:lang w:eastAsia="en-US"/>
        </w:rPr>
      </w:pPr>
    </w:p>
    <w:p w:rsidR="00686851" w:rsidRPr="005C64F3" w:rsidRDefault="00686851" w:rsidP="006E6C03">
      <w:pPr>
        <w:spacing w:line="240" w:lineRule="exact"/>
        <w:jc w:val="both"/>
        <w:rPr>
          <w:rFonts w:eastAsia="Calibri"/>
          <w:sz w:val="28"/>
          <w:szCs w:val="28"/>
          <w:lang w:eastAsia="en-US"/>
        </w:rPr>
      </w:pPr>
      <w:r w:rsidRPr="005C64F3">
        <w:rPr>
          <w:rFonts w:eastAsia="Calibri"/>
          <w:sz w:val="28"/>
          <w:szCs w:val="28"/>
          <w:lang w:eastAsia="en-US"/>
        </w:rPr>
        <w:t>Председатель Думы</w:t>
      </w:r>
    </w:p>
    <w:p w:rsidR="00686851" w:rsidRPr="005C64F3" w:rsidRDefault="00686851" w:rsidP="006E6C03">
      <w:pPr>
        <w:spacing w:line="240" w:lineRule="exact"/>
        <w:jc w:val="both"/>
        <w:rPr>
          <w:rFonts w:eastAsia="Calibri"/>
          <w:sz w:val="28"/>
          <w:szCs w:val="28"/>
          <w:lang w:eastAsia="en-US"/>
        </w:rPr>
      </w:pPr>
      <w:r w:rsidRPr="005C64F3">
        <w:rPr>
          <w:rFonts w:eastAsia="Calibri"/>
          <w:sz w:val="28"/>
          <w:szCs w:val="28"/>
          <w:lang w:eastAsia="en-US"/>
        </w:rPr>
        <w:t>Труновского муниципального округа</w:t>
      </w:r>
    </w:p>
    <w:p w:rsidR="00686851" w:rsidRDefault="00686851" w:rsidP="006E6C03">
      <w:pPr>
        <w:spacing w:line="240" w:lineRule="exact"/>
        <w:jc w:val="both"/>
        <w:rPr>
          <w:rFonts w:eastAsia="Calibri"/>
          <w:sz w:val="28"/>
          <w:szCs w:val="28"/>
          <w:lang w:eastAsia="en-US"/>
        </w:rPr>
      </w:pPr>
      <w:r w:rsidRPr="005C64F3">
        <w:rPr>
          <w:rFonts w:eastAsia="Calibri"/>
          <w:sz w:val="28"/>
          <w:szCs w:val="28"/>
          <w:lang w:eastAsia="en-US"/>
        </w:rPr>
        <w:t xml:space="preserve">Ставропольского края </w:t>
      </w:r>
      <w:r w:rsidRPr="005C64F3">
        <w:rPr>
          <w:rFonts w:eastAsia="Calibri"/>
          <w:sz w:val="28"/>
          <w:szCs w:val="28"/>
          <w:lang w:eastAsia="en-US"/>
        </w:rPr>
        <w:tab/>
      </w:r>
      <w:r w:rsidRPr="005C64F3">
        <w:rPr>
          <w:rFonts w:eastAsia="Calibri"/>
          <w:sz w:val="28"/>
          <w:szCs w:val="28"/>
          <w:lang w:eastAsia="en-US"/>
        </w:rPr>
        <w:tab/>
      </w:r>
      <w:r w:rsidRPr="005C64F3">
        <w:rPr>
          <w:rFonts w:eastAsia="Calibri"/>
          <w:sz w:val="28"/>
          <w:szCs w:val="28"/>
          <w:lang w:eastAsia="en-US"/>
        </w:rPr>
        <w:tab/>
      </w:r>
      <w:r w:rsidRPr="005C64F3">
        <w:rPr>
          <w:rFonts w:eastAsia="Calibri"/>
          <w:sz w:val="28"/>
          <w:szCs w:val="28"/>
          <w:lang w:eastAsia="en-US"/>
        </w:rPr>
        <w:tab/>
      </w:r>
      <w:r w:rsidRPr="005C64F3">
        <w:rPr>
          <w:rFonts w:eastAsia="Calibri"/>
          <w:sz w:val="28"/>
          <w:szCs w:val="28"/>
          <w:lang w:eastAsia="en-US"/>
        </w:rPr>
        <w:tab/>
        <w:t xml:space="preserve">      </w:t>
      </w:r>
      <w:r w:rsidR="00F7003C" w:rsidRPr="005C64F3">
        <w:rPr>
          <w:rFonts w:eastAsia="Calibri"/>
          <w:sz w:val="28"/>
          <w:szCs w:val="28"/>
          <w:lang w:eastAsia="en-US"/>
        </w:rPr>
        <w:t xml:space="preserve">  </w:t>
      </w:r>
      <w:r w:rsidR="006E6C03" w:rsidRPr="005C64F3">
        <w:rPr>
          <w:rFonts w:eastAsia="Calibri"/>
          <w:sz w:val="28"/>
          <w:szCs w:val="28"/>
          <w:lang w:eastAsia="en-US"/>
        </w:rPr>
        <w:t xml:space="preserve">        </w:t>
      </w:r>
      <w:r w:rsidR="00F7003C" w:rsidRPr="005C64F3">
        <w:rPr>
          <w:rFonts w:eastAsia="Calibri"/>
          <w:sz w:val="28"/>
          <w:szCs w:val="28"/>
          <w:lang w:eastAsia="en-US"/>
        </w:rPr>
        <w:t xml:space="preserve">       </w:t>
      </w:r>
      <w:r w:rsidRPr="005C64F3">
        <w:rPr>
          <w:rFonts w:eastAsia="Calibri"/>
          <w:sz w:val="28"/>
          <w:szCs w:val="28"/>
          <w:lang w:eastAsia="en-US"/>
        </w:rPr>
        <w:t xml:space="preserve">       Х.Р. Гонов</w:t>
      </w:r>
    </w:p>
    <w:p w:rsidR="00A70CBC" w:rsidRDefault="00A70CBC" w:rsidP="006E6C03">
      <w:pPr>
        <w:spacing w:line="240" w:lineRule="exact"/>
        <w:jc w:val="both"/>
        <w:rPr>
          <w:rFonts w:eastAsia="Calibri"/>
          <w:sz w:val="28"/>
          <w:szCs w:val="28"/>
          <w:lang w:eastAsia="en-US"/>
        </w:rPr>
      </w:pPr>
    </w:p>
    <w:p w:rsidR="00A70CBC" w:rsidRDefault="00A70CBC" w:rsidP="006E6C03">
      <w:pPr>
        <w:spacing w:line="240" w:lineRule="exact"/>
        <w:jc w:val="both"/>
        <w:rPr>
          <w:rFonts w:eastAsia="Calibri"/>
          <w:sz w:val="28"/>
          <w:szCs w:val="28"/>
          <w:lang w:eastAsia="en-US"/>
        </w:rPr>
      </w:pPr>
    </w:p>
    <w:p w:rsidR="00A70CBC" w:rsidRDefault="00A70CBC" w:rsidP="006E6C03">
      <w:pPr>
        <w:spacing w:line="240" w:lineRule="exact"/>
        <w:jc w:val="both"/>
        <w:rPr>
          <w:rFonts w:eastAsia="Calibri"/>
          <w:sz w:val="28"/>
          <w:szCs w:val="28"/>
          <w:lang w:eastAsia="en-US"/>
        </w:rPr>
      </w:pPr>
    </w:p>
    <w:p w:rsidR="00A70CBC" w:rsidRPr="005C64F3" w:rsidRDefault="00A70CBC" w:rsidP="00A70CBC">
      <w:pPr>
        <w:spacing w:line="240" w:lineRule="exact"/>
        <w:jc w:val="both"/>
        <w:rPr>
          <w:rFonts w:eastAsia="Calibri"/>
          <w:sz w:val="28"/>
          <w:szCs w:val="28"/>
          <w:lang w:eastAsia="en-US"/>
        </w:rPr>
      </w:pPr>
      <w:r>
        <w:rPr>
          <w:rFonts w:eastAsia="Calibri"/>
          <w:sz w:val="28"/>
          <w:szCs w:val="28"/>
          <w:lang w:eastAsia="en-US"/>
        </w:rPr>
        <w:t xml:space="preserve">Глава </w:t>
      </w:r>
      <w:r w:rsidRPr="005C64F3">
        <w:rPr>
          <w:rFonts w:eastAsia="Calibri"/>
          <w:sz w:val="28"/>
          <w:szCs w:val="28"/>
          <w:lang w:eastAsia="en-US"/>
        </w:rPr>
        <w:t>Труновского муниципального округа</w:t>
      </w:r>
    </w:p>
    <w:p w:rsidR="00A70CBC" w:rsidRPr="005C64F3" w:rsidRDefault="00A70CBC" w:rsidP="00A70CBC">
      <w:pPr>
        <w:spacing w:line="240" w:lineRule="exact"/>
        <w:rPr>
          <w:rFonts w:eastAsia="Calibri"/>
          <w:sz w:val="28"/>
          <w:szCs w:val="28"/>
          <w:lang w:eastAsia="en-US"/>
        </w:rPr>
      </w:pPr>
      <w:r w:rsidRPr="005C64F3">
        <w:rPr>
          <w:rFonts w:eastAsia="Calibri"/>
          <w:sz w:val="28"/>
          <w:szCs w:val="28"/>
          <w:lang w:eastAsia="en-US"/>
        </w:rPr>
        <w:t>Ставропольского края</w:t>
      </w:r>
      <w:r>
        <w:rPr>
          <w:rFonts w:eastAsia="Calibri"/>
          <w:sz w:val="28"/>
          <w:szCs w:val="28"/>
          <w:lang w:eastAsia="en-US"/>
        </w:rPr>
        <w:t xml:space="preserve">                                                                      Н.И. Аникеева</w:t>
      </w:r>
    </w:p>
    <w:p w:rsidR="0046383F" w:rsidRPr="005C64F3" w:rsidRDefault="0046383F" w:rsidP="006E6C03">
      <w:pPr>
        <w:ind w:firstLine="709"/>
        <w:jc w:val="both"/>
        <w:rPr>
          <w:rFonts w:eastAsia="Calibri"/>
          <w:sz w:val="28"/>
          <w:szCs w:val="28"/>
        </w:rPr>
      </w:pPr>
    </w:p>
    <w:p w:rsidR="0046383F" w:rsidRPr="005C64F3" w:rsidRDefault="0046383F" w:rsidP="006E6C03">
      <w:pPr>
        <w:ind w:firstLine="709"/>
        <w:jc w:val="both"/>
        <w:rPr>
          <w:rFonts w:eastAsia="Calibri"/>
          <w:sz w:val="28"/>
          <w:szCs w:val="28"/>
        </w:rPr>
      </w:pPr>
    </w:p>
    <w:p w:rsidR="0046383F" w:rsidRPr="005C64F3" w:rsidRDefault="0046383F" w:rsidP="006E6C03">
      <w:pPr>
        <w:ind w:firstLine="709"/>
        <w:jc w:val="both"/>
        <w:rPr>
          <w:rFonts w:eastAsia="Calibri"/>
          <w:sz w:val="28"/>
          <w:szCs w:val="28"/>
        </w:rPr>
      </w:pPr>
    </w:p>
    <w:p w:rsidR="0046383F" w:rsidRDefault="0046383F" w:rsidP="006E6C03">
      <w:pPr>
        <w:spacing w:line="240" w:lineRule="exact"/>
        <w:ind w:firstLine="709"/>
        <w:jc w:val="both"/>
        <w:rPr>
          <w:rFonts w:eastAsia="Calibri"/>
          <w:sz w:val="28"/>
          <w:szCs w:val="28"/>
          <w:lang w:eastAsia="en-US"/>
        </w:rPr>
      </w:pPr>
      <w:bookmarkStart w:id="0" w:name="Par39"/>
      <w:bookmarkEnd w:id="0"/>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p w:rsidR="00F21A23" w:rsidRDefault="00F21A23" w:rsidP="006E6C03">
      <w:pPr>
        <w:spacing w:line="240" w:lineRule="exact"/>
        <w:ind w:firstLine="709"/>
        <w:jc w:val="both"/>
        <w:rPr>
          <w:rFonts w:eastAsia="Calibri"/>
          <w:sz w:val="28"/>
          <w:szCs w:val="28"/>
          <w:lang w:eastAsia="en-US"/>
        </w:rPr>
      </w:pPr>
    </w:p>
    <w:tbl>
      <w:tblPr>
        <w:tblW w:w="0" w:type="auto"/>
        <w:tblCellMar>
          <w:left w:w="28" w:type="dxa"/>
          <w:right w:w="28" w:type="dxa"/>
        </w:tblCellMar>
        <w:tblLook w:val="04A0"/>
      </w:tblPr>
      <w:tblGrid>
        <w:gridCol w:w="4748"/>
        <w:gridCol w:w="4662"/>
      </w:tblGrid>
      <w:tr w:rsidR="00A80983" w:rsidRPr="00A80983" w:rsidTr="00AD5B8A">
        <w:tc>
          <w:tcPr>
            <w:tcW w:w="4748" w:type="dxa"/>
          </w:tcPr>
          <w:p w:rsidR="00A80983" w:rsidRPr="00A80983" w:rsidRDefault="00A70CBC" w:rsidP="006E6C03">
            <w:pPr>
              <w:spacing w:line="240" w:lineRule="exact"/>
              <w:ind w:firstLine="709"/>
              <w:rPr>
                <w:rFonts w:eastAsia="Calibri"/>
                <w:sz w:val="28"/>
                <w:szCs w:val="28"/>
                <w:lang w:eastAsia="en-US"/>
              </w:rPr>
            </w:pPr>
            <w:r>
              <w:rPr>
                <w:rFonts w:eastAsia="Calibri"/>
                <w:sz w:val="28"/>
                <w:szCs w:val="28"/>
                <w:lang w:eastAsia="en-US"/>
              </w:rPr>
              <w:lastRenderedPageBreak/>
              <w:t xml:space="preserve">                     </w:t>
            </w:r>
          </w:p>
        </w:tc>
        <w:tc>
          <w:tcPr>
            <w:tcW w:w="4662" w:type="dxa"/>
          </w:tcPr>
          <w:p w:rsidR="00A80983" w:rsidRPr="00A80983" w:rsidRDefault="00A80983" w:rsidP="00A0445A">
            <w:pPr>
              <w:jc w:val="center"/>
              <w:rPr>
                <w:rFonts w:eastAsia="Calibri"/>
                <w:sz w:val="28"/>
                <w:szCs w:val="28"/>
                <w:lang w:eastAsia="en-US"/>
              </w:rPr>
            </w:pPr>
            <w:r>
              <w:rPr>
                <w:rFonts w:eastAsia="Calibri"/>
                <w:sz w:val="28"/>
                <w:szCs w:val="28"/>
                <w:lang w:eastAsia="en-US"/>
              </w:rPr>
              <w:t>УТ</w:t>
            </w:r>
            <w:r w:rsidRPr="00A80983">
              <w:rPr>
                <w:rFonts w:eastAsia="Calibri"/>
                <w:sz w:val="28"/>
                <w:szCs w:val="28"/>
                <w:lang w:eastAsia="en-US"/>
              </w:rPr>
              <w:t>ВЕРЖДЕНО</w:t>
            </w:r>
          </w:p>
          <w:p w:rsidR="00A80983" w:rsidRPr="00A80983" w:rsidRDefault="00A80983" w:rsidP="00A0445A">
            <w:pPr>
              <w:spacing w:line="240" w:lineRule="exact"/>
              <w:rPr>
                <w:rFonts w:eastAsia="Calibri"/>
                <w:sz w:val="28"/>
                <w:szCs w:val="28"/>
                <w:lang w:eastAsia="en-US"/>
              </w:rPr>
            </w:pPr>
          </w:p>
          <w:p w:rsidR="00AD5B8A" w:rsidRDefault="00A80983" w:rsidP="00A0445A">
            <w:pPr>
              <w:spacing w:line="240" w:lineRule="exact"/>
              <w:rPr>
                <w:rFonts w:eastAsia="Calibri"/>
                <w:sz w:val="28"/>
                <w:szCs w:val="28"/>
                <w:lang w:eastAsia="en-US"/>
              </w:rPr>
            </w:pPr>
            <w:r w:rsidRPr="00A80983">
              <w:rPr>
                <w:rFonts w:eastAsia="Calibri"/>
                <w:sz w:val="28"/>
                <w:szCs w:val="28"/>
                <w:lang w:eastAsia="en-US"/>
              </w:rPr>
              <w:t xml:space="preserve">решением Думы </w:t>
            </w:r>
          </w:p>
          <w:p w:rsidR="00A80983" w:rsidRPr="00A80983" w:rsidRDefault="00A80983" w:rsidP="00A0445A">
            <w:pPr>
              <w:spacing w:line="240" w:lineRule="exact"/>
              <w:rPr>
                <w:rFonts w:eastAsia="Calibri"/>
                <w:sz w:val="28"/>
                <w:szCs w:val="28"/>
                <w:lang w:eastAsia="en-US"/>
              </w:rPr>
            </w:pPr>
            <w:r w:rsidRPr="00A80983">
              <w:rPr>
                <w:rFonts w:eastAsia="Calibri"/>
                <w:sz w:val="28"/>
                <w:szCs w:val="28"/>
                <w:lang w:eastAsia="en-US"/>
              </w:rPr>
              <w:t>Труновского муниципального</w:t>
            </w:r>
            <w:r w:rsidR="00AD5B8A">
              <w:rPr>
                <w:rFonts w:eastAsia="Calibri"/>
                <w:sz w:val="28"/>
                <w:szCs w:val="28"/>
                <w:lang w:eastAsia="en-US"/>
              </w:rPr>
              <w:t xml:space="preserve"> </w:t>
            </w:r>
            <w:r w:rsidRPr="00A80983">
              <w:rPr>
                <w:rFonts w:eastAsia="Calibri"/>
                <w:sz w:val="28"/>
                <w:szCs w:val="28"/>
                <w:lang w:eastAsia="en-US"/>
              </w:rPr>
              <w:t xml:space="preserve">округа Ставропольского края </w:t>
            </w:r>
          </w:p>
          <w:p w:rsidR="00A80983" w:rsidRPr="00A80983" w:rsidRDefault="00A80983" w:rsidP="00A0445A">
            <w:pPr>
              <w:spacing w:line="240" w:lineRule="exact"/>
              <w:rPr>
                <w:rFonts w:eastAsia="Calibri"/>
                <w:sz w:val="28"/>
                <w:szCs w:val="28"/>
                <w:lang w:eastAsia="en-US"/>
              </w:rPr>
            </w:pPr>
          </w:p>
          <w:p w:rsidR="00A80983" w:rsidRPr="00A80983" w:rsidRDefault="00A80983" w:rsidP="00A70CBC">
            <w:pPr>
              <w:spacing w:line="240" w:lineRule="exact"/>
              <w:rPr>
                <w:rFonts w:eastAsia="Calibri"/>
                <w:sz w:val="28"/>
                <w:szCs w:val="28"/>
                <w:lang w:eastAsia="en-US"/>
              </w:rPr>
            </w:pPr>
            <w:r w:rsidRPr="00A80983">
              <w:rPr>
                <w:rFonts w:eastAsia="Calibri"/>
                <w:sz w:val="28"/>
                <w:szCs w:val="28"/>
                <w:lang w:eastAsia="en-US"/>
              </w:rPr>
              <w:t xml:space="preserve">от  </w:t>
            </w:r>
            <w:r w:rsidR="00A70CBC">
              <w:rPr>
                <w:rFonts w:eastAsia="Calibri"/>
                <w:sz w:val="28"/>
                <w:szCs w:val="28"/>
                <w:lang w:eastAsia="en-US"/>
              </w:rPr>
              <w:t xml:space="preserve">15 апреля 2025 г.  </w:t>
            </w:r>
            <w:r w:rsidRPr="00A80983">
              <w:rPr>
                <w:rFonts w:eastAsia="Calibri"/>
                <w:sz w:val="28"/>
                <w:szCs w:val="28"/>
                <w:lang w:eastAsia="en-US"/>
              </w:rPr>
              <w:t>№</w:t>
            </w:r>
            <w:r w:rsidR="00A70CBC">
              <w:rPr>
                <w:rFonts w:eastAsia="Calibri"/>
                <w:sz w:val="28"/>
                <w:szCs w:val="28"/>
                <w:lang w:eastAsia="en-US"/>
              </w:rPr>
              <w:t xml:space="preserve"> </w:t>
            </w:r>
            <w:r w:rsidR="007936E9">
              <w:rPr>
                <w:rFonts w:eastAsia="Calibri"/>
                <w:sz w:val="28"/>
                <w:szCs w:val="28"/>
                <w:lang w:eastAsia="en-US"/>
              </w:rPr>
              <w:t>35</w:t>
            </w:r>
          </w:p>
        </w:tc>
      </w:tr>
    </w:tbl>
    <w:p w:rsidR="00A80983" w:rsidRPr="00A80983" w:rsidRDefault="00A80983" w:rsidP="00AD5B8A">
      <w:pPr>
        <w:ind w:firstLine="709"/>
        <w:rPr>
          <w:rFonts w:eastAsia="Calibri"/>
          <w:sz w:val="28"/>
          <w:szCs w:val="28"/>
          <w:lang w:eastAsia="en-US"/>
        </w:rPr>
      </w:pPr>
    </w:p>
    <w:p w:rsidR="00A80983" w:rsidRDefault="00A80983" w:rsidP="00AD5B8A">
      <w:pPr>
        <w:ind w:firstLine="709"/>
        <w:rPr>
          <w:rFonts w:eastAsia="Calibri"/>
          <w:sz w:val="28"/>
          <w:szCs w:val="28"/>
          <w:lang w:eastAsia="en-US"/>
        </w:rPr>
      </w:pPr>
    </w:p>
    <w:p w:rsidR="000E274A" w:rsidRPr="00A80983" w:rsidRDefault="000E274A" w:rsidP="00AD5B8A">
      <w:pPr>
        <w:ind w:firstLine="709"/>
        <w:rPr>
          <w:rFonts w:eastAsia="Calibri"/>
          <w:sz w:val="28"/>
          <w:szCs w:val="28"/>
          <w:lang w:eastAsia="en-US"/>
        </w:rPr>
      </w:pPr>
    </w:p>
    <w:p w:rsidR="00A80983" w:rsidRPr="00A80983" w:rsidRDefault="00A80983" w:rsidP="006E6C03">
      <w:pPr>
        <w:suppressAutoHyphens/>
        <w:spacing w:line="240" w:lineRule="exact"/>
        <w:ind w:firstLine="709"/>
        <w:jc w:val="center"/>
        <w:rPr>
          <w:b/>
          <w:color w:val="000000"/>
          <w:sz w:val="28"/>
          <w:szCs w:val="28"/>
          <w:lang w:eastAsia="zh-CN"/>
        </w:rPr>
      </w:pPr>
      <w:r w:rsidRPr="00A80983">
        <w:rPr>
          <w:b/>
          <w:color w:val="000000"/>
          <w:sz w:val="28"/>
          <w:szCs w:val="28"/>
          <w:lang w:eastAsia="zh-CN"/>
        </w:rPr>
        <w:t xml:space="preserve">ПОЛОЖЕНИЕ </w:t>
      </w:r>
    </w:p>
    <w:p w:rsidR="00A80983" w:rsidRPr="00A80983" w:rsidRDefault="00A80983" w:rsidP="00A70CBC">
      <w:pPr>
        <w:suppressAutoHyphens/>
        <w:ind w:firstLine="709"/>
        <w:jc w:val="center"/>
        <w:rPr>
          <w:b/>
          <w:sz w:val="28"/>
          <w:szCs w:val="28"/>
          <w:lang w:eastAsia="zh-CN"/>
        </w:rPr>
      </w:pPr>
    </w:p>
    <w:p w:rsidR="00A80983" w:rsidRPr="00A80983" w:rsidRDefault="00A80983" w:rsidP="006E6770">
      <w:pPr>
        <w:shd w:val="clear" w:color="auto" w:fill="FFFFFF"/>
        <w:suppressAutoHyphens/>
        <w:jc w:val="both"/>
        <w:rPr>
          <w:rFonts w:eastAsia="Calibri"/>
          <w:b/>
          <w:sz w:val="28"/>
          <w:szCs w:val="28"/>
        </w:rPr>
      </w:pPr>
      <w:r w:rsidRPr="00A80983">
        <w:rPr>
          <w:rFonts w:eastAsia="Calibri"/>
          <w:b/>
          <w:sz w:val="28"/>
          <w:szCs w:val="28"/>
        </w:rPr>
        <w:t>о муниципальном контроле</w:t>
      </w:r>
      <w:r>
        <w:rPr>
          <w:rFonts w:eastAsia="Calibri"/>
          <w:b/>
          <w:sz w:val="28"/>
          <w:szCs w:val="28"/>
        </w:rPr>
        <w:t xml:space="preserve"> в сфере благоустройства</w:t>
      </w:r>
      <w:r w:rsidRPr="00A80983">
        <w:rPr>
          <w:rFonts w:eastAsia="Calibri"/>
          <w:b/>
          <w:sz w:val="28"/>
          <w:szCs w:val="28"/>
        </w:rPr>
        <w:t xml:space="preserve"> на территории Труновского муниципального округа Ставропольского края</w:t>
      </w:r>
    </w:p>
    <w:p w:rsidR="00A80983" w:rsidRDefault="00A80983" w:rsidP="00A70CBC">
      <w:pPr>
        <w:shd w:val="clear" w:color="auto" w:fill="FFFFFF"/>
        <w:suppressAutoHyphens/>
        <w:ind w:firstLine="709"/>
        <w:jc w:val="both"/>
        <w:rPr>
          <w:b/>
          <w:color w:val="000000"/>
          <w:sz w:val="28"/>
          <w:szCs w:val="28"/>
          <w:lang w:eastAsia="zh-CN"/>
        </w:rPr>
      </w:pPr>
    </w:p>
    <w:p w:rsidR="003E00EF" w:rsidRPr="00F21A23" w:rsidRDefault="003E00EF" w:rsidP="00A70CBC">
      <w:pPr>
        <w:shd w:val="clear" w:color="auto" w:fill="FFFFFF"/>
        <w:suppressAutoHyphens/>
        <w:ind w:firstLine="709"/>
        <w:jc w:val="both"/>
        <w:rPr>
          <w:b/>
          <w:color w:val="FF0000"/>
          <w:sz w:val="28"/>
          <w:szCs w:val="28"/>
          <w:lang w:eastAsia="zh-CN"/>
        </w:rPr>
      </w:pPr>
    </w:p>
    <w:p w:rsidR="00A80983" w:rsidRPr="005C64F3" w:rsidRDefault="00A80983" w:rsidP="006E6C03">
      <w:pPr>
        <w:shd w:val="clear" w:color="auto" w:fill="FFFFFF"/>
        <w:suppressAutoHyphens/>
        <w:spacing w:line="240" w:lineRule="exact"/>
        <w:ind w:firstLine="709"/>
        <w:jc w:val="both"/>
        <w:rPr>
          <w:b/>
          <w:sz w:val="28"/>
          <w:szCs w:val="28"/>
          <w:lang w:eastAsia="zh-CN"/>
        </w:rPr>
      </w:pPr>
      <w:r w:rsidRPr="005C64F3">
        <w:rPr>
          <w:b/>
          <w:sz w:val="28"/>
          <w:szCs w:val="28"/>
          <w:lang w:eastAsia="zh-CN"/>
        </w:rPr>
        <w:t>Статья 1. Общие положения</w:t>
      </w:r>
    </w:p>
    <w:p w:rsidR="00E1156A" w:rsidRPr="00E778A6" w:rsidRDefault="00E1156A" w:rsidP="00A70CBC">
      <w:pPr>
        <w:pStyle w:val="ConsPlusNormal"/>
        <w:ind w:firstLine="709"/>
        <w:jc w:val="both"/>
        <w:rPr>
          <w:rFonts w:ascii="Times New Roman" w:hAnsi="Times New Roman" w:cs="Times New Roman"/>
          <w:sz w:val="28"/>
          <w:szCs w:val="28"/>
        </w:rPr>
      </w:pPr>
    </w:p>
    <w:p w:rsidR="009B29AE" w:rsidRPr="005C64F3" w:rsidRDefault="00DA767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r>
      <w:r w:rsidR="00E1156A" w:rsidRPr="005C64F3">
        <w:rPr>
          <w:rFonts w:ascii="Times New Roman" w:hAnsi="Times New Roman" w:cs="Times New Roman"/>
          <w:sz w:val="28"/>
          <w:szCs w:val="28"/>
        </w:rPr>
        <w:t>1.</w:t>
      </w:r>
      <w:r w:rsidR="00F21A23" w:rsidRPr="005C64F3">
        <w:rPr>
          <w:rFonts w:ascii="Times New Roman" w:hAnsi="Times New Roman" w:cs="Times New Roman"/>
          <w:sz w:val="28"/>
          <w:szCs w:val="28"/>
        </w:rPr>
        <w:t xml:space="preserve"> </w:t>
      </w:r>
      <w:r w:rsidR="007356E3" w:rsidRPr="005C64F3">
        <w:rPr>
          <w:rFonts w:ascii="Times New Roman" w:hAnsi="Times New Roman" w:cs="Times New Roman"/>
          <w:sz w:val="28"/>
          <w:szCs w:val="28"/>
        </w:rPr>
        <w:t> </w:t>
      </w:r>
      <w:r w:rsidR="00E1156A" w:rsidRPr="005C64F3">
        <w:rPr>
          <w:rFonts w:ascii="Times New Roman" w:hAnsi="Times New Roman" w:cs="Times New Roman"/>
          <w:sz w:val="28"/>
          <w:szCs w:val="28"/>
        </w:rPr>
        <w:t>Настоящее Положение</w:t>
      </w:r>
      <w:r w:rsidR="00003654" w:rsidRPr="005C64F3">
        <w:rPr>
          <w:rFonts w:ascii="Times New Roman" w:hAnsi="Times New Roman" w:cs="Times New Roman"/>
          <w:sz w:val="28"/>
          <w:szCs w:val="28"/>
        </w:rPr>
        <w:t xml:space="preserve"> о муниципальном контроле в сфере благоустройства</w:t>
      </w:r>
      <w:r w:rsidR="00003654" w:rsidRPr="005C64F3">
        <w:t xml:space="preserve"> </w:t>
      </w:r>
      <w:r w:rsidR="00003654" w:rsidRPr="005C64F3">
        <w:rPr>
          <w:rFonts w:ascii="Times New Roman" w:hAnsi="Times New Roman" w:cs="Times New Roman"/>
          <w:sz w:val="28"/>
          <w:szCs w:val="28"/>
        </w:rPr>
        <w:t xml:space="preserve">на территории Труновского муниципального округа Ставропольского края (далее - Положение) </w:t>
      </w:r>
      <w:r w:rsidR="00E1156A" w:rsidRPr="005C64F3">
        <w:rPr>
          <w:rFonts w:ascii="Times New Roman" w:hAnsi="Times New Roman" w:cs="Times New Roman"/>
          <w:sz w:val="28"/>
          <w:szCs w:val="28"/>
        </w:rPr>
        <w:t xml:space="preserve"> устанавливает порядок </w:t>
      </w:r>
      <w:r w:rsidR="00003654" w:rsidRPr="005C64F3">
        <w:rPr>
          <w:rFonts w:ascii="Times New Roman" w:hAnsi="Times New Roman" w:cs="Times New Roman"/>
          <w:sz w:val="28"/>
          <w:szCs w:val="28"/>
        </w:rPr>
        <w:t xml:space="preserve">организации и осуществления муниципального контроля в сфере благоустройства на </w:t>
      </w:r>
      <w:r w:rsidR="00BE5F50" w:rsidRPr="005C64F3">
        <w:rPr>
          <w:rFonts w:ascii="Times New Roman" w:hAnsi="Times New Roman" w:cs="Times New Roman"/>
          <w:sz w:val="28"/>
          <w:szCs w:val="28"/>
        </w:rPr>
        <w:t xml:space="preserve">территории </w:t>
      </w:r>
      <w:r w:rsidR="00A80983" w:rsidRPr="005C64F3">
        <w:rPr>
          <w:rFonts w:ascii="Times New Roman" w:hAnsi="Times New Roman" w:cs="Times New Roman"/>
          <w:sz w:val="28"/>
          <w:szCs w:val="28"/>
        </w:rPr>
        <w:t>Труновского</w:t>
      </w:r>
      <w:r w:rsidR="00BE5F50" w:rsidRPr="005C64F3">
        <w:rPr>
          <w:rFonts w:ascii="Times New Roman" w:hAnsi="Times New Roman" w:cs="Times New Roman"/>
          <w:sz w:val="28"/>
          <w:szCs w:val="28"/>
        </w:rPr>
        <w:t xml:space="preserve"> муниципального округа Ставропольского края</w:t>
      </w:r>
      <w:r w:rsidR="005A0B2E" w:rsidRPr="005C64F3">
        <w:rPr>
          <w:rFonts w:ascii="Times New Roman" w:hAnsi="Times New Roman" w:cs="Times New Roman"/>
          <w:sz w:val="28"/>
          <w:szCs w:val="28"/>
        </w:rPr>
        <w:t xml:space="preserve"> </w:t>
      </w:r>
      <w:r w:rsidR="00E1156A" w:rsidRPr="005C64F3">
        <w:rPr>
          <w:rFonts w:ascii="Times New Roman" w:hAnsi="Times New Roman" w:cs="Times New Roman"/>
          <w:sz w:val="28"/>
          <w:szCs w:val="28"/>
        </w:rPr>
        <w:t xml:space="preserve">(далее </w:t>
      </w:r>
      <w:r w:rsidR="00DF2146" w:rsidRPr="005C64F3">
        <w:rPr>
          <w:rFonts w:ascii="Times New Roman" w:hAnsi="Times New Roman" w:cs="Times New Roman"/>
          <w:sz w:val="28"/>
          <w:szCs w:val="28"/>
        </w:rPr>
        <w:t>–</w:t>
      </w:r>
      <w:r w:rsidR="00F21A23" w:rsidRPr="005C64F3">
        <w:rPr>
          <w:rFonts w:ascii="Times New Roman" w:hAnsi="Times New Roman" w:cs="Times New Roman"/>
          <w:sz w:val="28"/>
          <w:szCs w:val="28"/>
        </w:rPr>
        <w:t xml:space="preserve"> </w:t>
      </w:r>
      <w:r w:rsidR="00AB140F" w:rsidRPr="005C64F3">
        <w:rPr>
          <w:rFonts w:ascii="Times New Roman" w:hAnsi="Times New Roman" w:cs="Times New Roman"/>
          <w:sz w:val="28"/>
          <w:szCs w:val="28"/>
        </w:rPr>
        <w:t xml:space="preserve">муниципальный </w:t>
      </w:r>
      <w:r w:rsidR="00E1156A" w:rsidRPr="005C64F3">
        <w:rPr>
          <w:rFonts w:ascii="Times New Roman" w:hAnsi="Times New Roman" w:cs="Times New Roman"/>
          <w:sz w:val="28"/>
          <w:szCs w:val="28"/>
        </w:rPr>
        <w:t>контроль</w:t>
      </w:r>
      <w:r w:rsidR="00F21A23" w:rsidRPr="005C64F3">
        <w:rPr>
          <w:rFonts w:ascii="Times New Roman" w:hAnsi="Times New Roman" w:cs="Times New Roman"/>
          <w:sz w:val="28"/>
          <w:szCs w:val="28"/>
        </w:rPr>
        <w:t xml:space="preserve"> в сфере благоустройства</w:t>
      </w:r>
      <w:r w:rsidR="00E1156A" w:rsidRPr="005C64F3">
        <w:rPr>
          <w:rFonts w:ascii="Times New Roman" w:hAnsi="Times New Roman" w:cs="Times New Roman"/>
          <w:sz w:val="28"/>
          <w:szCs w:val="28"/>
        </w:rPr>
        <w:t>).</w:t>
      </w:r>
    </w:p>
    <w:p w:rsidR="00F21A23" w:rsidRPr="005C64F3" w:rsidRDefault="00E47DE2" w:rsidP="006E6C03">
      <w:pPr>
        <w:autoSpaceDE w:val="0"/>
        <w:autoSpaceDN w:val="0"/>
        <w:adjustRightInd w:val="0"/>
        <w:ind w:firstLine="709"/>
        <w:jc w:val="both"/>
        <w:rPr>
          <w:sz w:val="28"/>
          <w:szCs w:val="28"/>
        </w:rPr>
      </w:pPr>
      <w:r w:rsidRPr="005C64F3">
        <w:rPr>
          <w:sz w:val="28"/>
          <w:szCs w:val="28"/>
        </w:rPr>
        <w:t>2</w:t>
      </w:r>
      <w:r w:rsidR="00F21A23" w:rsidRPr="005C64F3">
        <w:rPr>
          <w:sz w:val="28"/>
          <w:szCs w:val="28"/>
        </w:rPr>
        <w:t xml:space="preserve">. </w:t>
      </w:r>
      <w:proofErr w:type="gramStart"/>
      <w:r w:rsidR="00F21A23" w:rsidRPr="005C64F3">
        <w:rPr>
          <w:sz w:val="28"/>
          <w:szCs w:val="28"/>
        </w:rPr>
        <w:t>Предметом муниципального контроля в сфере благоустройства является</w:t>
      </w:r>
      <w:r w:rsidR="002A19DF" w:rsidRPr="005C64F3">
        <w:rPr>
          <w:sz w:val="28"/>
          <w:szCs w:val="28"/>
        </w:rPr>
        <w:t xml:space="preserve"> соб</w:t>
      </w:r>
      <w:r w:rsidR="00211311" w:rsidRPr="005C64F3">
        <w:rPr>
          <w:sz w:val="28"/>
          <w:szCs w:val="28"/>
        </w:rPr>
        <w:t>людение</w:t>
      </w:r>
      <w:r w:rsidRPr="005C64F3">
        <w:t xml:space="preserve"> </w:t>
      </w:r>
      <w:r w:rsidRPr="005C64F3">
        <w:rPr>
          <w:sz w:val="28"/>
          <w:szCs w:val="28"/>
        </w:rPr>
        <w:t xml:space="preserve">юридическими лицами, индивидуальными предпринимателями, гражданами (далее - контролируемые лица) обязательных требований </w:t>
      </w:r>
      <w:r w:rsidR="00F21A23" w:rsidRPr="005C64F3">
        <w:rPr>
          <w:rFonts w:eastAsiaTheme="minorHAnsi"/>
          <w:sz w:val="28"/>
          <w:szCs w:val="28"/>
          <w:lang w:eastAsia="en-US"/>
        </w:rPr>
        <w:t xml:space="preserve">правил благоустройства </w:t>
      </w:r>
      <w:r w:rsidR="002A62A7" w:rsidRPr="005C64F3">
        <w:rPr>
          <w:rFonts w:eastAsiaTheme="minorHAnsi"/>
          <w:sz w:val="28"/>
          <w:szCs w:val="28"/>
          <w:lang w:eastAsia="en-US"/>
        </w:rPr>
        <w:t xml:space="preserve">на </w:t>
      </w:r>
      <w:r w:rsidR="00F21A23" w:rsidRPr="005C64F3">
        <w:rPr>
          <w:rFonts w:eastAsiaTheme="minorHAnsi"/>
          <w:sz w:val="28"/>
          <w:szCs w:val="28"/>
          <w:lang w:eastAsia="en-US"/>
        </w:rPr>
        <w:t xml:space="preserve">территории </w:t>
      </w:r>
      <w:r w:rsidR="002A62A7" w:rsidRPr="005C64F3">
        <w:rPr>
          <w:rFonts w:eastAsiaTheme="minorHAnsi"/>
          <w:sz w:val="28"/>
          <w:szCs w:val="28"/>
          <w:lang w:eastAsia="en-US"/>
        </w:rPr>
        <w:t>Труновского муниципального округа Ставропольского края (далее - правила благоустройства муниципального образования)</w:t>
      </w:r>
      <w:r w:rsidR="00F21A23" w:rsidRPr="005C64F3">
        <w:rPr>
          <w:rFonts w:eastAsiaTheme="minorHAnsi"/>
          <w:sz w:val="28"/>
          <w:szCs w:val="28"/>
          <w:lang w:eastAsia="en-US"/>
        </w:rPr>
        <w:t xml:space="preserve">, требований к обеспечению доступности для инвалидов объектов социальной, инженерной </w:t>
      </w:r>
      <w:r w:rsidR="008D5850" w:rsidRPr="005C64F3">
        <w:rPr>
          <w:rFonts w:eastAsiaTheme="minorHAnsi"/>
          <w:sz w:val="28"/>
          <w:szCs w:val="28"/>
          <w:lang w:eastAsia="en-US"/>
        </w:rPr>
        <w:t xml:space="preserve">                       </w:t>
      </w:r>
      <w:r w:rsidR="00F21A23" w:rsidRPr="005C64F3">
        <w:rPr>
          <w:rFonts w:eastAsiaTheme="minorHAnsi"/>
          <w:sz w:val="28"/>
          <w:szCs w:val="28"/>
          <w:lang w:eastAsia="en-US"/>
        </w:rPr>
        <w:t>и транспортной инфраструктур и предоставляемых услуг, организация благоустройства территории в соответствии с указанными правилами</w:t>
      </w:r>
      <w:r w:rsidR="00F12B52" w:rsidRPr="005C64F3">
        <w:rPr>
          <w:rFonts w:eastAsiaTheme="minorHAnsi"/>
          <w:sz w:val="28"/>
          <w:szCs w:val="28"/>
          <w:lang w:eastAsia="en-US"/>
        </w:rPr>
        <w:t>.</w:t>
      </w:r>
      <w:proofErr w:type="gramEnd"/>
    </w:p>
    <w:p w:rsidR="00E47DE2" w:rsidRPr="005C64F3" w:rsidRDefault="00E47DE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3. </w:t>
      </w:r>
      <w:proofErr w:type="gramStart"/>
      <w:r w:rsidR="00141F8E" w:rsidRPr="005C64F3">
        <w:rPr>
          <w:rFonts w:ascii="Times New Roman" w:hAnsi="Times New Roman" w:cs="Times New Roman"/>
          <w:sz w:val="28"/>
          <w:szCs w:val="28"/>
        </w:rPr>
        <w:t>К отношениям, связанным с осуществлением муниципального контроля</w:t>
      </w:r>
      <w:r w:rsidR="0092400E" w:rsidRPr="005C64F3">
        <w:rPr>
          <w:rFonts w:ascii="Times New Roman" w:hAnsi="Times New Roman" w:cs="Times New Roman"/>
          <w:sz w:val="28"/>
          <w:szCs w:val="28"/>
        </w:rPr>
        <w:t xml:space="preserve"> в сфере благоустройства</w:t>
      </w:r>
      <w:r w:rsidR="00141F8E" w:rsidRPr="005C64F3">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закона от 31 июля 2020 года № 248-ФЗ </w:t>
      </w:r>
      <w:r w:rsidR="008D5850" w:rsidRPr="005C64F3">
        <w:rPr>
          <w:rFonts w:ascii="Times New Roman" w:hAnsi="Times New Roman" w:cs="Times New Roman"/>
          <w:sz w:val="28"/>
          <w:szCs w:val="28"/>
        </w:rPr>
        <w:t xml:space="preserve">                          </w:t>
      </w:r>
      <w:r w:rsidR="00141F8E" w:rsidRPr="005C64F3">
        <w:rPr>
          <w:rFonts w:ascii="Times New Roman" w:hAnsi="Times New Roman" w:cs="Times New Roman"/>
          <w:sz w:val="28"/>
          <w:szCs w:val="28"/>
        </w:rPr>
        <w:t xml:space="preserve">«О государственном контроле (надзоре) и муниципальном контроле </w:t>
      </w:r>
      <w:r w:rsidR="008D5850" w:rsidRPr="005C64F3">
        <w:rPr>
          <w:rFonts w:ascii="Times New Roman" w:hAnsi="Times New Roman" w:cs="Times New Roman"/>
          <w:sz w:val="28"/>
          <w:szCs w:val="28"/>
        </w:rPr>
        <w:t xml:space="preserve">                             </w:t>
      </w:r>
      <w:r w:rsidR="00141F8E" w:rsidRPr="005C64F3">
        <w:rPr>
          <w:rFonts w:ascii="Times New Roman" w:hAnsi="Times New Roman" w:cs="Times New Roman"/>
          <w:sz w:val="28"/>
          <w:szCs w:val="28"/>
        </w:rPr>
        <w:t xml:space="preserve">в Российской Федерации» (далее – Федеральный закон № 248-ФЗ), а также </w:t>
      </w:r>
      <w:r w:rsidRPr="005C64F3">
        <w:rPr>
          <w:rFonts w:ascii="Times New Roman" w:hAnsi="Times New Roman" w:cs="Times New Roman"/>
          <w:sz w:val="28"/>
          <w:szCs w:val="28"/>
        </w:rPr>
        <w:t xml:space="preserve">предусмотренных законодательством Российской Федерации мер </w:t>
      </w:r>
      <w:r w:rsidR="008D5850" w:rsidRPr="005C64F3">
        <w:rPr>
          <w:rFonts w:ascii="Times New Roman" w:hAnsi="Times New Roman" w:cs="Times New Roman"/>
          <w:sz w:val="28"/>
          <w:szCs w:val="28"/>
        </w:rPr>
        <w:t xml:space="preserve">                            </w:t>
      </w:r>
      <w:r w:rsidRPr="005C64F3">
        <w:rPr>
          <w:rFonts w:ascii="Times New Roman" w:hAnsi="Times New Roman" w:cs="Times New Roman"/>
          <w:sz w:val="28"/>
          <w:szCs w:val="28"/>
        </w:rPr>
        <w:t>по пресечению, предупреждению и (или) устранению последствий выявленных нарушений обязательных требований.</w:t>
      </w:r>
      <w:proofErr w:type="gramEnd"/>
    </w:p>
    <w:p w:rsidR="00141F8E" w:rsidRPr="005C64F3" w:rsidRDefault="00F21A23" w:rsidP="006E6C03">
      <w:pPr>
        <w:autoSpaceDE w:val="0"/>
        <w:autoSpaceDN w:val="0"/>
        <w:adjustRightInd w:val="0"/>
        <w:ind w:firstLine="709"/>
        <w:jc w:val="both"/>
        <w:rPr>
          <w:sz w:val="28"/>
          <w:szCs w:val="28"/>
        </w:rPr>
      </w:pPr>
      <w:r w:rsidRPr="005C64F3">
        <w:rPr>
          <w:sz w:val="28"/>
          <w:szCs w:val="28"/>
        </w:rPr>
        <w:t>4.</w:t>
      </w:r>
      <w:r w:rsidR="00AF3A27" w:rsidRPr="005C64F3">
        <w:t xml:space="preserve"> </w:t>
      </w:r>
      <w:r w:rsidR="00AF3A27" w:rsidRPr="005C64F3">
        <w:rPr>
          <w:sz w:val="28"/>
          <w:szCs w:val="28"/>
        </w:rPr>
        <w:t xml:space="preserve"> Муниципальный контроль  в сфере благоустройства</w:t>
      </w:r>
      <w:r w:rsidR="00AF3A27" w:rsidRPr="005C64F3">
        <w:t xml:space="preserve"> </w:t>
      </w:r>
      <w:r w:rsidR="00AF3A27" w:rsidRPr="005C64F3">
        <w:rPr>
          <w:sz w:val="28"/>
          <w:szCs w:val="28"/>
        </w:rPr>
        <w:t>осуществляется администрацией Труновского муниципального округа Ставропольского края (далее – контрольный орган, администрация).</w:t>
      </w:r>
    </w:p>
    <w:p w:rsidR="00AF3A27" w:rsidRPr="005C64F3" w:rsidRDefault="00AF3A27" w:rsidP="006E6C03">
      <w:pPr>
        <w:autoSpaceDE w:val="0"/>
        <w:autoSpaceDN w:val="0"/>
        <w:adjustRightInd w:val="0"/>
        <w:ind w:firstLine="709"/>
        <w:jc w:val="both"/>
        <w:rPr>
          <w:sz w:val="28"/>
          <w:szCs w:val="28"/>
        </w:rPr>
      </w:pPr>
      <w:r w:rsidRPr="005C64F3">
        <w:rPr>
          <w:sz w:val="28"/>
          <w:szCs w:val="28"/>
          <w:lang w:eastAsia="zh-CN"/>
        </w:rPr>
        <w:lastRenderedPageBreak/>
        <w:t>Непосредственное осуществление муниципального контроля в сфере благоустройства возлагается на отдел жилищно-</w:t>
      </w:r>
      <w:r w:rsidR="0027492D" w:rsidRPr="005C64F3">
        <w:rPr>
          <w:sz w:val="28"/>
          <w:szCs w:val="28"/>
          <w:lang w:eastAsia="zh-CN"/>
        </w:rPr>
        <w:t>коммунального и дорожного х</w:t>
      </w:r>
      <w:r w:rsidRPr="005C64F3">
        <w:rPr>
          <w:sz w:val="28"/>
          <w:szCs w:val="28"/>
          <w:lang w:eastAsia="zh-CN"/>
        </w:rPr>
        <w:t>озяйства администрации, территориальные управления администрации</w:t>
      </w:r>
      <w:r w:rsidR="00CB2EEA" w:rsidRPr="005C64F3">
        <w:rPr>
          <w:sz w:val="28"/>
          <w:szCs w:val="28"/>
          <w:lang w:eastAsia="zh-CN"/>
        </w:rPr>
        <w:t xml:space="preserve"> (далее - уполномоченный орган)</w:t>
      </w:r>
      <w:r w:rsidRPr="005C64F3">
        <w:rPr>
          <w:sz w:val="28"/>
          <w:szCs w:val="28"/>
          <w:lang w:eastAsia="zh-CN"/>
        </w:rPr>
        <w:t>.</w:t>
      </w:r>
    </w:p>
    <w:p w:rsidR="008D5850" w:rsidRPr="005C64F3" w:rsidRDefault="00141F8E" w:rsidP="006E6C03">
      <w:pPr>
        <w:autoSpaceDE w:val="0"/>
        <w:autoSpaceDN w:val="0"/>
        <w:adjustRightInd w:val="0"/>
        <w:ind w:firstLine="709"/>
        <w:jc w:val="both"/>
        <w:rPr>
          <w:sz w:val="28"/>
          <w:szCs w:val="28"/>
        </w:rPr>
      </w:pPr>
      <w:r w:rsidRPr="005C64F3">
        <w:rPr>
          <w:sz w:val="28"/>
          <w:szCs w:val="28"/>
        </w:rPr>
        <w:t>5.</w:t>
      </w:r>
      <w:r w:rsidR="00F21A23" w:rsidRPr="005C64F3">
        <w:rPr>
          <w:sz w:val="28"/>
          <w:szCs w:val="28"/>
        </w:rPr>
        <w:t xml:space="preserve"> Объектами муниципального контроля в сфере благоустройства являются</w:t>
      </w:r>
      <w:r w:rsidR="008D5850" w:rsidRPr="005C64F3">
        <w:rPr>
          <w:sz w:val="28"/>
          <w:szCs w:val="28"/>
        </w:rPr>
        <w:t>:</w:t>
      </w:r>
    </w:p>
    <w:p w:rsidR="00F21A23" w:rsidRPr="005C64F3" w:rsidRDefault="008D5850" w:rsidP="006E6C03">
      <w:pPr>
        <w:autoSpaceDE w:val="0"/>
        <w:autoSpaceDN w:val="0"/>
        <w:adjustRightInd w:val="0"/>
        <w:ind w:firstLine="709"/>
        <w:jc w:val="both"/>
        <w:rPr>
          <w:rFonts w:eastAsiaTheme="minorHAnsi"/>
          <w:sz w:val="28"/>
          <w:szCs w:val="28"/>
          <w:lang w:eastAsia="en-US"/>
        </w:rPr>
      </w:pPr>
      <w:r w:rsidRPr="005C64F3">
        <w:rPr>
          <w:sz w:val="28"/>
          <w:szCs w:val="28"/>
        </w:rPr>
        <w:t>1)</w:t>
      </w:r>
      <w:r w:rsidR="00CB2EEA" w:rsidRPr="005C64F3">
        <w:rPr>
          <w:sz w:val="28"/>
          <w:szCs w:val="28"/>
        </w:rPr>
        <w:t xml:space="preserve"> </w:t>
      </w:r>
      <w:r w:rsidR="00F21A23" w:rsidRPr="005C64F3">
        <w:rPr>
          <w:rFonts w:eastAsiaTheme="minorHAnsi"/>
          <w:sz w:val="28"/>
          <w:szCs w:val="28"/>
          <w:lang w:eastAsia="en-US"/>
        </w:rPr>
        <w:t xml:space="preserve">территории </w:t>
      </w:r>
      <w:r w:rsidR="001600F0" w:rsidRPr="005C64F3">
        <w:rPr>
          <w:rFonts w:eastAsiaTheme="minorHAnsi"/>
          <w:sz w:val="28"/>
          <w:szCs w:val="28"/>
          <w:lang w:eastAsia="en-US"/>
        </w:rPr>
        <w:t xml:space="preserve">Труновского </w:t>
      </w:r>
      <w:r w:rsidR="00F21A23" w:rsidRPr="005C64F3">
        <w:rPr>
          <w:rFonts w:eastAsiaTheme="minorHAnsi"/>
          <w:sz w:val="28"/>
          <w:szCs w:val="28"/>
          <w:lang w:eastAsia="en-US"/>
        </w:rPr>
        <w:t xml:space="preserve">муниципального </w:t>
      </w:r>
      <w:r w:rsidR="001600F0" w:rsidRPr="005C64F3">
        <w:rPr>
          <w:rFonts w:eastAsiaTheme="minorHAnsi"/>
          <w:sz w:val="28"/>
          <w:szCs w:val="28"/>
          <w:lang w:eastAsia="en-US"/>
        </w:rPr>
        <w:t>округа Ставропольского края</w:t>
      </w:r>
      <w:r w:rsidR="00F21A23" w:rsidRPr="005C64F3">
        <w:rPr>
          <w:rFonts w:eastAsiaTheme="minorHAnsi"/>
          <w:sz w:val="28"/>
          <w:szCs w:val="28"/>
          <w:lang w:eastAsia="en-US"/>
        </w:rPr>
        <w:t xml:space="preserve"> и населенных пунктов, расположенные на таких территориях объекты,</w:t>
      </w:r>
      <w:r w:rsidRPr="005C64F3">
        <w:rPr>
          <w:rFonts w:eastAsiaTheme="minorHAnsi"/>
          <w:sz w:val="28"/>
          <w:szCs w:val="28"/>
          <w:lang w:eastAsia="en-US"/>
        </w:rPr>
        <w:t xml:space="preserve">  </w:t>
      </w:r>
      <w:r w:rsidR="00F21A23" w:rsidRPr="005C64F3">
        <w:rPr>
          <w:rFonts w:eastAsiaTheme="minorHAnsi"/>
          <w:sz w:val="28"/>
          <w:szCs w:val="28"/>
          <w:lang w:eastAsia="en-US"/>
        </w:rPr>
        <w:t xml:space="preserve">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F21A23" w:rsidRPr="005C64F3" w:rsidRDefault="001F06F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2)</w:t>
      </w:r>
      <w:r w:rsidR="00F21A23" w:rsidRPr="005C64F3">
        <w:rPr>
          <w:rFonts w:ascii="Times New Roman" w:hAnsi="Times New Roman" w:cs="Times New Roman"/>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F21A23" w:rsidRPr="005C64F3" w:rsidRDefault="001F06F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3)</w:t>
      </w:r>
      <w:r w:rsidR="00F21A23" w:rsidRPr="005C64F3">
        <w:rPr>
          <w:rFonts w:ascii="Times New Roman" w:hAnsi="Times New Roman" w:cs="Times New Roman"/>
          <w:sz w:val="28"/>
          <w:szCs w:val="28"/>
        </w:rPr>
        <w:t xml:space="preserve"> результаты деятельности контролируемых лиц, в том числе работы </w:t>
      </w:r>
      <w:r w:rsidR="008D5850" w:rsidRPr="005C64F3">
        <w:rPr>
          <w:rFonts w:ascii="Times New Roman" w:hAnsi="Times New Roman" w:cs="Times New Roman"/>
          <w:sz w:val="28"/>
          <w:szCs w:val="28"/>
        </w:rPr>
        <w:t xml:space="preserve">    </w:t>
      </w:r>
      <w:r w:rsidR="00F21A23" w:rsidRPr="005C64F3">
        <w:rPr>
          <w:rFonts w:ascii="Times New Roman" w:hAnsi="Times New Roman" w:cs="Times New Roman"/>
          <w:sz w:val="28"/>
          <w:szCs w:val="28"/>
        </w:rPr>
        <w:t>и услуги, к которым предъявляются обязательные требования.</w:t>
      </w:r>
    </w:p>
    <w:p w:rsidR="004F5B83" w:rsidRPr="005C64F3" w:rsidRDefault="00F21A23" w:rsidP="006E6C03">
      <w:pPr>
        <w:pStyle w:val="ConsPlusNormal"/>
        <w:ind w:firstLine="709"/>
        <w:jc w:val="both"/>
        <w:rPr>
          <w:sz w:val="28"/>
          <w:szCs w:val="28"/>
        </w:rPr>
      </w:pPr>
      <w:r w:rsidRPr="005C64F3">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r w:rsidR="008D5850" w:rsidRPr="005C64F3">
        <w:rPr>
          <w:rFonts w:ascii="Times New Roman" w:hAnsi="Times New Roman" w:cs="Times New Roman"/>
          <w:sz w:val="28"/>
          <w:szCs w:val="28"/>
        </w:rPr>
        <w:t xml:space="preserve"> </w:t>
      </w:r>
      <w:r w:rsidR="004F5B83" w:rsidRPr="005C64F3">
        <w:rPr>
          <w:rFonts w:ascii="Times New Roman" w:hAnsi="Times New Roman" w:cs="Times New Roman"/>
          <w:sz w:val="28"/>
          <w:szCs w:val="28"/>
        </w:rPr>
        <w:t>территории, места, земельные участки, здания, строения, сооружения, на которых осуществляется деятельность по благоустройству, а именно:</w:t>
      </w:r>
    </w:p>
    <w:p w:rsidR="004F5B83" w:rsidRPr="005C64F3" w:rsidRDefault="008D5850" w:rsidP="006E6C03">
      <w:pPr>
        <w:ind w:firstLine="709"/>
        <w:jc w:val="both"/>
        <w:rPr>
          <w:sz w:val="28"/>
          <w:szCs w:val="28"/>
        </w:rPr>
      </w:pPr>
      <w:r w:rsidRPr="005C64F3">
        <w:rPr>
          <w:sz w:val="28"/>
          <w:szCs w:val="28"/>
        </w:rPr>
        <w:t xml:space="preserve">1) </w:t>
      </w:r>
      <w:r w:rsidR="004F5B83" w:rsidRPr="005C64F3">
        <w:rPr>
          <w:sz w:val="28"/>
          <w:szCs w:val="28"/>
        </w:rPr>
        <w:t xml:space="preserve">территории различного функционального назначения (зоны делового, общественного назначения, территории в зонах коммерческого назначения, жилых и рекреационных зонах, не занятые зданиями </w:t>
      </w:r>
      <w:r w:rsidR="00C02B12" w:rsidRPr="005C64F3">
        <w:rPr>
          <w:sz w:val="28"/>
          <w:szCs w:val="28"/>
        </w:rPr>
        <w:t xml:space="preserve">                    </w:t>
      </w:r>
      <w:r w:rsidR="004F5B83" w:rsidRPr="005C64F3">
        <w:rPr>
          <w:sz w:val="28"/>
          <w:szCs w:val="28"/>
        </w:rPr>
        <w:t>и сооружениями);</w:t>
      </w:r>
    </w:p>
    <w:p w:rsidR="004F5B83" w:rsidRPr="005C64F3" w:rsidRDefault="008D5850" w:rsidP="006E6C03">
      <w:pPr>
        <w:ind w:firstLine="709"/>
        <w:jc w:val="both"/>
        <w:rPr>
          <w:sz w:val="28"/>
          <w:szCs w:val="28"/>
        </w:rPr>
      </w:pPr>
      <w:r w:rsidRPr="005C64F3">
        <w:rPr>
          <w:sz w:val="28"/>
          <w:szCs w:val="28"/>
        </w:rPr>
        <w:t xml:space="preserve">2) </w:t>
      </w:r>
      <w:r w:rsidR="004F5B83" w:rsidRPr="005C64F3">
        <w:rPr>
          <w:sz w:val="28"/>
          <w:szCs w:val="28"/>
        </w:rPr>
        <w:t>земельные участки (территории) общего пользования, прилегающие территории, а также территории домовладений (земельные участки, находящиеся в собственности, аренде и ином праве пользования граждан, индивидуальных предпринимателей, юридических лиц) в части сферы благоустройства;</w:t>
      </w:r>
    </w:p>
    <w:p w:rsidR="004F5B83" w:rsidRPr="005C64F3" w:rsidRDefault="008D5850" w:rsidP="006E6C03">
      <w:pPr>
        <w:ind w:firstLine="709"/>
        <w:jc w:val="both"/>
        <w:rPr>
          <w:sz w:val="28"/>
          <w:szCs w:val="28"/>
        </w:rPr>
      </w:pPr>
      <w:r w:rsidRPr="005C64F3">
        <w:rPr>
          <w:sz w:val="28"/>
          <w:szCs w:val="28"/>
        </w:rPr>
        <w:t xml:space="preserve">3) </w:t>
      </w:r>
      <w:r w:rsidR="004F5B83" w:rsidRPr="005C64F3">
        <w:rPr>
          <w:sz w:val="28"/>
          <w:szCs w:val="28"/>
        </w:rPr>
        <w:t>внешняя часть территории производственных объектов, зон инженерной инфраструктуры, зон специального назначения (рассматриваемые в качестве объектов благоустройства), а также соответствующих санитарно – защитных зон;</w:t>
      </w:r>
    </w:p>
    <w:p w:rsidR="004F5B83" w:rsidRPr="005C64F3" w:rsidRDefault="00C02B12" w:rsidP="006E6C03">
      <w:pPr>
        <w:ind w:firstLine="709"/>
        <w:jc w:val="both"/>
        <w:rPr>
          <w:sz w:val="28"/>
          <w:szCs w:val="28"/>
        </w:rPr>
      </w:pPr>
      <w:proofErr w:type="gramStart"/>
      <w:r w:rsidRPr="005C64F3">
        <w:rPr>
          <w:sz w:val="28"/>
          <w:szCs w:val="28"/>
        </w:rPr>
        <w:t xml:space="preserve">4) </w:t>
      </w:r>
      <w:r w:rsidR="004F5B83" w:rsidRPr="005C64F3">
        <w:rPr>
          <w:sz w:val="28"/>
          <w:szCs w:val="28"/>
        </w:rPr>
        <w:t xml:space="preserve">искусственные покрытия поверхности земельных участков, площади, улицы, проезды, дороги, тротуары, скверы, аллеи, </w:t>
      </w:r>
      <w:proofErr w:type="spellStart"/>
      <w:r w:rsidR="004F5B83" w:rsidRPr="005C64F3">
        <w:rPr>
          <w:sz w:val="28"/>
          <w:szCs w:val="28"/>
        </w:rPr>
        <w:t>внутридворовые</w:t>
      </w:r>
      <w:proofErr w:type="spellEnd"/>
      <w:r w:rsidR="004F5B83" w:rsidRPr="005C64F3">
        <w:rPr>
          <w:sz w:val="28"/>
          <w:szCs w:val="28"/>
        </w:rPr>
        <w:t xml:space="preserve"> пространства, сады, парки, детские и спортивные площадки, другие площадки отдыха и досуга, площадки для выгула и дрессировки животных, </w:t>
      </w:r>
      <w:r w:rsidRPr="005C64F3">
        <w:rPr>
          <w:sz w:val="28"/>
          <w:szCs w:val="28"/>
        </w:rPr>
        <w:t xml:space="preserve">   </w:t>
      </w:r>
      <w:r w:rsidR="004F5B83" w:rsidRPr="005C64F3">
        <w:rPr>
          <w:sz w:val="28"/>
          <w:szCs w:val="28"/>
        </w:rPr>
        <w:t>а также кладбища;</w:t>
      </w:r>
      <w:proofErr w:type="gramEnd"/>
    </w:p>
    <w:p w:rsidR="004F5B83" w:rsidRPr="005C64F3" w:rsidRDefault="00C02B12" w:rsidP="006E6C03">
      <w:pPr>
        <w:ind w:firstLine="709"/>
        <w:jc w:val="both"/>
        <w:rPr>
          <w:sz w:val="28"/>
          <w:szCs w:val="28"/>
        </w:rPr>
      </w:pPr>
      <w:r w:rsidRPr="005C64F3">
        <w:rPr>
          <w:sz w:val="28"/>
          <w:szCs w:val="28"/>
        </w:rPr>
        <w:t xml:space="preserve">5) </w:t>
      </w:r>
      <w:r w:rsidR="004F5B83" w:rsidRPr="005C64F3">
        <w:rPr>
          <w:sz w:val="28"/>
          <w:szCs w:val="28"/>
        </w:rPr>
        <w:t>береговые полосы водных объектов общего пользования;</w:t>
      </w:r>
    </w:p>
    <w:p w:rsidR="004F5B83" w:rsidRPr="005C64F3" w:rsidRDefault="00C02B12" w:rsidP="006E6C03">
      <w:pPr>
        <w:ind w:firstLine="709"/>
        <w:jc w:val="both"/>
        <w:rPr>
          <w:sz w:val="28"/>
          <w:szCs w:val="28"/>
        </w:rPr>
      </w:pPr>
      <w:r w:rsidRPr="005C64F3">
        <w:rPr>
          <w:sz w:val="28"/>
          <w:szCs w:val="28"/>
        </w:rPr>
        <w:t xml:space="preserve">6) </w:t>
      </w:r>
      <w:r w:rsidR="004F5B83" w:rsidRPr="005C64F3">
        <w:rPr>
          <w:sz w:val="28"/>
          <w:szCs w:val="28"/>
        </w:rPr>
        <w:t xml:space="preserve">территории и места для хранения и технического обслуживания автомототранспортных средств, в том числе гаражи, автостоянки, парковки; </w:t>
      </w:r>
    </w:p>
    <w:p w:rsidR="004F5B83" w:rsidRPr="005C64F3" w:rsidRDefault="00C02B12" w:rsidP="006E6C03">
      <w:pPr>
        <w:ind w:firstLine="709"/>
        <w:jc w:val="both"/>
        <w:rPr>
          <w:sz w:val="28"/>
          <w:szCs w:val="28"/>
        </w:rPr>
      </w:pPr>
      <w:r w:rsidRPr="005C64F3">
        <w:rPr>
          <w:sz w:val="28"/>
          <w:szCs w:val="28"/>
        </w:rPr>
        <w:lastRenderedPageBreak/>
        <w:t xml:space="preserve">7) </w:t>
      </w:r>
      <w:r w:rsidR="004F5B83" w:rsidRPr="005C64F3">
        <w:rPr>
          <w:sz w:val="28"/>
          <w:szCs w:val="28"/>
        </w:rPr>
        <w:t>места и сооружения, предназначенные для санитарного содержания территории, в том числе контейнерные площадки и площадки для складирования отдельных групп коммунальных отходов.</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6</w:t>
      </w:r>
      <w:r w:rsidR="00F21A23" w:rsidRPr="005C64F3">
        <w:rPr>
          <w:rFonts w:ascii="Times New Roman" w:hAnsi="Times New Roman" w:cs="Times New Roman"/>
          <w:sz w:val="28"/>
          <w:szCs w:val="28"/>
        </w:rPr>
        <w:t xml:space="preserve">. </w:t>
      </w:r>
      <w:r w:rsidRPr="005C64F3">
        <w:rPr>
          <w:rFonts w:ascii="Times New Roman" w:hAnsi="Times New Roman" w:cs="Times New Roman"/>
          <w:sz w:val="28"/>
          <w:szCs w:val="28"/>
        </w:rPr>
        <w:t>Учет объектов контроля осуществляется в соответствии                                 с Федеральным законом № 248-ФЗ и настоящим Положением.</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Учет объектов контроля осуществляется путем включения сведений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в Единый реестр видов контроля. Уполномоченный орган обеспечивает актуальность сведений об объектах контроля.</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C02B12" w:rsidRPr="005C64F3">
        <w:rPr>
          <w:rFonts w:ascii="Times New Roman" w:hAnsi="Times New Roman" w:cs="Times New Roman"/>
          <w:sz w:val="28"/>
          <w:szCs w:val="28"/>
        </w:rPr>
        <w:t>,</w:t>
      </w:r>
      <w:r w:rsidRPr="005C64F3">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7. От имени контрольного органа муниципальный контроль в сфере благоустройства вправе осуществлять следующие должностные лица:</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1) Глава Труновского муниципального округа Ставропольского края, </w:t>
      </w:r>
      <w:r w:rsidR="00D10692" w:rsidRPr="005C64F3">
        <w:rPr>
          <w:rFonts w:ascii="Times New Roman" w:hAnsi="Times New Roman" w:cs="Times New Roman"/>
          <w:sz w:val="28"/>
          <w:szCs w:val="28"/>
        </w:rPr>
        <w:t>п</w:t>
      </w:r>
      <w:r w:rsidRPr="005C64F3">
        <w:rPr>
          <w:rFonts w:ascii="Times New Roman" w:hAnsi="Times New Roman" w:cs="Times New Roman"/>
          <w:sz w:val="28"/>
          <w:szCs w:val="28"/>
        </w:rPr>
        <w:t>ервый заместитель главы администрации Труновского муниципального округа Ставропольского края, отвечающий за исполнение полномочий                                        по осуществлению муниципального контроля в сфере благоустройства;</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2) должностные лица уполномоченного органа, в должностные обязанности которых в соответствии с настоящим Положением,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муниципальный инспектор).</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8. Принятие решений о проведении контрольных мероприятий осуществляет Глава Труновского муниципального округа Ставропольского края, а в случае его отсутствия – лицо, исполняющее его обязанности     (далее – уполномоченное должностное лицо).</w:t>
      </w:r>
      <w:r w:rsidRPr="005C64F3">
        <w:rPr>
          <w:rFonts w:ascii="Times New Roman" w:hAnsi="Times New Roman" w:cs="Times New Roman"/>
          <w:sz w:val="28"/>
          <w:szCs w:val="28"/>
        </w:rPr>
        <w:tab/>
        <w:t xml:space="preserve"> </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9. Муниципальный инспектор,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 248-ФЗ.</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10. В целях, связанных с осуществлением муниципального контроля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27492D" w:rsidRPr="005C64F3" w:rsidRDefault="0027492D"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w:t>
      </w:r>
      <w:r w:rsidRPr="005C64F3">
        <w:rPr>
          <w:rFonts w:ascii="Times New Roman" w:hAnsi="Times New Roman" w:cs="Times New Roman"/>
          <w:sz w:val="28"/>
          <w:szCs w:val="28"/>
        </w:rPr>
        <w:lastRenderedPageBreak/>
        <w:t xml:space="preserve">предусмотренных Федеральным законом № 248-ФЗ, осуществляются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с учетом требований законодательства Российской Федерации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о государственной и иной охраняемой законом тайне.</w:t>
      </w:r>
    </w:p>
    <w:p w:rsidR="0027492D" w:rsidRPr="005C64F3" w:rsidRDefault="0027492D" w:rsidP="006E6C03">
      <w:pPr>
        <w:pStyle w:val="ConsPlusNormal"/>
        <w:ind w:firstLine="709"/>
        <w:jc w:val="both"/>
        <w:rPr>
          <w:rFonts w:ascii="Times New Roman" w:hAnsi="Times New Roman" w:cs="Times New Roman"/>
          <w:sz w:val="28"/>
          <w:szCs w:val="28"/>
        </w:rPr>
      </w:pPr>
    </w:p>
    <w:p w:rsidR="00E20293" w:rsidRPr="005C64F3" w:rsidRDefault="00E20293" w:rsidP="00E778A6">
      <w:pPr>
        <w:pStyle w:val="ConsPlusNormal"/>
        <w:ind w:firstLine="709"/>
        <w:jc w:val="both"/>
        <w:rPr>
          <w:rFonts w:ascii="Times New Roman" w:hAnsi="Times New Roman" w:cs="Times New Roman"/>
          <w:b/>
          <w:sz w:val="28"/>
          <w:szCs w:val="28"/>
        </w:rPr>
      </w:pPr>
      <w:r w:rsidRPr="005C64F3">
        <w:rPr>
          <w:rFonts w:ascii="Times New Roman" w:hAnsi="Times New Roman" w:cs="Times New Roman"/>
          <w:b/>
          <w:sz w:val="28"/>
          <w:szCs w:val="28"/>
        </w:rPr>
        <w:t xml:space="preserve">Статья </w:t>
      </w:r>
      <w:r w:rsidR="00C76A6A" w:rsidRPr="005C64F3">
        <w:rPr>
          <w:rFonts w:ascii="Times New Roman" w:hAnsi="Times New Roman" w:cs="Times New Roman"/>
          <w:b/>
          <w:sz w:val="28"/>
          <w:szCs w:val="28"/>
        </w:rPr>
        <w:t>2</w:t>
      </w:r>
      <w:r w:rsidRPr="005C64F3">
        <w:rPr>
          <w:rFonts w:ascii="Times New Roman" w:hAnsi="Times New Roman" w:cs="Times New Roman"/>
          <w:b/>
          <w:sz w:val="28"/>
          <w:szCs w:val="28"/>
        </w:rPr>
        <w:t>. Управление рисками причинения вреда (ущерба) охраняемым законом ценностям при осуществлении государственного контроля (надзора)</w:t>
      </w:r>
      <w:r w:rsidR="00AB69FA" w:rsidRPr="005C64F3">
        <w:rPr>
          <w:rFonts w:ascii="Times New Roman" w:hAnsi="Times New Roman" w:cs="Times New Roman"/>
          <w:b/>
          <w:sz w:val="28"/>
          <w:szCs w:val="28"/>
        </w:rPr>
        <w:t xml:space="preserve"> в сфере благоустройства</w:t>
      </w:r>
    </w:p>
    <w:p w:rsidR="007A2800" w:rsidRPr="005C64F3" w:rsidRDefault="007A2800" w:rsidP="006E6C03">
      <w:pPr>
        <w:widowControl w:val="0"/>
        <w:ind w:firstLine="709"/>
        <w:jc w:val="both"/>
        <w:rPr>
          <w:sz w:val="28"/>
          <w:szCs w:val="28"/>
        </w:rPr>
      </w:pPr>
    </w:p>
    <w:p w:rsidR="00AB69FA" w:rsidRPr="005C64F3" w:rsidRDefault="00AB69F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1. </w:t>
      </w:r>
      <w:r w:rsidR="00C76A6A" w:rsidRPr="005C64F3">
        <w:rPr>
          <w:rFonts w:eastAsiaTheme="minorHAnsi"/>
          <w:sz w:val="28"/>
          <w:szCs w:val="28"/>
          <w:lang w:eastAsia="en-US"/>
        </w:rPr>
        <w:t>М</w:t>
      </w:r>
      <w:r w:rsidRPr="005C64F3">
        <w:rPr>
          <w:rFonts w:eastAsiaTheme="minorHAnsi"/>
          <w:sz w:val="28"/>
          <w:szCs w:val="28"/>
          <w:lang w:eastAsia="en-US"/>
        </w:rPr>
        <w:t>униципальн</w:t>
      </w:r>
      <w:r w:rsidR="00C76A6A" w:rsidRPr="005C64F3">
        <w:rPr>
          <w:rFonts w:eastAsiaTheme="minorHAnsi"/>
          <w:sz w:val="28"/>
          <w:szCs w:val="28"/>
          <w:lang w:eastAsia="en-US"/>
        </w:rPr>
        <w:t>ый</w:t>
      </w:r>
      <w:r w:rsidRPr="005C64F3">
        <w:rPr>
          <w:rFonts w:eastAsiaTheme="minorHAnsi"/>
          <w:sz w:val="28"/>
          <w:szCs w:val="28"/>
          <w:lang w:eastAsia="en-US"/>
        </w:rPr>
        <w:t xml:space="preserve"> контрол</w:t>
      </w:r>
      <w:r w:rsidR="00C76A6A" w:rsidRPr="005C64F3">
        <w:rPr>
          <w:rFonts w:eastAsiaTheme="minorHAnsi"/>
          <w:sz w:val="28"/>
          <w:szCs w:val="28"/>
          <w:lang w:eastAsia="en-US"/>
        </w:rPr>
        <w:t>ь в сфере благоустройства осуществляется на основе управления рисками причинения вреда (ущерба).</w:t>
      </w:r>
    </w:p>
    <w:p w:rsidR="00C76A6A" w:rsidRPr="005C64F3" w:rsidRDefault="00AB69F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2. </w:t>
      </w:r>
      <w:bookmarkStart w:id="1" w:name="Par9"/>
      <w:bookmarkEnd w:id="1"/>
      <w:r w:rsidR="00C76A6A" w:rsidRPr="005C64F3">
        <w:rPr>
          <w:rFonts w:eastAsiaTheme="minorHAnsi"/>
          <w:sz w:val="28"/>
          <w:szCs w:val="28"/>
          <w:lang w:eastAsia="en-US"/>
        </w:rPr>
        <w:t>Для целей управления рисками причинения вреда (ущерба) охраняемым законом ценностям контрольный орган относит объекты контроля к одной из следующих категорий риска причинения вреда (ущерба) (далее – категории риска):</w:t>
      </w:r>
    </w:p>
    <w:p w:rsidR="00C76A6A" w:rsidRPr="005C64F3" w:rsidRDefault="00C76A6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t>1) средний риск;</w:t>
      </w:r>
    </w:p>
    <w:p w:rsidR="00C76A6A" w:rsidRPr="005C64F3" w:rsidRDefault="00C76A6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t>2) умеренный риск;</w:t>
      </w:r>
    </w:p>
    <w:p w:rsidR="00C76A6A" w:rsidRPr="005C64F3" w:rsidRDefault="00C76A6A"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t>3) низкий риск.</w:t>
      </w:r>
    </w:p>
    <w:p w:rsidR="00C76A6A" w:rsidRPr="005C64F3" w:rsidRDefault="00F23333"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 Отнесение  объектов контроля к определенной категории риска осуществляется</w:t>
      </w:r>
      <w:r w:rsidR="00C76A6A" w:rsidRPr="005C64F3">
        <w:t xml:space="preserve"> </w:t>
      </w:r>
      <w:r w:rsidR="00C76A6A" w:rsidRPr="005C64F3">
        <w:rPr>
          <w:rFonts w:eastAsiaTheme="minorHAnsi"/>
          <w:sz w:val="28"/>
          <w:szCs w:val="28"/>
          <w:lang w:eastAsia="en-US"/>
        </w:rPr>
        <w:t>на основе сопоставления его характеристик с критериями риска указанными в  приложении к настоящему Положению.</w:t>
      </w:r>
    </w:p>
    <w:p w:rsidR="00790622" w:rsidRPr="005C64F3" w:rsidRDefault="00790622"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3. Контрольный орган осуществляет категорирование объектов контроля в порядке, определенном статьей 24 Федерального закона </w:t>
      </w:r>
      <w:r w:rsidR="00755C11" w:rsidRPr="005C64F3">
        <w:rPr>
          <w:rFonts w:eastAsiaTheme="minorHAnsi"/>
          <w:sz w:val="28"/>
          <w:szCs w:val="28"/>
          <w:lang w:eastAsia="en-US"/>
        </w:rPr>
        <w:t xml:space="preserve">               </w:t>
      </w:r>
      <w:r w:rsidRPr="005C64F3">
        <w:rPr>
          <w:rFonts w:eastAsiaTheme="minorHAnsi"/>
          <w:sz w:val="28"/>
          <w:szCs w:val="28"/>
          <w:lang w:eastAsia="en-US"/>
        </w:rPr>
        <w:t>№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790622" w:rsidRPr="005C64F3" w:rsidRDefault="00790622"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4. Плановые контрольные мероприятия в отношении объектов контроля, отнесенных к категории среднего, умеренного и низкого риска, </w:t>
      </w:r>
      <w:r w:rsidR="00C02B12" w:rsidRPr="005C64F3">
        <w:rPr>
          <w:rFonts w:eastAsiaTheme="minorHAnsi"/>
          <w:sz w:val="28"/>
          <w:szCs w:val="28"/>
          <w:lang w:eastAsia="en-US"/>
        </w:rPr>
        <w:t xml:space="preserve">                      </w:t>
      </w:r>
      <w:r w:rsidRPr="005C64F3">
        <w:rPr>
          <w:rFonts w:eastAsiaTheme="minorHAnsi"/>
          <w:sz w:val="28"/>
          <w:szCs w:val="28"/>
          <w:lang w:eastAsia="en-US"/>
        </w:rPr>
        <w:t>не проводятся.</w:t>
      </w:r>
    </w:p>
    <w:p w:rsidR="00AB69FA" w:rsidRPr="005C64F3" w:rsidRDefault="00AB69FA" w:rsidP="006E6C03">
      <w:pPr>
        <w:widowControl w:val="0"/>
        <w:ind w:firstLine="709"/>
        <w:jc w:val="both"/>
        <w:rPr>
          <w:b/>
          <w:sz w:val="28"/>
          <w:szCs w:val="28"/>
        </w:rPr>
      </w:pPr>
    </w:p>
    <w:p w:rsidR="00E20293" w:rsidRPr="005C64F3" w:rsidRDefault="00E20293" w:rsidP="00755C11">
      <w:pPr>
        <w:widowControl w:val="0"/>
        <w:ind w:firstLine="709"/>
        <w:jc w:val="both"/>
        <w:rPr>
          <w:b/>
          <w:sz w:val="28"/>
          <w:szCs w:val="28"/>
        </w:rPr>
      </w:pPr>
      <w:r w:rsidRPr="005C64F3">
        <w:rPr>
          <w:b/>
          <w:sz w:val="28"/>
          <w:szCs w:val="28"/>
        </w:rPr>
        <w:t xml:space="preserve">Статья </w:t>
      </w:r>
      <w:r w:rsidR="00790622" w:rsidRPr="005C64F3">
        <w:rPr>
          <w:b/>
          <w:sz w:val="28"/>
          <w:szCs w:val="28"/>
        </w:rPr>
        <w:t>3</w:t>
      </w:r>
      <w:r w:rsidRPr="005C64F3">
        <w:rPr>
          <w:b/>
          <w:sz w:val="28"/>
          <w:szCs w:val="28"/>
        </w:rPr>
        <w:t>. Профилактика рисков причинения вреда (ущерба) охраняемым законом ценностям</w:t>
      </w:r>
    </w:p>
    <w:p w:rsidR="00646F16" w:rsidRPr="005C64F3" w:rsidRDefault="00646F16" w:rsidP="006E6C03">
      <w:pPr>
        <w:widowControl w:val="0"/>
        <w:ind w:firstLine="709"/>
        <w:jc w:val="both"/>
        <w:rPr>
          <w:b/>
          <w:sz w:val="28"/>
          <w:szCs w:val="28"/>
        </w:rPr>
      </w:pPr>
    </w:p>
    <w:p w:rsidR="00790622" w:rsidRPr="005C64F3" w:rsidRDefault="00646F16"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1. </w:t>
      </w:r>
      <w:r w:rsidR="00790622" w:rsidRPr="005C64F3">
        <w:rPr>
          <w:rFonts w:ascii="Times New Roman" w:hAnsi="Times New Roman" w:cs="Times New Roman"/>
          <w:sz w:val="28"/>
          <w:szCs w:val="28"/>
        </w:rPr>
        <w:t xml:space="preserve">Профилактические мероприятия проводятся контрольным органом                         в целях, определенных частью 1 статьи 44 Федерального закона № 248-ФЗ, </w:t>
      </w:r>
      <w:r w:rsidR="00C02B12" w:rsidRPr="005C64F3">
        <w:rPr>
          <w:rFonts w:ascii="Times New Roman" w:hAnsi="Times New Roman" w:cs="Times New Roman"/>
          <w:sz w:val="28"/>
          <w:szCs w:val="28"/>
        </w:rPr>
        <w:t xml:space="preserve">   </w:t>
      </w:r>
      <w:r w:rsidR="00790622" w:rsidRPr="005C64F3">
        <w:rPr>
          <w:rFonts w:ascii="Times New Roman" w:hAnsi="Times New Roman" w:cs="Times New Roman"/>
          <w:sz w:val="28"/>
          <w:szCs w:val="28"/>
        </w:rPr>
        <w:t>а также являются приоритетными по отношению к проведению контрольных мероприятий.</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2. Контрольный орган при проведении профилактических мероприятий осуществляет взаимодействие с гражданами, организациями только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в случаях, установленных Федеральным законом № 248-ФЗ.</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постановлением администрации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в порядке, установленном Правительством Российской Федерации. Также могут проводиться профилактические мероприятия, не предусмотренные </w:t>
      </w:r>
      <w:r w:rsidRPr="005C64F3">
        <w:rPr>
          <w:rFonts w:ascii="Times New Roman" w:hAnsi="Times New Roman" w:cs="Times New Roman"/>
          <w:sz w:val="28"/>
          <w:szCs w:val="28"/>
        </w:rPr>
        <w:lastRenderedPageBreak/>
        <w:t>программой профилактики рисков причинения вреда.</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5. П</w:t>
      </w:r>
      <w:r w:rsidR="0092400E" w:rsidRPr="005C64F3">
        <w:rPr>
          <w:rFonts w:ascii="Times New Roman" w:hAnsi="Times New Roman" w:cs="Times New Roman"/>
          <w:sz w:val="28"/>
          <w:szCs w:val="28"/>
        </w:rPr>
        <w:t xml:space="preserve">ри осуществлении муниципального </w:t>
      </w:r>
      <w:r w:rsidRPr="005C64F3">
        <w:rPr>
          <w:rFonts w:ascii="Times New Roman" w:hAnsi="Times New Roman" w:cs="Times New Roman"/>
          <w:sz w:val="28"/>
          <w:szCs w:val="28"/>
        </w:rPr>
        <w:t>контроля</w:t>
      </w:r>
      <w:r w:rsidR="0092400E" w:rsidRPr="005C64F3">
        <w:rPr>
          <w:rFonts w:ascii="Times New Roman" w:hAnsi="Times New Roman" w:cs="Times New Roman"/>
          <w:sz w:val="28"/>
          <w:szCs w:val="28"/>
        </w:rPr>
        <w:t xml:space="preserve"> в сфере благоустройства</w:t>
      </w:r>
      <w:r w:rsidRPr="005C64F3">
        <w:rPr>
          <w:rFonts w:ascii="Times New Roman" w:hAnsi="Times New Roman" w:cs="Times New Roman"/>
          <w:sz w:val="28"/>
          <w:szCs w:val="28"/>
        </w:rPr>
        <w:t xml:space="preserve"> проводятся следующие виды профилактических мероприятий:</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1) информирование;</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2) объявление предостережения;</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3) консультирование;</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4) профилактический визит.</w:t>
      </w:r>
      <w:r w:rsidRPr="005C64F3">
        <w:rPr>
          <w:rFonts w:ascii="Times New Roman" w:hAnsi="Times New Roman" w:cs="Times New Roman"/>
          <w:sz w:val="28"/>
          <w:szCs w:val="28"/>
        </w:rPr>
        <w:tab/>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6. </w:t>
      </w:r>
      <w:proofErr w:type="gramStart"/>
      <w:r w:rsidRPr="005C64F3">
        <w:rPr>
          <w:rFonts w:ascii="Times New Roman" w:hAnsi="Times New Roman" w:cs="Times New Roman"/>
          <w:sz w:val="28"/>
          <w:szCs w:val="28"/>
        </w:rPr>
        <w:t xml:space="preserve">Информирование осуществляется посредством размещения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и поддержания в актуальном состоянии сведений, предусмотренных частью 3 статьи 46 Федерального закона № 248-ФЗ на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«Интернет» (далее - официальный сайт контрольного органа) в специальном разделе, посвященном контрольной деятельности, в средствах массовой информации, через личные кабинеты контролируемых лиц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в государственных информационных системах (при их наличии</w:t>
      </w:r>
      <w:proofErr w:type="gramEnd"/>
      <w:r w:rsidRPr="005C64F3">
        <w:rPr>
          <w:rFonts w:ascii="Times New Roman" w:hAnsi="Times New Roman" w:cs="Times New Roman"/>
          <w:sz w:val="28"/>
          <w:szCs w:val="28"/>
        </w:rPr>
        <w:t>) и в иных формах.</w:t>
      </w:r>
    </w:p>
    <w:p w:rsidR="00790622"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72864" w:rsidRPr="005C64F3" w:rsidRDefault="00790622"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 xml:space="preserve">Контрольный орган также вправе информировать население Труновского муниципального округа Ставропольского края на собраниях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и конференциях граждан об обязательных требованиях, предъявляемых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к объектам контроля, их соответствии критериям риска, а также о видах, содержании и об интенсивности контрольных мероприятий, проводимых </w:t>
      </w:r>
      <w:r w:rsidR="00C02B12"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в отношении </w:t>
      </w:r>
      <w:r w:rsidR="00802B2C" w:rsidRPr="005C64F3">
        <w:rPr>
          <w:rFonts w:ascii="Times New Roman" w:hAnsi="Times New Roman" w:cs="Times New Roman"/>
          <w:sz w:val="28"/>
          <w:szCs w:val="28"/>
        </w:rPr>
        <w:t>объектов контроля</w:t>
      </w:r>
      <w:r w:rsidRPr="005C64F3">
        <w:rPr>
          <w:rFonts w:ascii="Times New Roman" w:hAnsi="Times New Roman" w:cs="Times New Roman"/>
          <w:sz w:val="28"/>
          <w:szCs w:val="28"/>
        </w:rPr>
        <w:t>, исходя из их отнесения к соответствующей категории риска.</w:t>
      </w:r>
    </w:p>
    <w:p w:rsidR="00404B8C" w:rsidRPr="005C64F3" w:rsidRDefault="00572864" w:rsidP="006E6C03">
      <w:pPr>
        <w:ind w:firstLine="709"/>
        <w:jc w:val="both"/>
        <w:rPr>
          <w:sz w:val="28"/>
          <w:szCs w:val="28"/>
        </w:rPr>
      </w:pPr>
      <w:r w:rsidRPr="005C64F3">
        <w:rPr>
          <w:sz w:val="28"/>
          <w:szCs w:val="28"/>
        </w:rPr>
        <w:t xml:space="preserve">7. </w:t>
      </w:r>
      <w:r w:rsidR="00404B8C" w:rsidRPr="005C64F3">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Предостережения объявляются (подписываются) уполномоченным должностным лицом.</w:t>
      </w:r>
    </w:p>
    <w:p w:rsidR="00404B8C" w:rsidRPr="005C64F3" w:rsidRDefault="00404B8C" w:rsidP="006E6C03">
      <w:pPr>
        <w:ind w:firstLine="709"/>
        <w:jc w:val="both"/>
        <w:rPr>
          <w:sz w:val="28"/>
          <w:szCs w:val="28"/>
        </w:rPr>
      </w:pPr>
      <w:r w:rsidRPr="005C64F3">
        <w:rPr>
          <w:sz w:val="28"/>
          <w:szCs w:val="28"/>
        </w:rPr>
        <w:tab/>
        <w:t xml:space="preserve">Предостережения о недопустимости нарушения обязательных требований регистрируются в журнале учета предостережений </w:t>
      </w:r>
      <w:r w:rsidR="00C02B12" w:rsidRPr="005C64F3">
        <w:rPr>
          <w:sz w:val="28"/>
          <w:szCs w:val="28"/>
        </w:rPr>
        <w:t xml:space="preserve">                        </w:t>
      </w:r>
      <w:r w:rsidRPr="005C64F3">
        <w:rPr>
          <w:sz w:val="28"/>
          <w:szCs w:val="28"/>
        </w:rPr>
        <w:t>с присвоением регистрационного номера.</w:t>
      </w:r>
    </w:p>
    <w:p w:rsidR="00404B8C" w:rsidRPr="005C64F3" w:rsidRDefault="00404B8C" w:rsidP="006E6C03">
      <w:pPr>
        <w:ind w:firstLine="709"/>
        <w:jc w:val="both"/>
        <w:rPr>
          <w:sz w:val="28"/>
          <w:szCs w:val="28"/>
        </w:rPr>
      </w:pPr>
      <w:r w:rsidRPr="005C64F3">
        <w:rPr>
          <w:sz w:val="28"/>
          <w:szCs w:val="28"/>
        </w:rPr>
        <w:tab/>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04B8C" w:rsidRPr="005C64F3" w:rsidRDefault="00404B8C" w:rsidP="006E6C03">
      <w:pPr>
        <w:widowControl w:val="0"/>
        <w:ind w:firstLine="709"/>
        <w:jc w:val="both"/>
        <w:rPr>
          <w:sz w:val="28"/>
          <w:szCs w:val="28"/>
        </w:rPr>
      </w:pPr>
      <w:r w:rsidRPr="005C64F3">
        <w:rPr>
          <w:sz w:val="28"/>
          <w:szCs w:val="28"/>
        </w:rPr>
        <w:lastRenderedPageBreak/>
        <w:tab/>
        <w:t>Возражение направляется муниципальному инспектору, объявившему предостережение, не позднее 20 календарных дней с момента получения предостережения.</w:t>
      </w:r>
    </w:p>
    <w:p w:rsidR="00404B8C" w:rsidRPr="005C64F3" w:rsidRDefault="00404B8C" w:rsidP="006E6C03">
      <w:pPr>
        <w:widowControl w:val="0"/>
        <w:ind w:firstLine="709"/>
        <w:jc w:val="both"/>
        <w:rPr>
          <w:sz w:val="28"/>
          <w:szCs w:val="28"/>
        </w:rPr>
      </w:pPr>
      <w:r w:rsidRPr="005C64F3">
        <w:rPr>
          <w:sz w:val="28"/>
          <w:szCs w:val="28"/>
        </w:rPr>
        <w:tab/>
        <w:t>Возражение составляется контролируемым лицом в произвольной форме, при этом должно содержать следующую информацию:</w:t>
      </w:r>
    </w:p>
    <w:p w:rsidR="00404B8C" w:rsidRPr="005C64F3" w:rsidRDefault="00404B8C" w:rsidP="006E6C03">
      <w:pPr>
        <w:widowControl w:val="0"/>
        <w:ind w:firstLine="709"/>
        <w:jc w:val="both"/>
        <w:rPr>
          <w:sz w:val="28"/>
          <w:szCs w:val="28"/>
        </w:rPr>
      </w:pPr>
      <w:r w:rsidRPr="005C64F3">
        <w:rPr>
          <w:sz w:val="28"/>
          <w:szCs w:val="28"/>
        </w:rPr>
        <w:tab/>
        <w:t>1) наименование контролируемого лица;</w:t>
      </w:r>
    </w:p>
    <w:p w:rsidR="00404B8C" w:rsidRPr="005C64F3" w:rsidRDefault="00404B8C" w:rsidP="006E6C03">
      <w:pPr>
        <w:widowControl w:val="0"/>
        <w:ind w:firstLine="709"/>
        <w:jc w:val="both"/>
        <w:rPr>
          <w:sz w:val="28"/>
          <w:szCs w:val="28"/>
        </w:rPr>
      </w:pPr>
      <w:r w:rsidRPr="005C64F3">
        <w:rPr>
          <w:sz w:val="28"/>
          <w:szCs w:val="28"/>
        </w:rPr>
        <w:tab/>
        <w:t>2) сведения об объекте контроля;</w:t>
      </w:r>
    </w:p>
    <w:p w:rsidR="00404B8C" w:rsidRPr="005C64F3" w:rsidRDefault="00404B8C" w:rsidP="006E6C03">
      <w:pPr>
        <w:widowControl w:val="0"/>
        <w:ind w:firstLine="709"/>
        <w:jc w:val="both"/>
        <w:rPr>
          <w:sz w:val="28"/>
          <w:szCs w:val="28"/>
        </w:rPr>
      </w:pPr>
      <w:r w:rsidRPr="005C64F3">
        <w:rPr>
          <w:sz w:val="28"/>
          <w:szCs w:val="28"/>
        </w:rPr>
        <w:tab/>
        <w:t>3) дату и номер предостережения, направленного в адрес контролируемого лица;</w:t>
      </w:r>
    </w:p>
    <w:p w:rsidR="00404B8C" w:rsidRPr="005C64F3" w:rsidRDefault="00404B8C" w:rsidP="006E6C03">
      <w:pPr>
        <w:widowControl w:val="0"/>
        <w:ind w:firstLine="709"/>
        <w:jc w:val="both"/>
        <w:rPr>
          <w:sz w:val="28"/>
          <w:szCs w:val="28"/>
        </w:rPr>
      </w:pPr>
      <w:r w:rsidRPr="005C64F3">
        <w:rPr>
          <w:sz w:val="28"/>
          <w:szCs w:val="28"/>
        </w:rPr>
        <w:tab/>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04B8C" w:rsidRPr="005C64F3" w:rsidRDefault="00404B8C" w:rsidP="006E6C03">
      <w:pPr>
        <w:widowControl w:val="0"/>
        <w:ind w:firstLine="709"/>
        <w:jc w:val="both"/>
        <w:rPr>
          <w:sz w:val="28"/>
          <w:szCs w:val="28"/>
        </w:rPr>
      </w:pPr>
      <w:r w:rsidRPr="005C64F3">
        <w:rPr>
          <w:sz w:val="28"/>
          <w:szCs w:val="28"/>
        </w:rPr>
        <w:tab/>
        <w:t>5) желаемый способ получения ответа по итогам рассмотрения возражения;</w:t>
      </w:r>
    </w:p>
    <w:p w:rsidR="00404B8C" w:rsidRPr="005C64F3" w:rsidRDefault="00404B8C" w:rsidP="006E6C03">
      <w:pPr>
        <w:widowControl w:val="0"/>
        <w:ind w:firstLine="709"/>
        <w:jc w:val="both"/>
        <w:rPr>
          <w:sz w:val="28"/>
          <w:szCs w:val="28"/>
        </w:rPr>
      </w:pPr>
      <w:r w:rsidRPr="005C64F3">
        <w:rPr>
          <w:sz w:val="28"/>
          <w:szCs w:val="28"/>
        </w:rPr>
        <w:tab/>
        <w:t xml:space="preserve">6) фамилию, имя, отчество </w:t>
      </w:r>
      <w:proofErr w:type="gramStart"/>
      <w:r w:rsidRPr="005C64F3">
        <w:rPr>
          <w:sz w:val="28"/>
          <w:szCs w:val="28"/>
        </w:rPr>
        <w:t>направившего</w:t>
      </w:r>
      <w:proofErr w:type="gramEnd"/>
      <w:r w:rsidRPr="005C64F3">
        <w:rPr>
          <w:sz w:val="28"/>
          <w:szCs w:val="28"/>
        </w:rPr>
        <w:t xml:space="preserve"> возражение;</w:t>
      </w:r>
    </w:p>
    <w:p w:rsidR="00404B8C" w:rsidRPr="005C64F3" w:rsidRDefault="00404B8C" w:rsidP="006E6C03">
      <w:pPr>
        <w:widowControl w:val="0"/>
        <w:ind w:firstLine="709"/>
        <w:jc w:val="both"/>
        <w:rPr>
          <w:sz w:val="28"/>
          <w:szCs w:val="28"/>
        </w:rPr>
      </w:pPr>
      <w:r w:rsidRPr="005C64F3">
        <w:rPr>
          <w:sz w:val="28"/>
          <w:szCs w:val="28"/>
        </w:rPr>
        <w:tab/>
        <w:t>7) дату направления возражения.</w:t>
      </w:r>
    </w:p>
    <w:p w:rsidR="0092400E" w:rsidRPr="005C64F3" w:rsidRDefault="00404B8C" w:rsidP="006E6C03">
      <w:pPr>
        <w:pStyle w:val="ConsPlusNormal"/>
        <w:ind w:firstLine="709"/>
        <w:jc w:val="both"/>
        <w:rPr>
          <w:rFonts w:eastAsiaTheme="minorHAnsi"/>
          <w:sz w:val="28"/>
          <w:szCs w:val="28"/>
          <w:lang w:eastAsia="en-US"/>
        </w:rPr>
      </w:pPr>
      <w:r w:rsidRPr="005C64F3">
        <w:rPr>
          <w:rFonts w:ascii="Times New Roman" w:hAnsi="Times New Roman"/>
          <w:sz w:val="28"/>
          <w:szCs w:val="28"/>
        </w:rPr>
        <w:t xml:space="preserve"> Рассмотрение возражения в отношении указанного предостережения </w:t>
      </w:r>
      <w:r w:rsidR="00CB2EEA" w:rsidRPr="005C64F3">
        <w:rPr>
          <w:rFonts w:ascii="Times New Roman" w:hAnsi="Times New Roman"/>
          <w:sz w:val="28"/>
          <w:szCs w:val="28"/>
        </w:rPr>
        <w:t xml:space="preserve">    </w:t>
      </w:r>
      <w:r w:rsidRPr="005C64F3">
        <w:rPr>
          <w:rFonts w:ascii="Times New Roman" w:hAnsi="Times New Roman"/>
          <w:sz w:val="28"/>
          <w:szCs w:val="28"/>
        </w:rPr>
        <w:t>и направление ответа по итогам его рассмотрения осуществляется в срок, не превышающий 15 рабочих дней со дня регистрации такого возражения.</w:t>
      </w:r>
    </w:p>
    <w:p w:rsidR="00404B8C" w:rsidRPr="005C64F3" w:rsidRDefault="00404B8C" w:rsidP="006E6C03">
      <w:pPr>
        <w:ind w:firstLine="709"/>
        <w:jc w:val="both"/>
        <w:rPr>
          <w:sz w:val="28"/>
          <w:szCs w:val="28"/>
        </w:rPr>
      </w:pPr>
      <w:r w:rsidRPr="005C64F3">
        <w:rPr>
          <w:sz w:val="28"/>
          <w:szCs w:val="28"/>
        </w:rPr>
        <w:t>8. Консультирование контролируемых лиц</w:t>
      </w:r>
      <w:r w:rsidRPr="005C64F3">
        <w:t xml:space="preserve"> </w:t>
      </w:r>
      <w:r w:rsidRPr="005C64F3">
        <w:rPr>
          <w:sz w:val="28"/>
          <w:szCs w:val="28"/>
        </w:rPr>
        <w:t xml:space="preserve">и их представителей осуществляется по обращениям контролируемых лиц и их представителей </w:t>
      </w:r>
      <w:r w:rsidR="00516734" w:rsidRPr="005C64F3">
        <w:rPr>
          <w:sz w:val="28"/>
          <w:szCs w:val="28"/>
        </w:rPr>
        <w:t xml:space="preserve">  </w:t>
      </w:r>
      <w:r w:rsidRPr="005C64F3">
        <w:rPr>
          <w:sz w:val="28"/>
          <w:szCs w:val="28"/>
        </w:rPr>
        <w:t xml:space="preserve">по телефону, посредством видео-конференц-связи, на личном приеме либо </w:t>
      </w:r>
      <w:r w:rsidR="00516734" w:rsidRPr="005C64F3">
        <w:rPr>
          <w:sz w:val="28"/>
          <w:szCs w:val="28"/>
        </w:rPr>
        <w:t xml:space="preserve">    </w:t>
      </w:r>
      <w:r w:rsidRPr="005C64F3">
        <w:rPr>
          <w:sz w:val="28"/>
          <w:szCs w:val="28"/>
        </w:rPr>
        <w:t>в ходе проведения профилактических мероприятий, контрольных мероприятий</w:t>
      </w:r>
      <w:r w:rsidRPr="005C64F3">
        <w:t xml:space="preserve"> </w:t>
      </w:r>
      <w:r w:rsidRPr="005C64F3">
        <w:rPr>
          <w:sz w:val="28"/>
          <w:szCs w:val="28"/>
        </w:rPr>
        <w:t>и не должно превышать 15 минут.</w:t>
      </w:r>
    </w:p>
    <w:p w:rsidR="00404B8C" w:rsidRPr="005C64F3" w:rsidRDefault="00404B8C" w:rsidP="006E6C03">
      <w:pPr>
        <w:ind w:firstLine="709"/>
        <w:jc w:val="both"/>
        <w:rPr>
          <w:sz w:val="28"/>
          <w:szCs w:val="28"/>
        </w:rPr>
      </w:pPr>
      <w:r w:rsidRPr="005C64F3">
        <w:rPr>
          <w:sz w:val="28"/>
          <w:szCs w:val="28"/>
        </w:rPr>
        <w:tab/>
        <w:t xml:space="preserve">Запись на проведение консультирования </w:t>
      </w:r>
      <w:proofErr w:type="gramStart"/>
      <w:r w:rsidRPr="005C64F3">
        <w:rPr>
          <w:sz w:val="28"/>
          <w:szCs w:val="28"/>
        </w:rPr>
        <w:t>осуществляется</w:t>
      </w:r>
      <w:proofErr w:type="gramEnd"/>
      <w:r w:rsidRPr="005C64F3">
        <w:rPr>
          <w:sz w:val="28"/>
          <w:szCs w:val="28"/>
        </w:rPr>
        <w:t xml:space="preserve"> в том числе </w:t>
      </w:r>
      <w:r w:rsidR="00516734" w:rsidRPr="005C64F3">
        <w:rPr>
          <w:sz w:val="28"/>
          <w:szCs w:val="28"/>
        </w:rPr>
        <w:t xml:space="preserve">   </w:t>
      </w:r>
      <w:r w:rsidRPr="005C64F3">
        <w:rPr>
          <w:sz w:val="28"/>
          <w:szCs w:val="28"/>
        </w:rPr>
        <w:t xml:space="preserve">и посредством </w:t>
      </w:r>
      <w:r w:rsidR="00003B1E" w:rsidRPr="005C64F3">
        <w:rPr>
          <w:rFonts w:eastAsiaTheme="minorHAnsi"/>
          <w:sz w:val="28"/>
          <w:szCs w:val="28"/>
          <w:lang w:eastAsia="en-US"/>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r w:rsidRPr="005C64F3">
        <w:rPr>
          <w:sz w:val="28"/>
          <w:szCs w:val="28"/>
        </w:rPr>
        <w:t>или регионального портала государственных и муниципальных услуг.</w:t>
      </w:r>
    </w:p>
    <w:p w:rsidR="00404B8C" w:rsidRPr="005C64F3" w:rsidRDefault="00404B8C" w:rsidP="006E6C03">
      <w:pPr>
        <w:ind w:firstLine="709"/>
        <w:jc w:val="both"/>
        <w:rPr>
          <w:sz w:val="28"/>
          <w:szCs w:val="28"/>
        </w:rPr>
      </w:pPr>
      <w:r w:rsidRPr="005C64F3">
        <w:rPr>
          <w:sz w:val="28"/>
          <w:szCs w:val="28"/>
        </w:rPr>
        <w:tab/>
        <w:t xml:space="preserve">Консультирование осуществляется в устной или письменной форме </w:t>
      </w:r>
      <w:r w:rsidR="00516734" w:rsidRPr="005C64F3">
        <w:rPr>
          <w:sz w:val="28"/>
          <w:szCs w:val="28"/>
        </w:rPr>
        <w:t xml:space="preserve">   </w:t>
      </w:r>
      <w:r w:rsidRPr="005C64F3">
        <w:rPr>
          <w:sz w:val="28"/>
          <w:szCs w:val="28"/>
        </w:rPr>
        <w:t>по</w:t>
      </w:r>
      <w:r w:rsidR="00516734" w:rsidRPr="005C64F3">
        <w:rPr>
          <w:sz w:val="28"/>
          <w:szCs w:val="28"/>
        </w:rPr>
        <w:t xml:space="preserve"> </w:t>
      </w:r>
      <w:r w:rsidRPr="005C64F3">
        <w:rPr>
          <w:sz w:val="28"/>
          <w:szCs w:val="28"/>
        </w:rPr>
        <w:t>следующим вопросам:</w:t>
      </w:r>
    </w:p>
    <w:p w:rsidR="00404B8C" w:rsidRPr="005C64F3" w:rsidRDefault="00404B8C" w:rsidP="006E6C03">
      <w:pPr>
        <w:ind w:firstLine="709"/>
        <w:jc w:val="both"/>
        <w:rPr>
          <w:sz w:val="28"/>
          <w:szCs w:val="28"/>
        </w:rPr>
      </w:pPr>
      <w:r w:rsidRPr="005C64F3">
        <w:rPr>
          <w:sz w:val="28"/>
          <w:szCs w:val="28"/>
        </w:rPr>
        <w:tab/>
        <w:t>1) организация и осуществление муниципального контроля</w:t>
      </w:r>
      <w:r w:rsidR="00516734" w:rsidRPr="005C64F3">
        <w:rPr>
          <w:sz w:val="28"/>
          <w:szCs w:val="28"/>
        </w:rPr>
        <w:t xml:space="preserve"> в сфере благоустройства</w:t>
      </w:r>
      <w:r w:rsidRPr="005C64F3">
        <w:rPr>
          <w:sz w:val="28"/>
          <w:szCs w:val="28"/>
        </w:rPr>
        <w:t>;</w:t>
      </w:r>
    </w:p>
    <w:p w:rsidR="00404B8C" w:rsidRPr="005C64F3" w:rsidRDefault="00404B8C" w:rsidP="006E6C03">
      <w:pPr>
        <w:ind w:firstLine="709"/>
        <w:jc w:val="both"/>
        <w:rPr>
          <w:sz w:val="28"/>
          <w:szCs w:val="28"/>
        </w:rPr>
      </w:pPr>
      <w:r w:rsidRPr="005C64F3">
        <w:rPr>
          <w:sz w:val="28"/>
          <w:szCs w:val="28"/>
        </w:rPr>
        <w:tab/>
        <w:t>2) порядок осуществления профилактических, контрольных мероприятий, установленных настоящим Положением;</w:t>
      </w:r>
    </w:p>
    <w:p w:rsidR="00404B8C" w:rsidRPr="005C64F3" w:rsidRDefault="00404B8C" w:rsidP="006E6C03">
      <w:pPr>
        <w:ind w:firstLine="709"/>
        <w:jc w:val="both"/>
        <w:rPr>
          <w:sz w:val="28"/>
          <w:szCs w:val="28"/>
        </w:rPr>
      </w:pPr>
      <w:r w:rsidRPr="005C64F3">
        <w:rPr>
          <w:sz w:val="28"/>
          <w:szCs w:val="28"/>
        </w:rPr>
        <w:tab/>
        <w:t>3) порядок обжалования действий (бездействия) муниципальных инспекторов;</w:t>
      </w:r>
    </w:p>
    <w:p w:rsidR="00404B8C" w:rsidRPr="005C64F3" w:rsidRDefault="00404B8C" w:rsidP="006E6C03">
      <w:pPr>
        <w:ind w:firstLine="709"/>
        <w:jc w:val="both"/>
        <w:rPr>
          <w:sz w:val="28"/>
          <w:szCs w:val="28"/>
        </w:rPr>
      </w:pPr>
      <w:r w:rsidRPr="005C64F3">
        <w:rPr>
          <w:sz w:val="28"/>
          <w:szCs w:val="28"/>
        </w:rPr>
        <w:tab/>
        <w:t>4) применения положений нормативных правовых актов (их отдельных положений), содержащих обязательные требования, оценка соблюдения которых осуществляется контрольным органом в рамках контрольных мероприятий.</w:t>
      </w:r>
    </w:p>
    <w:p w:rsidR="00404B8C" w:rsidRPr="005C64F3" w:rsidRDefault="00404B8C" w:rsidP="006E6C03">
      <w:pPr>
        <w:ind w:firstLine="709"/>
        <w:jc w:val="both"/>
        <w:rPr>
          <w:sz w:val="28"/>
          <w:szCs w:val="28"/>
        </w:rPr>
      </w:pPr>
      <w:r w:rsidRPr="005C64F3">
        <w:rPr>
          <w:sz w:val="28"/>
          <w:szCs w:val="28"/>
        </w:rPr>
        <w:tab/>
        <w:t>Консультирование контролируемых лиц в устной форме может осуществляться также на собраниях и конференциях граждан.</w:t>
      </w:r>
    </w:p>
    <w:p w:rsidR="00404B8C" w:rsidRPr="005C64F3" w:rsidRDefault="00404B8C" w:rsidP="006E6C03">
      <w:pPr>
        <w:ind w:firstLine="709"/>
        <w:jc w:val="both"/>
        <w:rPr>
          <w:sz w:val="28"/>
          <w:szCs w:val="28"/>
        </w:rPr>
      </w:pPr>
      <w:r w:rsidRPr="005C64F3">
        <w:rPr>
          <w:sz w:val="28"/>
          <w:szCs w:val="28"/>
        </w:rPr>
        <w:tab/>
        <w:t>Консультирование в письменной форме осуществляется муниципальным инспектором в следующих случаях:</w:t>
      </w:r>
    </w:p>
    <w:p w:rsidR="00404B8C" w:rsidRPr="005C64F3" w:rsidRDefault="00404B8C" w:rsidP="006E6C03">
      <w:pPr>
        <w:ind w:firstLine="709"/>
        <w:jc w:val="both"/>
        <w:rPr>
          <w:sz w:val="28"/>
          <w:szCs w:val="28"/>
        </w:rPr>
      </w:pPr>
      <w:r w:rsidRPr="005C64F3">
        <w:rPr>
          <w:sz w:val="28"/>
          <w:szCs w:val="28"/>
        </w:rPr>
        <w:lastRenderedPageBreak/>
        <w:tab/>
        <w:t xml:space="preserve">1) контролируемым лицом представлен письменный запрос </w:t>
      </w:r>
      <w:r w:rsidR="002702D4" w:rsidRPr="005C64F3">
        <w:rPr>
          <w:sz w:val="28"/>
          <w:szCs w:val="28"/>
        </w:rPr>
        <w:t xml:space="preserve">                    </w:t>
      </w:r>
      <w:r w:rsidRPr="005C64F3">
        <w:rPr>
          <w:sz w:val="28"/>
          <w:szCs w:val="28"/>
        </w:rPr>
        <w:t>о представлении письменного ответа по вопросам консультирования;</w:t>
      </w:r>
    </w:p>
    <w:p w:rsidR="00404B8C" w:rsidRPr="005C64F3" w:rsidRDefault="00404B8C" w:rsidP="006E6C03">
      <w:pPr>
        <w:ind w:firstLine="709"/>
        <w:jc w:val="both"/>
        <w:rPr>
          <w:sz w:val="28"/>
          <w:szCs w:val="28"/>
        </w:rPr>
      </w:pPr>
      <w:r w:rsidRPr="005C64F3">
        <w:rPr>
          <w:sz w:val="28"/>
          <w:szCs w:val="28"/>
        </w:rPr>
        <w:tab/>
        <w:t xml:space="preserve">2) за время консультирования предоставить в устной форме ответ </w:t>
      </w:r>
      <w:r w:rsidR="002702D4" w:rsidRPr="005C64F3">
        <w:rPr>
          <w:sz w:val="28"/>
          <w:szCs w:val="28"/>
        </w:rPr>
        <w:t xml:space="preserve">       </w:t>
      </w:r>
      <w:r w:rsidRPr="005C64F3">
        <w:rPr>
          <w:sz w:val="28"/>
          <w:szCs w:val="28"/>
        </w:rPr>
        <w:t>на поставленные вопросы невозможно;</w:t>
      </w:r>
    </w:p>
    <w:p w:rsidR="00404B8C" w:rsidRPr="005C64F3" w:rsidRDefault="00404B8C" w:rsidP="006E6C03">
      <w:pPr>
        <w:ind w:firstLine="709"/>
        <w:jc w:val="both"/>
        <w:rPr>
          <w:sz w:val="28"/>
          <w:szCs w:val="28"/>
        </w:rPr>
      </w:pPr>
      <w:r w:rsidRPr="005C64F3">
        <w:rPr>
          <w:sz w:val="28"/>
          <w:szCs w:val="28"/>
        </w:rPr>
        <w:tab/>
        <w:t>3) ответ на поставленные вопросы требует дополнительного запроса сведений.</w:t>
      </w:r>
    </w:p>
    <w:p w:rsidR="00404B8C" w:rsidRPr="005C64F3" w:rsidRDefault="00404B8C" w:rsidP="006E6C03">
      <w:pPr>
        <w:tabs>
          <w:tab w:val="left" w:pos="1134"/>
        </w:tabs>
        <w:ind w:firstLine="709"/>
        <w:jc w:val="both"/>
      </w:pPr>
      <w:r w:rsidRPr="005C64F3">
        <w:rPr>
          <w:sz w:val="28"/>
          <w:szCs w:val="28"/>
        </w:rPr>
        <w:t xml:space="preserve">Если поставленные во время консультирования вопросы не относятся </w:t>
      </w:r>
      <w:r w:rsidR="002702D4" w:rsidRPr="005C64F3">
        <w:rPr>
          <w:sz w:val="28"/>
          <w:szCs w:val="28"/>
        </w:rPr>
        <w:t xml:space="preserve">   </w:t>
      </w:r>
      <w:r w:rsidRPr="005C64F3">
        <w:rPr>
          <w:sz w:val="28"/>
          <w:szCs w:val="28"/>
        </w:rPr>
        <w:t>к сфере муниципального контроля</w:t>
      </w:r>
      <w:r w:rsidR="00CB2EEA" w:rsidRPr="005C64F3">
        <w:rPr>
          <w:sz w:val="28"/>
          <w:szCs w:val="28"/>
        </w:rPr>
        <w:t xml:space="preserve"> в сфере благоустройства</w:t>
      </w:r>
      <w:r w:rsidRPr="005C64F3">
        <w:rPr>
          <w:sz w:val="28"/>
          <w:szCs w:val="28"/>
        </w:rPr>
        <w:t xml:space="preserve">, даются необходимые разъяснения </w:t>
      </w:r>
      <w:r w:rsidR="002702D4" w:rsidRPr="005C64F3">
        <w:rPr>
          <w:sz w:val="28"/>
          <w:szCs w:val="28"/>
        </w:rPr>
        <w:t xml:space="preserve"> </w:t>
      </w:r>
      <w:r w:rsidRPr="005C64F3">
        <w:rPr>
          <w:sz w:val="28"/>
          <w:szCs w:val="28"/>
        </w:rPr>
        <w:t>по обращению в соответствующие органы власти или к соответствующим должностным лицам.</w:t>
      </w:r>
    </w:p>
    <w:p w:rsidR="00404B8C" w:rsidRPr="005C64F3" w:rsidRDefault="00404B8C" w:rsidP="006E6C03">
      <w:pPr>
        <w:ind w:firstLine="709"/>
        <w:jc w:val="both"/>
        <w:rPr>
          <w:sz w:val="28"/>
          <w:szCs w:val="28"/>
        </w:rPr>
      </w:pPr>
      <w:r w:rsidRPr="005C64F3">
        <w:rPr>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r w:rsidRPr="005C64F3">
        <w:t xml:space="preserve"> </w:t>
      </w:r>
      <w:r w:rsidRPr="005C64F3">
        <w:rPr>
          <w:sz w:val="28"/>
          <w:szCs w:val="28"/>
        </w:rPr>
        <w:t>форма которого утверждается контрольным органом.</w:t>
      </w:r>
      <w:r w:rsidRPr="005C64F3">
        <w:rPr>
          <w:sz w:val="28"/>
          <w:szCs w:val="28"/>
        </w:rPr>
        <w:tab/>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w:t>
      </w:r>
    </w:p>
    <w:p w:rsidR="00404B8C" w:rsidRPr="005C64F3" w:rsidRDefault="00404B8C" w:rsidP="006E6C03">
      <w:pPr>
        <w:ind w:firstLine="709"/>
        <w:jc w:val="both"/>
        <w:rPr>
          <w:sz w:val="28"/>
          <w:szCs w:val="28"/>
        </w:rPr>
      </w:pPr>
      <w:r w:rsidRPr="005C64F3">
        <w:rPr>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404B8C" w:rsidRPr="005C64F3" w:rsidRDefault="00404B8C" w:rsidP="006E6C03">
      <w:pPr>
        <w:ind w:firstLine="709"/>
        <w:jc w:val="both"/>
        <w:rPr>
          <w:sz w:val="28"/>
          <w:szCs w:val="28"/>
        </w:rPr>
      </w:pPr>
      <w:r w:rsidRPr="005C64F3">
        <w:rPr>
          <w:sz w:val="28"/>
          <w:szCs w:val="28"/>
        </w:rPr>
        <w:tab/>
        <w:t>9. Профилактический визит проводится в форме профилактической беседы муниципальными инспекторами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04B8C" w:rsidRPr="005C64F3" w:rsidRDefault="00404B8C" w:rsidP="006E6C03">
      <w:pPr>
        <w:ind w:firstLine="709"/>
        <w:jc w:val="both"/>
        <w:rPr>
          <w:sz w:val="28"/>
          <w:szCs w:val="28"/>
        </w:rPr>
      </w:pPr>
      <w:r w:rsidRPr="005C64F3">
        <w:rPr>
          <w:sz w:val="28"/>
          <w:szCs w:val="28"/>
        </w:rPr>
        <w:tab/>
        <w:t>Профилактический визит проводится по инициативе контрольного органа или по инициативе контролируемого лица.</w:t>
      </w:r>
    </w:p>
    <w:p w:rsidR="00404B8C" w:rsidRPr="005C64F3" w:rsidRDefault="00404B8C" w:rsidP="006E6C03">
      <w:pPr>
        <w:ind w:firstLine="709"/>
        <w:jc w:val="both"/>
        <w:rPr>
          <w:sz w:val="28"/>
          <w:szCs w:val="28"/>
        </w:rPr>
      </w:pPr>
      <w:r w:rsidRPr="005C64F3">
        <w:rPr>
          <w:sz w:val="28"/>
          <w:szCs w:val="28"/>
        </w:rPr>
        <w:tab/>
        <w:t>Для объектов контроля, отнесенных к категории среднего риска, проводится обязательный профилактический визит в порядке, определенном статьей 52.1 Федерального закона № 248-ФЗ с периодичностью, установленной постановлением Правительства Российской Федерации.</w:t>
      </w:r>
    </w:p>
    <w:p w:rsidR="00404B8C" w:rsidRPr="005C64F3" w:rsidRDefault="00404B8C" w:rsidP="006E6C03">
      <w:pPr>
        <w:ind w:firstLine="709"/>
        <w:jc w:val="both"/>
        <w:rPr>
          <w:sz w:val="28"/>
          <w:szCs w:val="28"/>
        </w:rPr>
      </w:pPr>
      <w:r w:rsidRPr="005C64F3">
        <w:rPr>
          <w:sz w:val="28"/>
          <w:szCs w:val="28"/>
        </w:rPr>
        <w:tab/>
        <w:t xml:space="preserve">Обязательные профилактические визиты в отношении объектов контроля, отнесенных к категории умеренного и низкого риска, </w:t>
      </w:r>
      <w:r w:rsidR="002702D4" w:rsidRPr="005C64F3">
        <w:rPr>
          <w:sz w:val="28"/>
          <w:szCs w:val="28"/>
        </w:rPr>
        <w:t xml:space="preserve">                    </w:t>
      </w:r>
      <w:r w:rsidRPr="005C64F3">
        <w:rPr>
          <w:sz w:val="28"/>
          <w:szCs w:val="28"/>
        </w:rPr>
        <w:t>не проводятся.</w:t>
      </w:r>
    </w:p>
    <w:p w:rsidR="00404B8C" w:rsidRPr="005C64F3" w:rsidRDefault="00404B8C" w:rsidP="006E6C03">
      <w:pPr>
        <w:ind w:firstLine="709"/>
        <w:jc w:val="both"/>
      </w:pPr>
      <w:r w:rsidRPr="005C64F3">
        <w:rPr>
          <w:sz w:val="28"/>
          <w:szCs w:val="28"/>
        </w:rPr>
        <w:tab/>
        <w:t>Обязательный профилактический визит не предусматривает отказ контролируемого лица от его проведения.</w:t>
      </w:r>
      <w:r w:rsidRPr="005C64F3">
        <w:t xml:space="preserve"> </w:t>
      </w:r>
    </w:p>
    <w:p w:rsidR="00404B8C" w:rsidRPr="005C64F3" w:rsidRDefault="00404B8C" w:rsidP="006E6C03">
      <w:pPr>
        <w:ind w:firstLine="709"/>
        <w:jc w:val="both"/>
        <w:rPr>
          <w:sz w:val="28"/>
          <w:szCs w:val="28"/>
        </w:rPr>
      </w:pPr>
      <w:r w:rsidRPr="005C64F3">
        <w:tab/>
      </w:r>
      <w:r w:rsidRPr="005C64F3">
        <w:rPr>
          <w:sz w:val="28"/>
          <w:szCs w:val="28"/>
        </w:rPr>
        <w:t xml:space="preserve">Продолжительность профилактического визита составляет не более двух часов в течение рабочего дня. 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w:t>
      </w:r>
      <w:proofErr w:type="gramStart"/>
      <w:r w:rsidRPr="005C64F3">
        <w:rPr>
          <w:sz w:val="28"/>
          <w:szCs w:val="28"/>
        </w:rPr>
        <w:t>позднее</w:t>
      </w:r>
      <w:proofErr w:type="gramEnd"/>
      <w:r w:rsidRPr="005C64F3">
        <w:rPr>
          <w:sz w:val="28"/>
          <w:szCs w:val="28"/>
        </w:rPr>
        <w:t xml:space="preserve"> чем за пять рабочих дней до даты его проведения.</w:t>
      </w:r>
    </w:p>
    <w:p w:rsidR="00404B8C" w:rsidRPr="005C64F3" w:rsidRDefault="00404B8C" w:rsidP="006E6C03">
      <w:pPr>
        <w:ind w:firstLine="709"/>
        <w:jc w:val="both"/>
        <w:rPr>
          <w:sz w:val="28"/>
          <w:szCs w:val="28"/>
        </w:rPr>
      </w:pPr>
      <w:r w:rsidRPr="005C64F3">
        <w:rPr>
          <w:sz w:val="28"/>
          <w:szCs w:val="28"/>
        </w:rPr>
        <w:tab/>
        <w:t xml:space="preserve">В рамках обязательного профилактического визита муниципальный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По итогам профилактического визита </w:t>
      </w:r>
      <w:r w:rsidRPr="005C64F3">
        <w:rPr>
          <w:sz w:val="28"/>
          <w:szCs w:val="28"/>
        </w:rPr>
        <w:lastRenderedPageBreak/>
        <w:t>муниципальный инспектор составляет акт о проведении профилактического визита, форма которого утверждается контрольным органом.</w:t>
      </w:r>
    </w:p>
    <w:p w:rsidR="00404B8C" w:rsidRPr="005C64F3" w:rsidRDefault="00404B8C" w:rsidP="006E6C03">
      <w:pPr>
        <w:ind w:firstLine="709"/>
        <w:jc w:val="both"/>
        <w:rPr>
          <w:sz w:val="28"/>
          <w:szCs w:val="28"/>
        </w:rPr>
      </w:pPr>
      <w:r w:rsidRPr="005C64F3">
        <w:rPr>
          <w:sz w:val="28"/>
          <w:szCs w:val="28"/>
        </w:rPr>
        <w:tab/>
        <w:t xml:space="preserve">Контролируемое лицо, предусмотренное частью 1 статьи 52.2 Федерального закона № 248-ФЗ, вправе обратиться в контрольный орган </w:t>
      </w:r>
      <w:r w:rsidR="002702D4" w:rsidRPr="005C64F3">
        <w:rPr>
          <w:sz w:val="28"/>
          <w:szCs w:val="28"/>
        </w:rPr>
        <w:t xml:space="preserve">       </w:t>
      </w:r>
      <w:r w:rsidRPr="005C64F3">
        <w:rPr>
          <w:sz w:val="28"/>
          <w:szCs w:val="28"/>
        </w:rPr>
        <w:t>с заявлением о проведении в отношении его профилактического визита (далее - заявление).</w:t>
      </w:r>
    </w:p>
    <w:p w:rsidR="00404B8C" w:rsidRPr="005C64F3" w:rsidRDefault="00404B8C" w:rsidP="006E6C03">
      <w:pPr>
        <w:ind w:firstLine="709"/>
        <w:jc w:val="both"/>
        <w:rPr>
          <w:sz w:val="28"/>
          <w:szCs w:val="28"/>
        </w:rPr>
      </w:pPr>
      <w:r w:rsidRPr="005C64F3">
        <w:rPr>
          <w:sz w:val="28"/>
          <w:szCs w:val="28"/>
        </w:rPr>
        <w:tab/>
        <w:t xml:space="preserve">Контрольный орган рассматривает заявление контролируемого лица </w:t>
      </w:r>
      <w:r w:rsidR="002702D4" w:rsidRPr="005C64F3">
        <w:rPr>
          <w:sz w:val="28"/>
          <w:szCs w:val="28"/>
        </w:rPr>
        <w:t xml:space="preserve">    </w:t>
      </w:r>
      <w:r w:rsidRPr="005C64F3">
        <w:rPr>
          <w:sz w:val="28"/>
          <w:szCs w:val="28"/>
        </w:rPr>
        <w:t xml:space="preserve">в течение десяти рабочих дней </w:t>
      </w:r>
      <w:proofErr w:type="gramStart"/>
      <w:r w:rsidRPr="005C64F3">
        <w:rPr>
          <w:sz w:val="28"/>
          <w:szCs w:val="28"/>
        </w:rPr>
        <w:t>с даты регистрации</w:t>
      </w:r>
      <w:proofErr w:type="gramEnd"/>
      <w:r w:rsidRPr="005C64F3">
        <w:rPr>
          <w:sz w:val="28"/>
          <w:szCs w:val="28"/>
        </w:rPr>
        <w:t xml:space="preserve"> указанного заявления </w:t>
      </w:r>
      <w:r w:rsidR="002702D4" w:rsidRPr="005C64F3">
        <w:rPr>
          <w:sz w:val="28"/>
          <w:szCs w:val="28"/>
        </w:rPr>
        <w:t xml:space="preserve">       </w:t>
      </w:r>
      <w:r w:rsidRPr="005C64F3">
        <w:rPr>
          <w:sz w:val="28"/>
          <w:szCs w:val="28"/>
        </w:rPr>
        <w:t xml:space="preserve">и принимает решение о проведении профилактического визита либо </w:t>
      </w:r>
      <w:r w:rsidR="002702D4" w:rsidRPr="005C64F3">
        <w:rPr>
          <w:sz w:val="28"/>
          <w:szCs w:val="28"/>
        </w:rPr>
        <w:t xml:space="preserve">             </w:t>
      </w:r>
      <w:r w:rsidRPr="005C64F3">
        <w:rPr>
          <w:sz w:val="28"/>
          <w:szCs w:val="28"/>
        </w:rPr>
        <w:t>об отказе в его проведении, о чем уведомляет контролируемое лицо.</w:t>
      </w:r>
    </w:p>
    <w:p w:rsidR="00404B8C" w:rsidRPr="005C64F3" w:rsidRDefault="00404B8C" w:rsidP="006E6C03">
      <w:pPr>
        <w:ind w:firstLine="709"/>
        <w:jc w:val="both"/>
        <w:rPr>
          <w:sz w:val="28"/>
          <w:szCs w:val="28"/>
        </w:rPr>
      </w:pPr>
      <w:r w:rsidRPr="005C64F3">
        <w:rPr>
          <w:sz w:val="28"/>
          <w:szCs w:val="28"/>
        </w:rPr>
        <w:tab/>
        <w:t xml:space="preserve">Контрольный орган принимает решение </w:t>
      </w:r>
      <w:proofErr w:type="gramStart"/>
      <w:r w:rsidRPr="005C64F3">
        <w:rPr>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5C64F3">
        <w:rPr>
          <w:sz w:val="28"/>
          <w:szCs w:val="28"/>
        </w:rPr>
        <w:t>:</w:t>
      </w:r>
    </w:p>
    <w:p w:rsidR="00404B8C" w:rsidRPr="005C64F3" w:rsidRDefault="00404B8C" w:rsidP="006E6C03">
      <w:pPr>
        <w:ind w:firstLine="709"/>
        <w:jc w:val="both"/>
        <w:rPr>
          <w:sz w:val="28"/>
          <w:szCs w:val="28"/>
        </w:rPr>
      </w:pPr>
      <w:r w:rsidRPr="005C64F3">
        <w:rPr>
          <w:sz w:val="28"/>
          <w:szCs w:val="28"/>
        </w:rPr>
        <w:tab/>
        <w:t>1) от контролируемого лица поступило уведомление об отзыве заявления о проведении профилактического визита;</w:t>
      </w:r>
    </w:p>
    <w:p w:rsidR="00404B8C" w:rsidRPr="005C64F3" w:rsidRDefault="00404B8C" w:rsidP="006E6C03">
      <w:pPr>
        <w:ind w:firstLine="709"/>
        <w:jc w:val="both"/>
        <w:rPr>
          <w:sz w:val="28"/>
          <w:szCs w:val="28"/>
        </w:rPr>
      </w:pPr>
      <w:r w:rsidRPr="005C64F3">
        <w:rPr>
          <w:sz w:val="28"/>
          <w:szCs w:val="28"/>
        </w:rPr>
        <w:tab/>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04B8C" w:rsidRPr="005C64F3" w:rsidRDefault="00404B8C" w:rsidP="006E6C03">
      <w:pPr>
        <w:ind w:firstLine="709"/>
        <w:jc w:val="both"/>
        <w:rPr>
          <w:sz w:val="28"/>
          <w:szCs w:val="28"/>
        </w:rPr>
      </w:pPr>
      <w:r w:rsidRPr="005C64F3">
        <w:rPr>
          <w:sz w:val="28"/>
          <w:szCs w:val="28"/>
        </w:rPr>
        <w:tab/>
        <w:t>3) в течение шести месяцев до даты подачи заявления контролируемого лица проведение профилактического визита было невозможно в связи</w:t>
      </w:r>
      <w:r w:rsidR="002702D4" w:rsidRPr="005C64F3">
        <w:rPr>
          <w:sz w:val="28"/>
          <w:szCs w:val="28"/>
        </w:rPr>
        <w:t xml:space="preserve">            </w:t>
      </w:r>
      <w:r w:rsidRPr="005C64F3">
        <w:rPr>
          <w:sz w:val="28"/>
          <w:szCs w:val="28"/>
        </w:rPr>
        <w:t xml:space="preserve">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4B8C" w:rsidRPr="005C64F3" w:rsidRDefault="00404B8C" w:rsidP="006E6C03">
      <w:pPr>
        <w:ind w:firstLine="709"/>
        <w:jc w:val="both"/>
        <w:rPr>
          <w:sz w:val="28"/>
          <w:szCs w:val="28"/>
        </w:rPr>
      </w:pPr>
      <w:r w:rsidRPr="005C64F3">
        <w:rPr>
          <w:sz w:val="28"/>
          <w:szCs w:val="28"/>
        </w:rPr>
        <w:tab/>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04B8C" w:rsidRPr="005C64F3" w:rsidRDefault="00404B8C" w:rsidP="006E6C03">
      <w:pPr>
        <w:ind w:firstLine="709"/>
        <w:jc w:val="both"/>
        <w:rPr>
          <w:sz w:val="28"/>
          <w:szCs w:val="28"/>
        </w:rPr>
      </w:pPr>
      <w:r w:rsidRPr="005C64F3">
        <w:rPr>
          <w:sz w:val="28"/>
          <w:szCs w:val="28"/>
        </w:rPr>
        <w:tab/>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w:t>
      </w:r>
      <w:r w:rsidR="002702D4" w:rsidRPr="005C64F3">
        <w:rPr>
          <w:sz w:val="28"/>
          <w:szCs w:val="28"/>
        </w:rPr>
        <w:t xml:space="preserve">       </w:t>
      </w:r>
      <w:r w:rsidRPr="005C64F3">
        <w:rPr>
          <w:sz w:val="28"/>
          <w:szCs w:val="28"/>
        </w:rPr>
        <w:t>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04B8C" w:rsidRPr="005C64F3" w:rsidRDefault="00404B8C" w:rsidP="006E6C03">
      <w:pPr>
        <w:ind w:firstLine="709"/>
        <w:jc w:val="both"/>
        <w:rPr>
          <w:sz w:val="28"/>
          <w:szCs w:val="28"/>
        </w:rPr>
      </w:pPr>
      <w:r w:rsidRPr="005C64F3">
        <w:rPr>
          <w:sz w:val="28"/>
          <w:szCs w:val="28"/>
        </w:rPr>
        <w:tab/>
        <w:t>Контрольный орган осуществляет учет проведенных профилактических визитов.</w:t>
      </w:r>
    </w:p>
    <w:p w:rsidR="00916205" w:rsidRPr="005C64F3" w:rsidRDefault="00404B8C" w:rsidP="006E6C03">
      <w:pPr>
        <w:ind w:firstLine="709"/>
        <w:jc w:val="both"/>
        <w:rPr>
          <w:b/>
          <w:sz w:val="28"/>
          <w:szCs w:val="28"/>
        </w:rPr>
      </w:pPr>
      <w:r w:rsidRPr="005C64F3">
        <w:rPr>
          <w:sz w:val="28"/>
          <w:szCs w:val="28"/>
        </w:rPr>
        <w:tab/>
      </w:r>
    </w:p>
    <w:p w:rsidR="00AB01F8" w:rsidRPr="005C64F3" w:rsidRDefault="00AB01F8" w:rsidP="006E6C03">
      <w:pPr>
        <w:widowControl w:val="0"/>
        <w:ind w:firstLine="709"/>
        <w:jc w:val="both"/>
        <w:rPr>
          <w:b/>
          <w:sz w:val="28"/>
          <w:szCs w:val="28"/>
        </w:rPr>
      </w:pPr>
      <w:r w:rsidRPr="005C64F3">
        <w:rPr>
          <w:b/>
          <w:sz w:val="28"/>
          <w:szCs w:val="28"/>
        </w:rPr>
        <w:t xml:space="preserve">Статья </w:t>
      </w:r>
      <w:r w:rsidR="00AD07C1" w:rsidRPr="005C64F3">
        <w:rPr>
          <w:b/>
          <w:sz w:val="28"/>
          <w:szCs w:val="28"/>
        </w:rPr>
        <w:t>4</w:t>
      </w:r>
      <w:r w:rsidRPr="005C64F3">
        <w:rPr>
          <w:b/>
          <w:sz w:val="28"/>
          <w:szCs w:val="28"/>
        </w:rPr>
        <w:t xml:space="preserve">. </w:t>
      </w:r>
      <w:r w:rsidR="00AD07C1" w:rsidRPr="005C64F3">
        <w:rPr>
          <w:b/>
          <w:sz w:val="28"/>
          <w:szCs w:val="28"/>
        </w:rPr>
        <w:t>Порядок организации муниципального контроля в сфере благоустройства</w:t>
      </w:r>
      <w:r w:rsidRPr="005C64F3">
        <w:rPr>
          <w:b/>
          <w:sz w:val="28"/>
          <w:szCs w:val="28"/>
        </w:rPr>
        <w:t xml:space="preserve"> </w:t>
      </w:r>
    </w:p>
    <w:p w:rsidR="007B7CEE" w:rsidRPr="005C64F3" w:rsidRDefault="007B7CEE" w:rsidP="006E6C03">
      <w:pPr>
        <w:widowControl w:val="0"/>
        <w:ind w:firstLine="709"/>
        <w:jc w:val="center"/>
        <w:rPr>
          <w:sz w:val="28"/>
          <w:szCs w:val="28"/>
        </w:rPr>
      </w:pPr>
    </w:p>
    <w:p w:rsidR="00F83CAD" w:rsidRPr="005C64F3" w:rsidRDefault="00AD07C1" w:rsidP="006E6C03">
      <w:pPr>
        <w:autoSpaceDE w:val="0"/>
        <w:autoSpaceDN w:val="0"/>
        <w:adjustRightInd w:val="0"/>
        <w:ind w:firstLine="709"/>
        <w:jc w:val="both"/>
        <w:rPr>
          <w:rFonts w:eastAsiaTheme="minorHAnsi"/>
          <w:sz w:val="28"/>
          <w:szCs w:val="28"/>
          <w:lang w:eastAsia="en-US"/>
        </w:rPr>
      </w:pPr>
      <w:r w:rsidRPr="005C64F3">
        <w:rPr>
          <w:sz w:val="28"/>
          <w:szCs w:val="28"/>
        </w:rPr>
        <w:t xml:space="preserve">1. </w:t>
      </w:r>
      <w:r w:rsidR="00F83CAD" w:rsidRPr="005C64F3">
        <w:rPr>
          <w:sz w:val="28"/>
          <w:szCs w:val="28"/>
        </w:rPr>
        <w:t xml:space="preserve">В соответствии с частью 2 статьи 61 Федерального закона № 248-ФЗ  и пунктом 11 постановления Правительства Российской Федерации   </w:t>
      </w:r>
      <w:r w:rsidR="003E47CD" w:rsidRPr="005C64F3">
        <w:rPr>
          <w:sz w:val="28"/>
          <w:szCs w:val="28"/>
        </w:rPr>
        <w:t xml:space="preserve">         </w:t>
      </w:r>
      <w:r w:rsidR="00F83CAD" w:rsidRPr="005C64F3">
        <w:rPr>
          <w:sz w:val="28"/>
          <w:szCs w:val="28"/>
        </w:rPr>
        <w:t xml:space="preserve">       от </w:t>
      </w:r>
      <w:r w:rsidR="00F83CAD" w:rsidRPr="005C64F3">
        <w:rPr>
          <w:rFonts w:eastAsiaTheme="minorHAnsi"/>
          <w:sz w:val="28"/>
          <w:szCs w:val="28"/>
          <w:lang w:eastAsia="en-US"/>
        </w:rPr>
        <w:t>10</w:t>
      </w:r>
      <w:r w:rsidR="003E47CD" w:rsidRPr="005C64F3">
        <w:rPr>
          <w:rFonts w:eastAsiaTheme="minorHAnsi"/>
          <w:sz w:val="28"/>
          <w:szCs w:val="28"/>
          <w:lang w:eastAsia="en-US"/>
        </w:rPr>
        <w:t xml:space="preserve"> марта </w:t>
      </w:r>
      <w:r w:rsidR="00F83CAD" w:rsidRPr="005C64F3">
        <w:rPr>
          <w:rFonts w:eastAsiaTheme="minorHAnsi"/>
          <w:sz w:val="28"/>
          <w:szCs w:val="28"/>
          <w:lang w:eastAsia="en-US"/>
        </w:rPr>
        <w:t>2022</w:t>
      </w:r>
      <w:r w:rsidR="006E6770" w:rsidRPr="005C64F3">
        <w:rPr>
          <w:rFonts w:eastAsiaTheme="minorHAnsi"/>
          <w:sz w:val="28"/>
          <w:szCs w:val="28"/>
          <w:lang w:eastAsia="en-US"/>
        </w:rPr>
        <w:t xml:space="preserve"> г.</w:t>
      </w:r>
      <w:r w:rsidR="00F83CAD" w:rsidRPr="005C64F3">
        <w:rPr>
          <w:rFonts w:eastAsiaTheme="minorHAnsi"/>
          <w:sz w:val="28"/>
          <w:szCs w:val="28"/>
          <w:lang w:eastAsia="en-US"/>
        </w:rPr>
        <w:t xml:space="preserve">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8729B2" w:rsidRPr="005C64F3" w:rsidRDefault="00F83CAD" w:rsidP="006E6C03">
      <w:pPr>
        <w:pStyle w:val="ConsPlusNormal"/>
        <w:ind w:firstLine="709"/>
        <w:jc w:val="both"/>
        <w:rPr>
          <w:sz w:val="28"/>
          <w:szCs w:val="28"/>
        </w:rPr>
      </w:pPr>
      <w:r w:rsidRPr="005C64F3">
        <w:rPr>
          <w:rFonts w:ascii="Times New Roman" w:hAnsi="Times New Roman" w:cs="Times New Roman"/>
          <w:sz w:val="28"/>
          <w:szCs w:val="28"/>
        </w:rPr>
        <w:lastRenderedPageBreak/>
        <w:t xml:space="preserve">2. </w:t>
      </w:r>
      <w:r w:rsidR="00AD07C1" w:rsidRPr="005C64F3">
        <w:rPr>
          <w:rFonts w:ascii="Times New Roman" w:hAnsi="Times New Roman" w:cs="Times New Roman"/>
          <w:sz w:val="28"/>
          <w:szCs w:val="28"/>
        </w:rPr>
        <w:t xml:space="preserve">В рамках осуществления муниципального </w:t>
      </w:r>
      <w:r w:rsidR="009901A3" w:rsidRPr="005C64F3">
        <w:rPr>
          <w:rFonts w:ascii="Times New Roman" w:hAnsi="Times New Roman" w:cs="Times New Roman"/>
          <w:sz w:val="28"/>
          <w:szCs w:val="28"/>
        </w:rPr>
        <w:t>к</w:t>
      </w:r>
      <w:r w:rsidR="008729B2" w:rsidRPr="005C64F3">
        <w:rPr>
          <w:rFonts w:ascii="Times New Roman" w:hAnsi="Times New Roman" w:cs="Times New Roman"/>
          <w:sz w:val="28"/>
          <w:szCs w:val="28"/>
        </w:rPr>
        <w:t>онтроля в сфере благоустройства</w:t>
      </w:r>
      <w:r w:rsidR="00404B8C" w:rsidRPr="005C64F3">
        <w:rPr>
          <w:rFonts w:ascii="Times New Roman" w:hAnsi="Times New Roman" w:cs="Times New Roman"/>
          <w:sz w:val="28"/>
          <w:szCs w:val="28"/>
        </w:rPr>
        <w:t xml:space="preserve"> п</w:t>
      </w:r>
      <w:r w:rsidR="008729B2" w:rsidRPr="005C64F3">
        <w:rPr>
          <w:rFonts w:ascii="Times New Roman" w:hAnsi="Times New Roman" w:cs="Times New Roman"/>
          <w:sz w:val="28"/>
          <w:szCs w:val="28"/>
        </w:rPr>
        <w:t>ри взаимодействии с контролируемым лицом проводятся следующие контрольные мероприятия:</w:t>
      </w:r>
    </w:p>
    <w:p w:rsidR="009901A3" w:rsidRPr="005C64F3" w:rsidRDefault="00B44637"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1</w:t>
      </w:r>
      <w:r w:rsidR="009901A3" w:rsidRPr="005C64F3">
        <w:rPr>
          <w:rFonts w:ascii="Times New Roman" w:hAnsi="Times New Roman" w:cs="Times New Roman"/>
          <w:sz w:val="28"/>
          <w:szCs w:val="28"/>
        </w:rPr>
        <w:t>) инспекционный визит;</w:t>
      </w:r>
    </w:p>
    <w:p w:rsidR="009901A3" w:rsidRPr="005C64F3" w:rsidRDefault="00B44637"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2</w:t>
      </w:r>
      <w:r w:rsidR="009901A3" w:rsidRPr="005C64F3">
        <w:rPr>
          <w:rFonts w:ascii="Times New Roman" w:hAnsi="Times New Roman" w:cs="Times New Roman"/>
          <w:sz w:val="28"/>
          <w:szCs w:val="28"/>
        </w:rPr>
        <w:t>) документарная проверка;</w:t>
      </w:r>
    </w:p>
    <w:p w:rsidR="009901A3" w:rsidRPr="005C64F3" w:rsidRDefault="00404B8C"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3</w:t>
      </w:r>
      <w:r w:rsidR="009901A3" w:rsidRPr="005C64F3">
        <w:rPr>
          <w:rFonts w:ascii="Times New Roman" w:hAnsi="Times New Roman" w:cs="Times New Roman"/>
          <w:sz w:val="28"/>
          <w:szCs w:val="28"/>
        </w:rPr>
        <w:t>) выездная проверка.</w:t>
      </w:r>
    </w:p>
    <w:p w:rsidR="00363FC9" w:rsidRPr="005C64F3" w:rsidRDefault="00F83CAD" w:rsidP="006E6C03">
      <w:pPr>
        <w:ind w:firstLine="709"/>
        <w:jc w:val="both"/>
        <w:rPr>
          <w:sz w:val="28"/>
          <w:szCs w:val="28"/>
          <w:highlight w:val="cyan"/>
        </w:rPr>
      </w:pPr>
      <w:r w:rsidRPr="005C64F3">
        <w:rPr>
          <w:sz w:val="28"/>
          <w:szCs w:val="28"/>
        </w:rPr>
        <w:t>3</w:t>
      </w:r>
      <w:r w:rsidR="00363FC9" w:rsidRPr="005C64F3">
        <w:rPr>
          <w:sz w:val="28"/>
          <w:szCs w:val="28"/>
        </w:rPr>
        <w:t>. Для проведения контрольного мероприятия, предусматривающего взаимодействие с контролируемым лицом,</w:t>
      </w:r>
      <w:r w:rsidR="00363FC9" w:rsidRPr="005C64F3">
        <w:t xml:space="preserve"> </w:t>
      </w:r>
      <w:r w:rsidR="00363FC9" w:rsidRPr="005C64F3">
        <w:rPr>
          <w:sz w:val="28"/>
          <w:szCs w:val="28"/>
        </w:rPr>
        <w:t>на основании мотивированного представления муниципального инспектора,</w:t>
      </w:r>
      <w:r w:rsidR="00363FC9" w:rsidRPr="005C64F3">
        <w:t xml:space="preserve"> </w:t>
      </w:r>
      <w:r w:rsidR="00363FC9" w:rsidRPr="005C64F3">
        <w:rPr>
          <w:sz w:val="28"/>
          <w:szCs w:val="28"/>
        </w:rPr>
        <w:t>уполномоченным должностным лицом принимается решение, в котором указываются сведения, предусмотренные частью 1 статьи 64 Федерального закона № 248-ФЗ.</w:t>
      </w:r>
    </w:p>
    <w:p w:rsidR="00363FC9" w:rsidRPr="005C64F3" w:rsidRDefault="00363FC9" w:rsidP="006E6C03">
      <w:pPr>
        <w:ind w:firstLine="709"/>
        <w:jc w:val="both"/>
        <w:rPr>
          <w:sz w:val="28"/>
          <w:szCs w:val="28"/>
        </w:rPr>
      </w:pPr>
      <w:r w:rsidRPr="005C64F3">
        <w:rPr>
          <w:sz w:val="28"/>
          <w:szCs w:val="28"/>
        </w:rPr>
        <w:tab/>
      </w:r>
      <w:r w:rsidR="00F83CAD" w:rsidRPr="005C64F3">
        <w:rPr>
          <w:sz w:val="28"/>
          <w:szCs w:val="28"/>
        </w:rPr>
        <w:t>4</w:t>
      </w:r>
      <w:r w:rsidRPr="005C64F3">
        <w:rPr>
          <w:sz w:val="28"/>
          <w:szCs w:val="28"/>
        </w:rPr>
        <w:t xml:space="preserve">. Внеплановые контрольные мероприятия, за исключением внеплановых контрольных мероприятий без взаимодействия </w:t>
      </w:r>
      <w:r w:rsidR="000E274A" w:rsidRPr="005C64F3">
        <w:rPr>
          <w:sz w:val="28"/>
          <w:szCs w:val="28"/>
        </w:rPr>
        <w:t xml:space="preserve">                            </w:t>
      </w:r>
      <w:r w:rsidRPr="005C64F3">
        <w:rPr>
          <w:sz w:val="28"/>
          <w:szCs w:val="28"/>
        </w:rPr>
        <w:t>с контролируемым лицом, проводятся по основаниям, предусмотренным статьей 57 Федерального закона № 248-ФЗ, после согласования с органами прокуратуры.</w:t>
      </w:r>
    </w:p>
    <w:p w:rsidR="00363FC9" w:rsidRPr="005C64F3" w:rsidRDefault="00363FC9" w:rsidP="006E6C03">
      <w:pPr>
        <w:ind w:firstLine="709"/>
        <w:jc w:val="both"/>
        <w:rPr>
          <w:sz w:val="28"/>
          <w:szCs w:val="28"/>
        </w:rPr>
      </w:pPr>
      <w:r w:rsidRPr="005C64F3">
        <w:rPr>
          <w:sz w:val="28"/>
          <w:szCs w:val="28"/>
        </w:rPr>
        <w:tab/>
      </w:r>
      <w:r w:rsidR="00F83CAD" w:rsidRPr="005C64F3">
        <w:rPr>
          <w:sz w:val="28"/>
          <w:szCs w:val="28"/>
        </w:rPr>
        <w:t>5</w:t>
      </w:r>
      <w:r w:rsidRPr="005C64F3">
        <w:rPr>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363FC9" w:rsidRPr="005C64F3" w:rsidRDefault="00363FC9" w:rsidP="006E6C03">
      <w:pPr>
        <w:ind w:firstLine="709"/>
        <w:jc w:val="both"/>
        <w:rPr>
          <w:sz w:val="28"/>
          <w:szCs w:val="28"/>
        </w:rPr>
      </w:pPr>
      <w:r w:rsidRPr="005C64F3">
        <w:rPr>
          <w:sz w:val="28"/>
          <w:szCs w:val="28"/>
        </w:rPr>
        <w:tab/>
        <w:t xml:space="preserve">Перечень индикаторов риска нарушения </w:t>
      </w:r>
      <w:proofErr w:type="gramStart"/>
      <w:r w:rsidRPr="005C64F3">
        <w:rPr>
          <w:sz w:val="28"/>
          <w:szCs w:val="28"/>
        </w:rPr>
        <w:t>обязательных требований, используемых для определения необходимости проведения внеплановых проверок при осуществлении администрацией муниципального контроля</w:t>
      </w:r>
      <w:r w:rsidR="00000162" w:rsidRPr="005C64F3">
        <w:rPr>
          <w:sz w:val="28"/>
          <w:szCs w:val="28"/>
        </w:rPr>
        <w:t xml:space="preserve">        </w:t>
      </w:r>
      <w:r w:rsidR="00260163" w:rsidRPr="005C64F3">
        <w:rPr>
          <w:sz w:val="28"/>
          <w:szCs w:val="28"/>
        </w:rPr>
        <w:t>в сфере благоустройства</w:t>
      </w:r>
      <w:r w:rsidRPr="005C64F3">
        <w:rPr>
          <w:sz w:val="28"/>
          <w:szCs w:val="28"/>
        </w:rPr>
        <w:t xml:space="preserve"> утверждается</w:t>
      </w:r>
      <w:proofErr w:type="gramEnd"/>
      <w:r w:rsidRPr="005C64F3">
        <w:rPr>
          <w:sz w:val="28"/>
          <w:szCs w:val="28"/>
        </w:rPr>
        <w:t xml:space="preserve"> решением Думы Труновского муниципального округа Ставропольского края и размещается на официальном сайте контрольного органа в специальном разделе, посвященном контрольной деятельности.</w:t>
      </w:r>
    </w:p>
    <w:p w:rsidR="00363FC9" w:rsidRPr="005C64F3" w:rsidRDefault="00F83CAD" w:rsidP="006E6C03">
      <w:pPr>
        <w:ind w:firstLine="709"/>
        <w:jc w:val="both"/>
        <w:rPr>
          <w:sz w:val="28"/>
          <w:szCs w:val="28"/>
        </w:rPr>
      </w:pPr>
      <w:r w:rsidRPr="005C64F3">
        <w:rPr>
          <w:sz w:val="28"/>
          <w:szCs w:val="28"/>
        </w:rPr>
        <w:tab/>
        <w:t>6</w:t>
      </w:r>
      <w:r w:rsidR="00363FC9" w:rsidRPr="005C64F3">
        <w:rPr>
          <w:sz w:val="28"/>
          <w:szCs w:val="28"/>
        </w:rPr>
        <w:t>. Инспекционный визит проводится в порядке, установленном              статьей 70 Федерального закона № 248-ФЗ.</w:t>
      </w:r>
    </w:p>
    <w:p w:rsidR="00363FC9" w:rsidRPr="005C64F3" w:rsidRDefault="00363FC9" w:rsidP="006E6C03">
      <w:pPr>
        <w:ind w:firstLine="709"/>
        <w:jc w:val="both"/>
        <w:rPr>
          <w:sz w:val="28"/>
          <w:szCs w:val="28"/>
        </w:rPr>
      </w:pPr>
      <w:r w:rsidRPr="005C64F3">
        <w:rPr>
          <w:sz w:val="28"/>
          <w:szCs w:val="28"/>
        </w:rPr>
        <w:tab/>
        <w:t>В ходе инспекционного визита могут совершаться следующие контрольные действия:</w:t>
      </w:r>
    </w:p>
    <w:p w:rsidR="00363FC9" w:rsidRPr="005C64F3" w:rsidRDefault="00363FC9" w:rsidP="006E6C03">
      <w:pPr>
        <w:ind w:firstLine="709"/>
        <w:jc w:val="both"/>
        <w:rPr>
          <w:sz w:val="28"/>
          <w:szCs w:val="28"/>
        </w:rPr>
      </w:pPr>
      <w:r w:rsidRPr="005C64F3">
        <w:rPr>
          <w:sz w:val="28"/>
          <w:szCs w:val="28"/>
        </w:rPr>
        <w:tab/>
        <w:t>1) осмотр;</w:t>
      </w:r>
    </w:p>
    <w:p w:rsidR="00363FC9" w:rsidRPr="005C64F3" w:rsidRDefault="00363FC9" w:rsidP="006E6C03">
      <w:pPr>
        <w:ind w:firstLine="709"/>
        <w:jc w:val="both"/>
        <w:rPr>
          <w:sz w:val="28"/>
          <w:szCs w:val="28"/>
        </w:rPr>
      </w:pPr>
      <w:r w:rsidRPr="005C64F3">
        <w:rPr>
          <w:sz w:val="28"/>
          <w:szCs w:val="28"/>
        </w:rPr>
        <w:tab/>
        <w:t>2) опрос;</w:t>
      </w:r>
    </w:p>
    <w:p w:rsidR="00363FC9" w:rsidRPr="005C64F3" w:rsidRDefault="00363FC9" w:rsidP="006E6C03">
      <w:pPr>
        <w:ind w:firstLine="709"/>
        <w:jc w:val="both"/>
        <w:rPr>
          <w:sz w:val="28"/>
          <w:szCs w:val="28"/>
        </w:rPr>
      </w:pPr>
      <w:r w:rsidRPr="005C64F3">
        <w:rPr>
          <w:sz w:val="28"/>
          <w:szCs w:val="28"/>
        </w:rPr>
        <w:tab/>
        <w:t>3) получение письменных объяснений;</w:t>
      </w:r>
    </w:p>
    <w:p w:rsidR="00363FC9" w:rsidRPr="005C64F3" w:rsidRDefault="00363FC9" w:rsidP="006E6C03">
      <w:pPr>
        <w:ind w:firstLine="709"/>
        <w:jc w:val="both"/>
        <w:rPr>
          <w:sz w:val="28"/>
          <w:szCs w:val="28"/>
        </w:rPr>
      </w:pPr>
      <w:r w:rsidRPr="005C64F3">
        <w:rPr>
          <w:sz w:val="28"/>
          <w:szCs w:val="28"/>
        </w:rPr>
        <w:tab/>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3FC9" w:rsidRPr="005C64F3" w:rsidRDefault="00363FC9" w:rsidP="006E6C03">
      <w:pPr>
        <w:ind w:firstLine="709"/>
        <w:jc w:val="both"/>
        <w:rPr>
          <w:sz w:val="28"/>
          <w:szCs w:val="28"/>
        </w:rPr>
      </w:pPr>
      <w:r w:rsidRPr="005C64F3">
        <w:rPr>
          <w:sz w:val="28"/>
          <w:szCs w:val="28"/>
        </w:rPr>
        <w:tab/>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63FC9" w:rsidRPr="005C64F3" w:rsidRDefault="00F83CAD" w:rsidP="006E6C03">
      <w:pPr>
        <w:ind w:firstLine="709"/>
        <w:jc w:val="both"/>
        <w:rPr>
          <w:sz w:val="28"/>
          <w:szCs w:val="28"/>
        </w:rPr>
      </w:pPr>
      <w:r w:rsidRPr="005C64F3">
        <w:rPr>
          <w:sz w:val="28"/>
          <w:szCs w:val="28"/>
        </w:rPr>
        <w:tab/>
        <w:t>7</w:t>
      </w:r>
      <w:r w:rsidR="00363FC9" w:rsidRPr="005C64F3">
        <w:rPr>
          <w:sz w:val="28"/>
          <w:szCs w:val="28"/>
        </w:rPr>
        <w:t>. Документарная проверка проводится в порядке, установленном статьей 72 Федерального закона № 248-ФЗ.</w:t>
      </w:r>
    </w:p>
    <w:p w:rsidR="00363FC9" w:rsidRPr="005C64F3" w:rsidRDefault="00363FC9" w:rsidP="006E6C03">
      <w:pPr>
        <w:ind w:firstLine="709"/>
        <w:jc w:val="both"/>
        <w:rPr>
          <w:sz w:val="28"/>
          <w:szCs w:val="28"/>
        </w:rPr>
      </w:pPr>
      <w:r w:rsidRPr="005C64F3">
        <w:rPr>
          <w:sz w:val="28"/>
          <w:szCs w:val="28"/>
        </w:rPr>
        <w:tab/>
        <w:t>В ходе документарной проверки могут совершаться следующие контрольные действия:</w:t>
      </w:r>
    </w:p>
    <w:p w:rsidR="00363FC9" w:rsidRPr="005C64F3" w:rsidRDefault="00363FC9" w:rsidP="006E6C03">
      <w:pPr>
        <w:ind w:firstLine="709"/>
        <w:jc w:val="both"/>
        <w:rPr>
          <w:sz w:val="28"/>
          <w:szCs w:val="28"/>
        </w:rPr>
      </w:pPr>
      <w:r w:rsidRPr="005C64F3">
        <w:rPr>
          <w:sz w:val="28"/>
          <w:szCs w:val="28"/>
        </w:rPr>
        <w:lastRenderedPageBreak/>
        <w:tab/>
        <w:t>1) получение письменных объяснений;</w:t>
      </w:r>
    </w:p>
    <w:p w:rsidR="00363FC9" w:rsidRPr="005C64F3" w:rsidRDefault="00363FC9" w:rsidP="006E6C03">
      <w:pPr>
        <w:ind w:firstLine="709"/>
        <w:jc w:val="both"/>
        <w:rPr>
          <w:sz w:val="28"/>
          <w:szCs w:val="28"/>
        </w:rPr>
      </w:pPr>
      <w:r w:rsidRPr="005C64F3">
        <w:rPr>
          <w:sz w:val="28"/>
          <w:szCs w:val="28"/>
        </w:rPr>
        <w:tab/>
        <w:t>2) истребование документов;</w:t>
      </w:r>
    </w:p>
    <w:p w:rsidR="00363FC9" w:rsidRPr="005C64F3" w:rsidRDefault="00363FC9" w:rsidP="006E6C03">
      <w:pPr>
        <w:ind w:firstLine="709"/>
        <w:jc w:val="both"/>
        <w:rPr>
          <w:sz w:val="28"/>
          <w:szCs w:val="28"/>
        </w:rPr>
      </w:pPr>
      <w:r w:rsidRPr="005C64F3">
        <w:rPr>
          <w:sz w:val="28"/>
          <w:szCs w:val="28"/>
        </w:rPr>
        <w:tab/>
        <w:t>3) экспертиза.</w:t>
      </w:r>
    </w:p>
    <w:p w:rsidR="00363FC9" w:rsidRPr="005C64F3" w:rsidRDefault="00363FC9" w:rsidP="006E6C03">
      <w:pPr>
        <w:ind w:firstLine="709"/>
        <w:jc w:val="both"/>
        <w:rPr>
          <w:sz w:val="28"/>
          <w:szCs w:val="28"/>
        </w:rPr>
      </w:pPr>
      <w:r w:rsidRPr="005C64F3">
        <w:rPr>
          <w:sz w:val="28"/>
          <w:szCs w:val="28"/>
        </w:rPr>
        <w:tab/>
      </w:r>
      <w:r w:rsidR="00F83CAD" w:rsidRPr="005C64F3">
        <w:rPr>
          <w:sz w:val="28"/>
          <w:szCs w:val="28"/>
        </w:rPr>
        <w:t>8</w:t>
      </w:r>
      <w:r w:rsidRPr="005C64F3">
        <w:rPr>
          <w:sz w:val="28"/>
          <w:szCs w:val="28"/>
        </w:rPr>
        <w:t>. Выездная проверка проводится в порядке, установленном статьей 73 Федерального закона № 248-ФЗ.</w:t>
      </w:r>
    </w:p>
    <w:p w:rsidR="00363FC9" w:rsidRPr="005C64F3" w:rsidRDefault="00363FC9" w:rsidP="006E6C03">
      <w:pPr>
        <w:ind w:firstLine="709"/>
        <w:jc w:val="both"/>
        <w:rPr>
          <w:sz w:val="28"/>
          <w:szCs w:val="28"/>
        </w:rPr>
      </w:pPr>
      <w:r w:rsidRPr="005C64F3">
        <w:rPr>
          <w:sz w:val="28"/>
          <w:szCs w:val="28"/>
        </w:rPr>
        <w:tab/>
        <w:t>В ходе выездной проверки могут совершаться следующие контрольные действия:</w:t>
      </w:r>
    </w:p>
    <w:p w:rsidR="00363FC9" w:rsidRPr="005C64F3" w:rsidRDefault="00363FC9" w:rsidP="006E6C03">
      <w:pPr>
        <w:ind w:firstLine="709"/>
        <w:jc w:val="both"/>
        <w:rPr>
          <w:sz w:val="28"/>
          <w:szCs w:val="28"/>
        </w:rPr>
      </w:pPr>
      <w:r w:rsidRPr="005C64F3">
        <w:rPr>
          <w:sz w:val="28"/>
          <w:szCs w:val="28"/>
        </w:rPr>
        <w:tab/>
        <w:t>1) осмотр;</w:t>
      </w:r>
    </w:p>
    <w:p w:rsidR="00363FC9" w:rsidRPr="005C64F3" w:rsidRDefault="00363FC9" w:rsidP="006E6C03">
      <w:pPr>
        <w:ind w:firstLine="709"/>
        <w:jc w:val="both"/>
        <w:rPr>
          <w:sz w:val="28"/>
          <w:szCs w:val="28"/>
        </w:rPr>
      </w:pPr>
      <w:r w:rsidRPr="005C64F3">
        <w:rPr>
          <w:sz w:val="28"/>
          <w:szCs w:val="28"/>
        </w:rPr>
        <w:tab/>
        <w:t>2) опрос;</w:t>
      </w:r>
    </w:p>
    <w:p w:rsidR="00363FC9" w:rsidRPr="005C64F3" w:rsidRDefault="00363FC9" w:rsidP="006E6C03">
      <w:pPr>
        <w:ind w:firstLine="709"/>
        <w:jc w:val="both"/>
        <w:rPr>
          <w:sz w:val="28"/>
          <w:szCs w:val="28"/>
        </w:rPr>
      </w:pPr>
      <w:r w:rsidRPr="005C64F3">
        <w:rPr>
          <w:sz w:val="28"/>
          <w:szCs w:val="28"/>
        </w:rPr>
        <w:tab/>
        <w:t>3) получение письменных объяснений;</w:t>
      </w:r>
    </w:p>
    <w:p w:rsidR="00363FC9" w:rsidRPr="005C64F3" w:rsidRDefault="00363FC9" w:rsidP="006E6C03">
      <w:pPr>
        <w:ind w:firstLine="709"/>
        <w:jc w:val="both"/>
        <w:rPr>
          <w:sz w:val="28"/>
          <w:szCs w:val="28"/>
        </w:rPr>
      </w:pPr>
      <w:r w:rsidRPr="005C64F3">
        <w:rPr>
          <w:sz w:val="28"/>
          <w:szCs w:val="28"/>
        </w:rPr>
        <w:tab/>
        <w:t>4) истребование документов;</w:t>
      </w:r>
    </w:p>
    <w:p w:rsidR="00363FC9" w:rsidRPr="005C64F3" w:rsidRDefault="00363FC9" w:rsidP="006E6C03">
      <w:pPr>
        <w:ind w:firstLine="709"/>
        <w:jc w:val="both"/>
        <w:rPr>
          <w:sz w:val="28"/>
          <w:szCs w:val="28"/>
        </w:rPr>
      </w:pPr>
      <w:r w:rsidRPr="005C64F3">
        <w:rPr>
          <w:sz w:val="28"/>
          <w:szCs w:val="28"/>
        </w:rPr>
        <w:tab/>
        <w:t>5) экспертиза.</w:t>
      </w:r>
    </w:p>
    <w:p w:rsidR="00363FC9" w:rsidRPr="005C64F3" w:rsidRDefault="00363FC9" w:rsidP="006E6C03">
      <w:pPr>
        <w:ind w:firstLine="709"/>
        <w:jc w:val="both"/>
        <w:rPr>
          <w:sz w:val="28"/>
          <w:szCs w:val="28"/>
        </w:rPr>
      </w:pPr>
      <w:r w:rsidRPr="005C64F3">
        <w:rPr>
          <w:sz w:val="28"/>
          <w:szCs w:val="28"/>
        </w:rPr>
        <w:tab/>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63FC9" w:rsidRPr="005C64F3" w:rsidRDefault="00F83CAD" w:rsidP="006E6C03">
      <w:pPr>
        <w:ind w:firstLine="709"/>
        <w:jc w:val="both"/>
        <w:rPr>
          <w:sz w:val="28"/>
          <w:szCs w:val="28"/>
        </w:rPr>
      </w:pPr>
      <w:r w:rsidRPr="005C64F3">
        <w:rPr>
          <w:sz w:val="28"/>
          <w:szCs w:val="28"/>
        </w:rPr>
        <w:tab/>
        <w:t>9</w:t>
      </w:r>
      <w:r w:rsidR="00363FC9" w:rsidRPr="005C64F3">
        <w:rPr>
          <w:sz w:val="28"/>
          <w:szCs w:val="28"/>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363FC9" w:rsidRPr="005C64F3">
        <w:rPr>
          <w:sz w:val="28"/>
          <w:szCs w:val="28"/>
        </w:rPr>
        <w:tab/>
      </w:r>
    </w:p>
    <w:p w:rsidR="007010BF" w:rsidRPr="005C64F3" w:rsidRDefault="00F83CAD" w:rsidP="006E6C03">
      <w:pPr>
        <w:ind w:firstLine="709"/>
        <w:jc w:val="both"/>
        <w:rPr>
          <w:sz w:val="28"/>
          <w:szCs w:val="28"/>
        </w:rPr>
      </w:pPr>
      <w:r w:rsidRPr="005C64F3">
        <w:rPr>
          <w:sz w:val="28"/>
          <w:szCs w:val="28"/>
        </w:rPr>
        <w:t>10</w:t>
      </w:r>
      <w:r w:rsidR="007010BF" w:rsidRPr="005C64F3">
        <w:rPr>
          <w:sz w:val="28"/>
          <w:szCs w:val="28"/>
        </w:rPr>
        <w:t xml:space="preserve">. </w:t>
      </w:r>
      <w:proofErr w:type="gramStart"/>
      <w:r w:rsidR="007010BF" w:rsidRPr="005C64F3">
        <w:rPr>
          <w:sz w:val="28"/>
          <w:szCs w:val="28"/>
        </w:rPr>
        <w:t>В рамках осуществления муниципального контроля в сфере благоустройства без взаимодействии с контролируемым лицом проводятся следующие контрольные мероприятия:</w:t>
      </w:r>
      <w:proofErr w:type="gramEnd"/>
    </w:p>
    <w:p w:rsidR="007010BF" w:rsidRPr="005C64F3" w:rsidRDefault="007010BF" w:rsidP="006E6C03">
      <w:pPr>
        <w:pStyle w:val="ConsPlusNormal"/>
        <w:ind w:firstLine="709"/>
        <w:jc w:val="both"/>
        <w:rPr>
          <w:rFonts w:ascii="Times New Roman" w:hAnsi="Times New Roman" w:cs="Times New Roman"/>
          <w:sz w:val="28"/>
          <w:szCs w:val="28"/>
        </w:rPr>
      </w:pPr>
      <w:proofErr w:type="gramStart"/>
      <w:r w:rsidRPr="005C64F3">
        <w:rPr>
          <w:rFonts w:ascii="Times New Roman" w:hAnsi="Times New Roman" w:cs="Times New Roman"/>
          <w:sz w:val="28"/>
          <w:szCs w:val="28"/>
        </w:rPr>
        <w:t xml:space="preserve">1)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5C64F3">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w:t>
      </w:r>
      <w:r w:rsidR="000E274A" w:rsidRPr="005C64F3">
        <w:rPr>
          <w:rFonts w:ascii="Times New Roman" w:hAnsi="Times New Roman" w:cs="Times New Roman"/>
          <w:sz w:val="28"/>
          <w:szCs w:val="28"/>
          <w:shd w:val="clear" w:color="auto" w:fill="FFFFFF"/>
        </w:rPr>
        <w:t xml:space="preserve">    </w:t>
      </w:r>
      <w:r w:rsidRPr="005C64F3">
        <w:rPr>
          <w:rFonts w:ascii="Times New Roman" w:hAnsi="Times New Roman" w:cs="Times New Roman"/>
          <w:sz w:val="28"/>
          <w:szCs w:val="28"/>
          <w:shd w:val="clear" w:color="auto" w:fill="FFFFFF"/>
        </w:rPr>
        <w:t>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C64F3">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C64F3">
        <w:rPr>
          <w:rFonts w:ascii="Times New Roman" w:hAnsi="Times New Roman" w:cs="Times New Roman"/>
          <w:sz w:val="28"/>
          <w:szCs w:val="28"/>
        </w:rPr>
        <w:t>);</w:t>
      </w:r>
    </w:p>
    <w:p w:rsidR="00F65096" w:rsidRPr="005C64F3" w:rsidRDefault="007010B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2) выездное обследование (посредством осмотра, инструментального обследования (с применением видеозаписи</w:t>
      </w:r>
      <w:r w:rsidR="00000162" w:rsidRPr="005C64F3">
        <w:rPr>
          <w:rFonts w:ascii="Times New Roman" w:hAnsi="Times New Roman" w:cs="Times New Roman"/>
          <w:sz w:val="28"/>
          <w:szCs w:val="28"/>
        </w:rPr>
        <w:t xml:space="preserve"> или фото</w:t>
      </w:r>
      <w:r w:rsidR="00F83CAD" w:rsidRPr="005C64F3">
        <w:rPr>
          <w:rFonts w:ascii="Times New Roman" w:hAnsi="Times New Roman" w:cs="Times New Roman"/>
          <w:sz w:val="28"/>
          <w:szCs w:val="28"/>
        </w:rPr>
        <w:t>съемки</w:t>
      </w:r>
      <w:r w:rsidRPr="005C64F3">
        <w:rPr>
          <w:rFonts w:ascii="Times New Roman" w:hAnsi="Times New Roman" w:cs="Times New Roman"/>
          <w:sz w:val="28"/>
          <w:szCs w:val="28"/>
        </w:rPr>
        <w:t>), испытания, экспертизы).</w:t>
      </w:r>
      <w:r w:rsidR="00260163" w:rsidRPr="005C64F3">
        <w:rPr>
          <w:rFonts w:ascii="Times New Roman" w:hAnsi="Times New Roman" w:cs="Times New Roman"/>
          <w:sz w:val="28"/>
          <w:szCs w:val="28"/>
        </w:rPr>
        <w:t xml:space="preserve"> </w:t>
      </w:r>
    </w:p>
    <w:p w:rsidR="007010BF" w:rsidRPr="005C64F3" w:rsidRDefault="00260163"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Контрольные мероприятия без взаимодействия проводятся муниципальными инспекторами на основании заданий уполномоченных должностных лиц</w:t>
      </w:r>
      <w:r w:rsidR="00EA530D" w:rsidRPr="005C64F3">
        <w:rPr>
          <w:rFonts w:ascii="Times New Roman" w:hAnsi="Times New Roman" w:cs="Times New Roman"/>
          <w:sz w:val="28"/>
          <w:szCs w:val="28"/>
        </w:rPr>
        <w:t>, в порядке, установленном статьями 74,75 Федерального закона № 248-ФЗ</w:t>
      </w:r>
      <w:r w:rsidRPr="005C64F3">
        <w:rPr>
          <w:rFonts w:ascii="Times New Roman" w:hAnsi="Times New Roman" w:cs="Times New Roman"/>
          <w:sz w:val="28"/>
          <w:szCs w:val="28"/>
        </w:rPr>
        <w:t>.</w:t>
      </w:r>
    </w:p>
    <w:p w:rsidR="003C3F7E" w:rsidRPr="005C64F3" w:rsidRDefault="00F83CAD" w:rsidP="006E6C03">
      <w:pPr>
        <w:autoSpaceDE w:val="0"/>
        <w:autoSpaceDN w:val="0"/>
        <w:adjustRightInd w:val="0"/>
        <w:ind w:firstLine="709"/>
        <w:jc w:val="both"/>
        <w:rPr>
          <w:sz w:val="28"/>
          <w:szCs w:val="28"/>
        </w:rPr>
      </w:pPr>
      <w:r w:rsidRPr="005C64F3">
        <w:rPr>
          <w:sz w:val="28"/>
          <w:szCs w:val="28"/>
        </w:rPr>
        <w:t>11</w:t>
      </w:r>
      <w:r w:rsidR="009901A3" w:rsidRPr="005C64F3">
        <w:rPr>
          <w:sz w:val="28"/>
          <w:szCs w:val="28"/>
        </w:rPr>
        <w:t xml:space="preserve">. </w:t>
      </w:r>
      <w:r w:rsidR="003C3F7E" w:rsidRPr="005C64F3">
        <w:rPr>
          <w:sz w:val="28"/>
          <w:szCs w:val="28"/>
        </w:rPr>
        <w:t xml:space="preserve">Во всех случаях проведения контрольных мероприятий для фиксации муниципальными инспекторами и лицами, привлекаемыми </w:t>
      </w:r>
      <w:r w:rsidR="000E274A" w:rsidRPr="005C64F3">
        <w:rPr>
          <w:sz w:val="28"/>
          <w:szCs w:val="28"/>
        </w:rPr>
        <w:t xml:space="preserve">            </w:t>
      </w:r>
      <w:r w:rsidR="003C3F7E" w:rsidRPr="005C64F3">
        <w:rPr>
          <w:sz w:val="28"/>
          <w:szCs w:val="28"/>
        </w:rPr>
        <w:t xml:space="preserve">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w:t>
      </w:r>
      <w:r w:rsidR="003C3F7E" w:rsidRPr="005C64F3">
        <w:rPr>
          <w:sz w:val="28"/>
          <w:szCs w:val="28"/>
        </w:rPr>
        <w:lastRenderedPageBreak/>
        <w:t>проводимые муниципальными инспекторами.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C3F7E" w:rsidRPr="005C64F3" w:rsidRDefault="003C3F7E"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ab/>
        <w:t>Решение о необходимости использования фотосъемки, ауди</w:t>
      </w:r>
      <w:proofErr w:type="gramStart"/>
      <w:r w:rsidRPr="005C64F3">
        <w:rPr>
          <w:rFonts w:ascii="Times New Roman" w:hAnsi="Times New Roman" w:cs="Times New Roman"/>
          <w:sz w:val="28"/>
          <w:szCs w:val="28"/>
        </w:rPr>
        <w:t>о-</w:t>
      </w:r>
      <w:proofErr w:type="gramEnd"/>
      <w:r w:rsidRPr="005C64F3">
        <w:rPr>
          <w:rFonts w:ascii="Times New Roman" w:hAnsi="Times New Roman" w:cs="Times New Roman"/>
          <w:sz w:val="28"/>
          <w:szCs w:val="28"/>
        </w:rPr>
        <w:t xml:space="preserve"> </w:t>
      </w:r>
      <w:r w:rsidR="000E274A" w:rsidRPr="005C64F3">
        <w:rPr>
          <w:rFonts w:ascii="Times New Roman" w:hAnsi="Times New Roman" w:cs="Times New Roman"/>
          <w:sz w:val="28"/>
          <w:szCs w:val="28"/>
        </w:rPr>
        <w:t xml:space="preserve">               </w:t>
      </w:r>
      <w:r w:rsidRPr="005C64F3">
        <w:rPr>
          <w:rFonts w:ascii="Times New Roman" w:hAnsi="Times New Roman" w:cs="Times New Roman"/>
          <w:sz w:val="28"/>
          <w:szCs w:val="28"/>
        </w:rP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муниципальным инспектором, уполномоченным на проведение контрольного мероприятия, самостоятельно.</w:t>
      </w:r>
    </w:p>
    <w:p w:rsidR="008049CC" w:rsidRPr="005C64F3" w:rsidRDefault="008049CC" w:rsidP="006E6C03">
      <w:pPr>
        <w:widowControl w:val="0"/>
        <w:ind w:firstLine="709"/>
        <w:jc w:val="both"/>
        <w:rPr>
          <w:i/>
          <w:sz w:val="28"/>
          <w:szCs w:val="28"/>
        </w:rPr>
      </w:pPr>
    </w:p>
    <w:p w:rsidR="000F0E31" w:rsidRPr="005C64F3" w:rsidRDefault="000F0E31" w:rsidP="006E6C03">
      <w:pPr>
        <w:ind w:firstLine="709"/>
        <w:jc w:val="both"/>
        <w:rPr>
          <w:sz w:val="32"/>
        </w:rPr>
      </w:pPr>
      <w:r w:rsidRPr="005C64F3">
        <w:rPr>
          <w:b/>
          <w:sz w:val="28"/>
          <w:szCs w:val="28"/>
        </w:rPr>
        <w:t xml:space="preserve">Статья </w:t>
      </w:r>
      <w:r w:rsidR="003C3F7E" w:rsidRPr="005C64F3">
        <w:rPr>
          <w:b/>
          <w:sz w:val="28"/>
          <w:szCs w:val="28"/>
        </w:rPr>
        <w:t>5</w:t>
      </w:r>
      <w:r w:rsidRPr="005C64F3">
        <w:rPr>
          <w:b/>
          <w:sz w:val="28"/>
          <w:szCs w:val="28"/>
        </w:rPr>
        <w:t xml:space="preserve">. </w:t>
      </w:r>
      <w:r w:rsidR="003C3F7E" w:rsidRPr="005C64F3">
        <w:rPr>
          <w:b/>
          <w:sz w:val="28"/>
          <w:szCs w:val="28"/>
        </w:rPr>
        <w:t>Результаты контрольных мероприятий и решения, принимаемые по результатам контрольных мероприятий</w:t>
      </w:r>
    </w:p>
    <w:p w:rsidR="000F0E31" w:rsidRPr="005C64F3" w:rsidRDefault="000F0E31" w:rsidP="006E6C03">
      <w:pPr>
        <w:ind w:firstLine="709"/>
        <w:jc w:val="both"/>
        <w:rPr>
          <w:sz w:val="32"/>
        </w:rPr>
      </w:pPr>
    </w:p>
    <w:p w:rsidR="00211D3E" w:rsidRPr="005C64F3" w:rsidRDefault="004E3352"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1. </w:t>
      </w:r>
      <w:r w:rsidR="00211D3E" w:rsidRPr="005C64F3">
        <w:rPr>
          <w:rFonts w:eastAsiaTheme="minorHAnsi"/>
          <w:sz w:val="28"/>
          <w:szCs w:val="28"/>
          <w:lang w:eastAsia="en-US"/>
        </w:rPr>
        <w:t xml:space="preserve">По окончании проведения контрольного мероприятия, предусматривающего взаимодействие с контролируемым лицом, </w:t>
      </w:r>
      <w:proofErr w:type="gramStart"/>
      <w:r w:rsidR="00211D3E" w:rsidRPr="005C64F3">
        <w:rPr>
          <w:rFonts w:eastAsiaTheme="minorHAnsi"/>
          <w:sz w:val="28"/>
          <w:szCs w:val="28"/>
          <w:lang w:eastAsia="en-US"/>
        </w:rPr>
        <w:t>установленных</w:t>
      </w:r>
      <w:proofErr w:type="gramEnd"/>
      <w:r w:rsidR="00211D3E" w:rsidRPr="005C64F3">
        <w:rPr>
          <w:rFonts w:eastAsiaTheme="minorHAnsi"/>
          <w:sz w:val="28"/>
          <w:szCs w:val="28"/>
          <w:lang w:eastAsia="en-US"/>
        </w:rPr>
        <w:t xml:space="preserve">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 акт).                В случае</w:t>
      </w:r>
      <w:proofErr w:type="gramStart"/>
      <w:r w:rsidR="00211D3E" w:rsidRPr="005C64F3">
        <w:rPr>
          <w:rFonts w:eastAsiaTheme="minorHAnsi"/>
          <w:sz w:val="28"/>
          <w:szCs w:val="28"/>
          <w:lang w:eastAsia="en-US"/>
        </w:rPr>
        <w:t>,</w:t>
      </w:r>
      <w:proofErr w:type="gramEnd"/>
      <w:r w:rsidR="00211D3E" w:rsidRPr="005C64F3">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w:t>
      </w:r>
      <w:r w:rsidR="000E274A" w:rsidRPr="005C64F3">
        <w:rPr>
          <w:rFonts w:eastAsiaTheme="minorHAnsi"/>
          <w:sz w:val="28"/>
          <w:szCs w:val="28"/>
          <w:lang w:eastAsia="en-US"/>
        </w:rPr>
        <w:t xml:space="preserve">     </w:t>
      </w:r>
      <w:r w:rsidR="00211D3E" w:rsidRPr="005C64F3">
        <w:rPr>
          <w:rFonts w:eastAsiaTheme="minorHAnsi"/>
          <w:sz w:val="28"/>
          <w:szCs w:val="28"/>
          <w:lang w:eastAsia="en-US"/>
        </w:rPr>
        <w:t>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2. Акт составляется в сроки, определенные частью 3 статьи 87 Федерального закона № 248-ФЗ. </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3. В случае выявления при проведении контрольного мероприятия нарушений обязательных требований муниципальный инспектор после оформления акта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D3207"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Предписание, указанное в абзаце </w:t>
      </w:r>
      <w:r w:rsidR="002A181A" w:rsidRPr="005C64F3">
        <w:rPr>
          <w:rFonts w:eastAsiaTheme="minorHAnsi"/>
          <w:sz w:val="28"/>
          <w:szCs w:val="28"/>
          <w:lang w:eastAsia="en-US"/>
        </w:rPr>
        <w:t>первом</w:t>
      </w:r>
      <w:r w:rsidRPr="005C64F3">
        <w:rPr>
          <w:rFonts w:eastAsiaTheme="minorHAnsi"/>
          <w:sz w:val="28"/>
          <w:szCs w:val="28"/>
          <w:lang w:eastAsia="en-US"/>
        </w:rPr>
        <w:t xml:space="preserve"> настоящего пункта, выдается                          в порядке, определенном статьей 90.1 Федерального закона № 248-ФЗ. </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4. В случае несогласия с фактами и выводами, изложенными в акте, контролируемое лицо вправе направить жалобу в порядке, предусмотренном статьями 39 - 4</w:t>
      </w:r>
      <w:r w:rsidR="002A181A" w:rsidRPr="005C64F3">
        <w:rPr>
          <w:rFonts w:eastAsiaTheme="minorHAnsi"/>
          <w:sz w:val="28"/>
          <w:szCs w:val="28"/>
          <w:lang w:eastAsia="en-US"/>
        </w:rPr>
        <w:t>1</w:t>
      </w:r>
      <w:r w:rsidRPr="005C64F3">
        <w:rPr>
          <w:rFonts w:eastAsiaTheme="minorHAnsi"/>
          <w:sz w:val="28"/>
          <w:szCs w:val="28"/>
          <w:lang w:eastAsia="en-US"/>
        </w:rPr>
        <w:t xml:space="preserve"> Федерального закона № 248-ФЗ.</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5. </w:t>
      </w:r>
      <w:proofErr w:type="gramStart"/>
      <w:r w:rsidRPr="005C64F3">
        <w:rPr>
          <w:rFonts w:eastAsiaTheme="minorHAnsi"/>
          <w:sz w:val="28"/>
          <w:szCs w:val="28"/>
          <w:lang w:eastAsia="en-US"/>
        </w:rPr>
        <w:t>Информирование контролируемых лиц о совершаемых муниципальными инспекторами действиях и принимаемых решениях осуществляется посредством размещения сведений об указанных действиях</w:t>
      </w:r>
      <w:r w:rsidR="000E274A" w:rsidRPr="005C64F3">
        <w:rPr>
          <w:rFonts w:eastAsiaTheme="minorHAnsi"/>
          <w:sz w:val="28"/>
          <w:szCs w:val="28"/>
          <w:lang w:eastAsia="en-US"/>
        </w:rPr>
        <w:t xml:space="preserve"> </w:t>
      </w:r>
      <w:r w:rsidRPr="005C64F3">
        <w:rPr>
          <w:rFonts w:eastAsiaTheme="minorHAnsi"/>
          <w:sz w:val="28"/>
          <w:szCs w:val="28"/>
          <w:lang w:eastAsia="en-US"/>
        </w:rPr>
        <w:t xml:space="preserve"> </w:t>
      </w:r>
      <w:r w:rsidRPr="005C64F3">
        <w:rPr>
          <w:rFonts w:eastAsiaTheme="minorHAnsi"/>
          <w:sz w:val="28"/>
          <w:szCs w:val="28"/>
          <w:lang w:eastAsia="en-US"/>
        </w:rPr>
        <w:lastRenderedPageBreak/>
        <w:t xml:space="preserve">и решениях в Едином реестре контрольных (надзорных) мероприятий, </w:t>
      </w:r>
      <w:r w:rsidR="000E274A" w:rsidRPr="005C64F3">
        <w:rPr>
          <w:rFonts w:eastAsiaTheme="minorHAnsi"/>
          <w:sz w:val="28"/>
          <w:szCs w:val="28"/>
          <w:lang w:eastAsia="en-US"/>
        </w:rPr>
        <w:t xml:space="preserve">          </w:t>
      </w:r>
      <w:r w:rsidRPr="005C64F3">
        <w:rPr>
          <w:rFonts w:eastAsiaTheme="minorHAnsi"/>
          <w:sz w:val="28"/>
          <w:szCs w:val="28"/>
          <w:lang w:eastAsia="en-US"/>
        </w:rPr>
        <w:t xml:space="preserve">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0E274A" w:rsidRPr="005C64F3">
        <w:rPr>
          <w:rFonts w:eastAsiaTheme="minorHAnsi"/>
          <w:sz w:val="28"/>
          <w:szCs w:val="28"/>
          <w:lang w:eastAsia="en-US"/>
        </w:rPr>
        <w:t xml:space="preserve">      </w:t>
      </w:r>
      <w:r w:rsidRPr="005C64F3">
        <w:rPr>
          <w:rFonts w:eastAsiaTheme="minorHAnsi"/>
          <w:sz w:val="28"/>
          <w:szCs w:val="28"/>
          <w:lang w:eastAsia="en-US"/>
        </w:rPr>
        <w:t>и муниципальных функций в электронной форме, в том числе через</w:t>
      </w:r>
      <w:proofErr w:type="gramEnd"/>
      <w:r w:rsidRPr="005C64F3">
        <w:rPr>
          <w:rFonts w:eastAsiaTheme="minorHAnsi"/>
          <w:sz w:val="28"/>
          <w:szCs w:val="28"/>
          <w:lang w:eastAsia="en-US"/>
        </w:rPr>
        <w:t xml:space="preserve"> </w:t>
      </w:r>
      <w:r w:rsidR="00003B1E" w:rsidRPr="005C64F3">
        <w:rPr>
          <w:rFonts w:eastAsiaTheme="minorHAnsi"/>
          <w:sz w:val="28"/>
          <w:szCs w:val="28"/>
          <w:lang w:eastAsia="en-US"/>
        </w:rPr>
        <w:t>Единый портал государственных и муниципальных услуг и (или)</w:t>
      </w:r>
      <w:r w:rsidRPr="005C64F3">
        <w:rPr>
          <w:rFonts w:eastAsiaTheme="minorHAnsi"/>
          <w:sz w:val="28"/>
          <w:szCs w:val="28"/>
          <w:lang w:eastAsia="en-US"/>
        </w:rPr>
        <w:t xml:space="preserve"> </w:t>
      </w:r>
      <w:r w:rsidR="00423E7F" w:rsidRPr="005C64F3">
        <w:rPr>
          <w:rFonts w:eastAsiaTheme="minorHAnsi"/>
          <w:sz w:val="28"/>
          <w:szCs w:val="28"/>
          <w:lang w:eastAsia="en-US"/>
        </w:rPr>
        <w:t xml:space="preserve">через </w:t>
      </w:r>
      <w:r w:rsidRPr="005C64F3">
        <w:rPr>
          <w:rFonts w:eastAsiaTheme="minorHAnsi"/>
          <w:sz w:val="28"/>
          <w:szCs w:val="28"/>
          <w:lang w:eastAsia="en-US"/>
        </w:rPr>
        <w:t>региональный портал государственных и муниципальных услуг.</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муниципальными инспекторами,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5C64F3">
        <w:rPr>
          <w:rFonts w:eastAsiaTheme="minorHAnsi"/>
          <w:sz w:val="28"/>
          <w:szCs w:val="28"/>
          <w:lang w:eastAsia="en-US"/>
        </w:rPr>
        <w:t>сведений</w:t>
      </w:r>
      <w:proofErr w:type="gramEnd"/>
      <w:r w:rsidRPr="005C64F3">
        <w:rPr>
          <w:rFonts w:eastAsiaTheme="minorHAnsi"/>
          <w:sz w:val="28"/>
          <w:szCs w:val="28"/>
          <w:lang w:eastAsia="en-US"/>
        </w:rPr>
        <w:t xml:space="preserve"> об адресе электронной почты контролируемого лица </w:t>
      </w:r>
      <w:r w:rsidR="00864131" w:rsidRPr="005C64F3">
        <w:rPr>
          <w:rFonts w:eastAsiaTheme="minorHAnsi"/>
          <w:sz w:val="28"/>
          <w:szCs w:val="28"/>
          <w:lang w:eastAsia="en-US"/>
        </w:rPr>
        <w:t xml:space="preserve"> </w:t>
      </w:r>
      <w:r w:rsidR="000E274A" w:rsidRPr="005C64F3">
        <w:rPr>
          <w:rFonts w:eastAsiaTheme="minorHAnsi"/>
          <w:sz w:val="28"/>
          <w:szCs w:val="28"/>
          <w:lang w:eastAsia="en-US"/>
        </w:rPr>
        <w:t xml:space="preserve">                       </w:t>
      </w:r>
      <w:r w:rsidRPr="005C64F3">
        <w:rPr>
          <w:rFonts w:eastAsiaTheme="minorHAnsi"/>
          <w:sz w:val="28"/>
          <w:szCs w:val="28"/>
          <w:lang w:eastAsia="en-US"/>
        </w:rPr>
        <w:t xml:space="preserve">и возможности направить ему документы в электронном виде через </w:t>
      </w:r>
      <w:r w:rsidR="00864131" w:rsidRPr="005C64F3">
        <w:rPr>
          <w:rFonts w:eastAsiaTheme="minorHAnsi"/>
          <w:sz w:val="28"/>
          <w:szCs w:val="28"/>
          <w:lang w:eastAsia="en-US"/>
        </w:rPr>
        <w:t>Е</w:t>
      </w:r>
      <w:r w:rsidRPr="005C64F3">
        <w:rPr>
          <w:rFonts w:eastAsiaTheme="minorHAnsi"/>
          <w:sz w:val="28"/>
          <w:szCs w:val="28"/>
          <w:lang w:eastAsia="en-US"/>
        </w:rPr>
        <w:t>диный портал государственных и муниципальных услуг (в случае, если лицо не имеет учетной записи в единой системе идентификац</w:t>
      </w:r>
      <w:proofErr w:type="gramStart"/>
      <w:r w:rsidRPr="005C64F3">
        <w:rPr>
          <w:rFonts w:eastAsiaTheme="minorHAnsi"/>
          <w:sz w:val="28"/>
          <w:szCs w:val="28"/>
          <w:lang w:eastAsia="en-US"/>
        </w:rPr>
        <w:t>ии и ау</w:t>
      </w:r>
      <w:proofErr w:type="gramEnd"/>
      <w:r w:rsidRPr="005C64F3">
        <w:rPr>
          <w:rFonts w:eastAsiaTheme="minorHAnsi"/>
          <w:sz w:val="28"/>
          <w:szCs w:val="28"/>
          <w:lang w:eastAsia="en-US"/>
        </w:rPr>
        <w:t xml:space="preserve">тентификации либо если оно не завершило прохождение процедуры регистрации в </w:t>
      </w:r>
      <w:r w:rsidR="00864131" w:rsidRPr="005C64F3">
        <w:rPr>
          <w:rFonts w:eastAsiaTheme="minorHAnsi"/>
          <w:sz w:val="28"/>
          <w:szCs w:val="28"/>
          <w:lang w:eastAsia="en-US"/>
        </w:rPr>
        <w:t>Е</w:t>
      </w:r>
      <w:r w:rsidRPr="005C64F3">
        <w:rPr>
          <w:rFonts w:eastAsiaTheme="minorHAnsi"/>
          <w:sz w:val="28"/>
          <w:szCs w:val="28"/>
          <w:lang w:eastAsia="en-US"/>
        </w:rPr>
        <w:t>диной системе идентификации и аутентификации). Указанный гражданин вправе направлять контрольному органу документы на бумажном носителе.</w:t>
      </w:r>
    </w:p>
    <w:p w:rsidR="004E3352"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 xml:space="preserve">6. В случае отсутствия выявленных нарушений обязательных требований при проведении контрольного мероприятия </w:t>
      </w:r>
      <w:r w:rsidR="00864131" w:rsidRPr="005C64F3">
        <w:rPr>
          <w:rFonts w:eastAsiaTheme="minorHAnsi"/>
          <w:sz w:val="28"/>
          <w:szCs w:val="28"/>
          <w:lang w:eastAsia="en-US"/>
        </w:rPr>
        <w:t xml:space="preserve">в сфере благоустройства </w:t>
      </w:r>
      <w:r w:rsidRPr="005C64F3">
        <w:rPr>
          <w:rFonts w:eastAsiaTheme="minorHAnsi"/>
          <w:sz w:val="28"/>
          <w:szCs w:val="28"/>
          <w:lang w:eastAsia="en-US"/>
        </w:rPr>
        <w:t xml:space="preserve">сведения об этом </w:t>
      </w:r>
      <w:r w:rsidR="00864131" w:rsidRPr="005C64F3">
        <w:rPr>
          <w:rFonts w:eastAsiaTheme="minorHAnsi"/>
          <w:sz w:val="28"/>
          <w:szCs w:val="28"/>
          <w:lang w:eastAsia="en-US"/>
        </w:rPr>
        <w:t xml:space="preserve">не </w:t>
      </w:r>
      <w:r w:rsidRPr="005C64F3">
        <w:rPr>
          <w:rFonts w:eastAsiaTheme="minorHAnsi"/>
          <w:sz w:val="28"/>
          <w:szCs w:val="28"/>
          <w:lang w:eastAsia="en-US"/>
        </w:rPr>
        <w:t>вносятся в Единый реестр контрольных (надзорных) мероприятий. Муниципальный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3352" w:rsidRPr="005C64F3" w:rsidRDefault="004E3352" w:rsidP="006E6C03">
      <w:pPr>
        <w:ind w:firstLine="709"/>
        <w:jc w:val="both"/>
        <w:rPr>
          <w:sz w:val="28"/>
          <w:szCs w:val="28"/>
        </w:rPr>
      </w:pPr>
    </w:p>
    <w:p w:rsidR="000F0E31" w:rsidRPr="005C64F3" w:rsidRDefault="00211D3E" w:rsidP="006E6C03">
      <w:pPr>
        <w:widowControl w:val="0"/>
        <w:ind w:firstLine="709"/>
        <w:rPr>
          <w:b/>
          <w:sz w:val="28"/>
          <w:szCs w:val="28"/>
        </w:rPr>
      </w:pPr>
      <w:r w:rsidRPr="005C64F3">
        <w:rPr>
          <w:b/>
          <w:sz w:val="28"/>
          <w:szCs w:val="28"/>
          <w:lang w:eastAsia="zh-CN"/>
        </w:rPr>
        <w:t>Статья</w:t>
      </w:r>
      <w:r w:rsidRPr="005C64F3">
        <w:rPr>
          <w:b/>
          <w:sz w:val="28"/>
          <w:szCs w:val="28"/>
        </w:rPr>
        <w:t xml:space="preserve"> 6. Досудебное обжалование решений контрольного органа, действий (бездействия) муниципального инспектора</w:t>
      </w:r>
    </w:p>
    <w:p w:rsidR="00211D3E" w:rsidRPr="005C64F3" w:rsidRDefault="00211D3E" w:rsidP="006E6C03">
      <w:pPr>
        <w:widowControl w:val="0"/>
        <w:ind w:firstLine="709"/>
        <w:jc w:val="both"/>
        <w:rPr>
          <w:b/>
          <w:sz w:val="28"/>
          <w:szCs w:val="28"/>
        </w:rPr>
      </w:pPr>
    </w:p>
    <w:p w:rsidR="004E3352" w:rsidRPr="005C64F3" w:rsidRDefault="00C61456" w:rsidP="006E6C03">
      <w:pPr>
        <w:autoSpaceDE w:val="0"/>
        <w:autoSpaceDN w:val="0"/>
        <w:adjustRightInd w:val="0"/>
        <w:ind w:firstLine="709"/>
        <w:jc w:val="both"/>
        <w:rPr>
          <w:sz w:val="28"/>
          <w:szCs w:val="28"/>
        </w:rPr>
      </w:pPr>
      <w:r w:rsidRPr="005C64F3">
        <w:rPr>
          <w:sz w:val="24"/>
          <w:szCs w:val="24"/>
        </w:rPr>
        <w:t xml:space="preserve">1. </w:t>
      </w:r>
      <w:r w:rsidR="004E3352" w:rsidRPr="005C64F3">
        <w:rPr>
          <w:rFonts w:eastAsiaTheme="minorHAnsi"/>
          <w:sz w:val="28"/>
          <w:szCs w:val="28"/>
          <w:lang w:eastAsia="en-US"/>
        </w:rPr>
        <w:t xml:space="preserve">Решения </w:t>
      </w:r>
      <w:r w:rsidR="00211D3E" w:rsidRPr="005C64F3">
        <w:rPr>
          <w:sz w:val="28"/>
          <w:szCs w:val="28"/>
        </w:rPr>
        <w:t>контрольного органа</w:t>
      </w:r>
      <w:r w:rsidR="004E3352" w:rsidRPr="005C64F3">
        <w:rPr>
          <w:rFonts w:eastAsiaTheme="minorHAnsi"/>
          <w:sz w:val="28"/>
          <w:szCs w:val="28"/>
          <w:lang w:eastAsia="en-US"/>
        </w:rPr>
        <w:t>, действия (бездействие)</w:t>
      </w:r>
      <w:r w:rsidR="00211D3E" w:rsidRPr="005C64F3">
        <w:rPr>
          <w:rFonts w:eastAsiaTheme="minorHAnsi"/>
          <w:sz w:val="28"/>
          <w:szCs w:val="28"/>
          <w:lang w:eastAsia="en-US"/>
        </w:rPr>
        <w:t xml:space="preserve"> </w:t>
      </w:r>
      <w:r w:rsidR="00211D3E" w:rsidRPr="005C64F3">
        <w:rPr>
          <w:sz w:val="28"/>
          <w:szCs w:val="28"/>
        </w:rPr>
        <w:t>муниципального инспектора, могут быть обжалованы в порядке, установленном главой 9 Федерального закона № 248-ФЗ.</w:t>
      </w:r>
    </w:p>
    <w:p w:rsidR="00211D3E" w:rsidRPr="005C64F3" w:rsidRDefault="00211D3E" w:rsidP="006E6C03">
      <w:pPr>
        <w:ind w:firstLine="709"/>
        <w:jc w:val="both"/>
        <w:rPr>
          <w:sz w:val="28"/>
          <w:szCs w:val="28"/>
        </w:rPr>
      </w:pPr>
      <w:r w:rsidRPr="005C64F3">
        <w:rPr>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92400E" w:rsidRPr="005C64F3">
        <w:rPr>
          <w:sz w:val="28"/>
          <w:szCs w:val="28"/>
        </w:rPr>
        <w:t xml:space="preserve"> в сфере благоустройства</w:t>
      </w:r>
      <w:r w:rsidRPr="005C64F3">
        <w:rPr>
          <w:sz w:val="28"/>
          <w:szCs w:val="28"/>
        </w:rPr>
        <w:t>, имеют право на досудебное обжалование.</w:t>
      </w:r>
    </w:p>
    <w:p w:rsidR="00211D3E" w:rsidRPr="005C64F3" w:rsidRDefault="003E47CD"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3</w:t>
      </w:r>
      <w:r w:rsidR="004E3352" w:rsidRPr="005C64F3">
        <w:rPr>
          <w:rFonts w:eastAsiaTheme="minorHAnsi"/>
          <w:sz w:val="28"/>
          <w:szCs w:val="28"/>
          <w:lang w:eastAsia="en-US"/>
        </w:rPr>
        <w:t xml:space="preserve">. </w:t>
      </w:r>
      <w:r w:rsidR="00211D3E" w:rsidRPr="005C64F3">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92400E" w:rsidRPr="005C64F3">
        <w:rPr>
          <w:rFonts w:eastAsiaTheme="minorHAnsi"/>
          <w:sz w:val="28"/>
          <w:szCs w:val="28"/>
          <w:lang w:eastAsia="en-US"/>
        </w:rPr>
        <w:t xml:space="preserve"> в сфере благоустройства</w:t>
      </w:r>
      <w:r w:rsidR="00211D3E" w:rsidRPr="005C64F3">
        <w:rPr>
          <w:rFonts w:eastAsiaTheme="minorHAnsi"/>
          <w:sz w:val="28"/>
          <w:szCs w:val="28"/>
          <w:lang w:eastAsia="en-US"/>
        </w:rPr>
        <w:t>, имеют право на досудебное обжалование.</w:t>
      </w:r>
    </w:p>
    <w:p w:rsidR="00211D3E" w:rsidRPr="005C64F3" w:rsidRDefault="003E47CD"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4</w:t>
      </w:r>
      <w:r w:rsidR="004E3352" w:rsidRPr="005C64F3">
        <w:rPr>
          <w:rFonts w:eastAsiaTheme="minorHAnsi"/>
          <w:sz w:val="28"/>
          <w:szCs w:val="28"/>
          <w:lang w:eastAsia="en-US"/>
        </w:rPr>
        <w:t xml:space="preserve">. </w:t>
      </w:r>
      <w:r w:rsidR="00211D3E" w:rsidRPr="005C64F3">
        <w:rPr>
          <w:rFonts w:eastAsiaTheme="minorHAnsi"/>
          <w:sz w:val="28"/>
          <w:szCs w:val="28"/>
          <w:lang w:eastAsia="en-US"/>
        </w:rPr>
        <w:t xml:space="preserve">Жалоба подается контролируемым лицом в контрольный орган </w:t>
      </w:r>
      <w:r w:rsidR="00864131" w:rsidRPr="005C64F3">
        <w:rPr>
          <w:rFonts w:eastAsiaTheme="minorHAnsi"/>
          <w:sz w:val="28"/>
          <w:szCs w:val="28"/>
          <w:lang w:eastAsia="en-US"/>
        </w:rPr>
        <w:t xml:space="preserve">            </w:t>
      </w:r>
      <w:r w:rsidR="00211D3E" w:rsidRPr="005C64F3">
        <w:rPr>
          <w:rFonts w:eastAsiaTheme="minorHAnsi"/>
          <w:sz w:val="28"/>
          <w:szCs w:val="28"/>
          <w:lang w:eastAsia="en-US"/>
        </w:rPr>
        <w:t xml:space="preserve">в электронном виде с использованием Единого портала государственных </w:t>
      </w:r>
      <w:r w:rsidR="00864131" w:rsidRPr="005C64F3">
        <w:rPr>
          <w:rFonts w:eastAsiaTheme="minorHAnsi"/>
          <w:sz w:val="28"/>
          <w:szCs w:val="28"/>
          <w:lang w:eastAsia="en-US"/>
        </w:rPr>
        <w:t xml:space="preserve">       </w:t>
      </w:r>
      <w:r w:rsidR="00211D3E" w:rsidRPr="005C64F3">
        <w:rPr>
          <w:rFonts w:eastAsiaTheme="minorHAnsi"/>
          <w:sz w:val="28"/>
          <w:szCs w:val="28"/>
          <w:lang w:eastAsia="en-US"/>
        </w:rPr>
        <w:lastRenderedPageBreak/>
        <w:t xml:space="preserve">и муниципальных услуг и (или) регионального портала государственных </w:t>
      </w:r>
      <w:r w:rsidR="00864131" w:rsidRPr="005C64F3">
        <w:rPr>
          <w:rFonts w:eastAsiaTheme="minorHAnsi"/>
          <w:sz w:val="28"/>
          <w:szCs w:val="28"/>
          <w:lang w:eastAsia="en-US"/>
        </w:rPr>
        <w:t xml:space="preserve">       </w:t>
      </w:r>
      <w:r w:rsidR="00211D3E" w:rsidRPr="005C64F3">
        <w:rPr>
          <w:rFonts w:eastAsiaTheme="minorHAnsi"/>
          <w:sz w:val="28"/>
          <w:szCs w:val="28"/>
          <w:lang w:eastAsia="en-US"/>
        </w:rPr>
        <w:t>и муниципальных услуг.</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w:t>
      </w:r>
      <w:r w:rsidR="00864131" w:rsidRPr="005C64F3">
        <w:rPr>
          <w:rFonts w:eastAsiaTheme="minorHAnsi"/>
          <w:sz w:val="28"/>
          <w:szCs w:val="28"/>
          <w:lang w:eastAsia="en-US"/>
        </w:rPr>
        <w:t xml:space="preserve">    </w:t>
      </w:r>
      <w:r w:rsidRPr="005C64F3">
        <w:rPr>
          <w:rFonts w:eastAsiaTheme="minorHAnsi"/>
          <w:sz w:val="28"/>
          <w:szCs w:val="28"/>
          <w:lang w:eastAsia="en-US"/>
        </w:rPr>
        <w:t xml:space="preserve">и регионального портала государственных и муниципальных услуг с учетом требований законодательства Российской Федерации о государственной </w:t>
      </w:r>
      <w:r w:rsidR="00864131" w:rsidRPr="005C64F3">
        <w:rPr>
          <w:rFonts w:eastAsiaTheme="minorHAnsi"/>
          <w:sz w:val="28"/>
          <w:szCs w:val="28"/>
          <w:lang w:eastAsia="en-US"/>
        </w:rPr>
        <w:t xml:space="preserve">        </w:t>
      </w:r>
      <w:r w:rsidRPr="005C64F3">
        <w:rPr>
          <w:rFonts w:eastAsiaTheme="minorHAnsi"/>
          <w:sz w:val="28"/>
          <w:szCs w:val="28"/>
          <w:lang w:eastAsia="en-US"/>
        </w:rPr>
        <w:t>и иной охраняемой законом тайне. Соответствующая жалоба подается контролируемым лицом на личном приеме уполномоченного должностного лица с предварительным информированием уполномоченного должностного лица о наличии в жалобе (документах) сведений, составляющих государственную или иную охраняемую законом тайну.</w:t>
      </w:r>
    </w:p>
    <w:p w:rsidR="00211D3E"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r>
      <w:r w:rsidR="003E47CD" w:rsidRPr="005C64F3">
        <w:rPr>
          <w:rFonts w:eastAsiaTheme="minorHAnsi"/>
          <w:sz w:val="28"/>
          <w:szCs w:val="28"/>
          <w:lang w:eastAsia="en-US"/>
        </w:rPr>
        <w:t>5</w:t>
      </w:r>
      <w:r w:rsidRPr="005C64F3">
        <w:rPr>
          <w:rFonts w:eastAsiaTheme="minorHAnsi"/>
          <w:sz w:val="28"/>
          <w:szCs w:val="28"/>
          <w:lang w:eastAsia="en-US"/>
        </w:rPr>
        <w:t>. Жалоба на решение уполномоченного органа, действия (бездействие) муниципального инспектора рассматривается уполномоченными должностными лицами.</w:t>
      </w:r>
    </w:p>
    <w:p w:rsidR="004E3352" w:rsidRPr="005C64F3" w:rsidRDefault="00211D3E" w:rsidP="006E6C03">
      <w:pPr>
        <w:autoSpaceDE w:val="0"/>
        <w:autoSpaceDN w:val="0"/>
        <w:adjustRightInd w:val="0"/>
        <w:ind w:firstLine="709"/>
        <w:jc w:val="both"/>
        <w:rPr>
          <w:rFonts w:eastAsiaTheme="minorHAnsi"/>
          <w:sz w:val="28"/>
          <w:szCs w:val="28"/>
          <w:lang w:eastAsia="en-US"/>
        </w:rPr>
      </w:pPr>
      <w:r w:rsidRPr="005C64F3">
        <w:rPr>
          <w:rFonts w:eastAsiaTheme="minorHAnsi"/>
          <w:sz w:val="28"/>
          <w:szCs w:val="28"/>
          <w:lang w:eastAsia="en-US"/>
        </w:rPr>
        <w:tab/>
      </w:r>
      <w:r w:rsidR="003E47CD" w:rsidRPr="005C64F3">
        <w:rPr>
          <w:rFonts w:eastAsiaTheme="minorHAnsi"/>
          <w:sz w:val="28"/>
          <w:szCs w:val="28"/>
          <w:lang w:eastAsia="en-US"/>
        </w:rPr>
        <w:t>6</w:t>
      </w:r>
      <w:r w:rsidRPr="005C64F3">
        <w:rPr>
          <w:rFonts w:eastAsiaTheme="minorHAnsi"/>
          <w:sz w:val="28"/>
          <w:szCs w:val="28"/>
          <w:lang w:eastAsia="en-US"/>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r w:rsidR="004E3352" w:rsidRPr="005C64F3">
        <w:rPr>
          <w:rFonts w:eastAsiaTheme="minorHAnsi"/>
          <w:sz w:val="28"/>
          <w:szCs w:val="28"/>
          <w:lang w:eastAsia="en-US"/>
        </w:rPr>
        <w:t>.</w:t>
      </w:r>
    </w:p>
    <w:p w:rsidR="00391887" w:rsidRPr="005C64F3" w:rsidRDefault="00391887" w:rsidP="006E6C03">
      <w:pPr>
        <w:ind w:firstLine="709"/>
        <w:jc w:val="both"/>
        <w:rPr>
          <w:b/>
          <w:sz w:val="28"/>
          <w:szCs w:val="28"/>
        </w:rPr>
      </w:pPr>
    </w:p>
    <w:p w:rsidR="00461235" w:rsidRPr="005C64F3" w:rsidRDefault="00391887" w:rsidP="003E47CD">
      <w:pPr>
        <w:pStyle w:val="ConsPlusNormal"/>
        <w:widowControl/>
        <w:autoSpaceDN/>
        <w:adjustRightInd/>
        <w:ind w:firstLine="709"/>
        <w:jc w:val="both"/>
        <w:rPr>
          <w:rFonts w:ascii="Times New Roman" w:hAnsi="Times New Roman" w:cs="Times New Roman"/>
          <w:b/>
          <w:sz w:val="28"/>
          <w:szCs w:val="28"/>
        </w:rPr>
      </w:pPr>
      <w:r w:rsidRPr="005C64F3">
        <w:rPr>
          <w:rFonts w:ascii="Times New Roman" w:hAnsi="Times New Roman" w:cs="Times New Roman"/>
          <w:b/>
          <w:sz w:val="28"/>
          <w:szCs w:val="28"/>
        </w:rPr>
        <w:t xml:space="preserve">Статья </w:t>
      </w:r>
      <w:r w:rsidR="00211D3E" w:rsidRPr="005C64F3">
        <w:rPr>
          <w:rFonts w:ascii="Times New Roman" w:hAnsi="Times New Roman" w:cs="Times New Roman"/>
          <w:b/>
          <w:sz w:val="28"/>
          <w:szCs w:val="28"/>
        </w:rPr>
        <w:t>7</w:t>
      </w:r>
      <w:r w:rsidR="0037582E" w:rsidRPr="005C64F3">
        <w:rPr>
          <w:rFonts w:ascii="Times New Roman" w:hAnsi="Times New Roman" w:cs="Times New Roman"/>
          <w:b/>
          <w:sz w:val="28"/>
          <w:szCs w:val="28"/>
        </w:rPr>
        <w:t>.</w:t>
      </w:r>
      <w:r w:rsidR="00461235" w:rsidRPr="005C64F3">
        <w:rPr>
          <w:rFonts w:ascii="Times New Roman" w:hAnsi="Times New Roman" w:cs="Times New Roman"/>
          <w:b/>
          <w:sz w:val="28"/>
          <w:szCs w:val="28"/>
        </w:rPr>
        <w:t xml:space="preserve"> Оценка результативности и эффективности осуществления муниципального контроля в сфере благоустройства</w:t>
      </w:r>
    </w:p>
    <w:p w:rsidR="00DA19F2" w:rsidRPr="005C64F3" w:rsidRDefault="00DA19F2" w:rsidP="006E6C03">
      <w:pPr>
        <w:widowControl w:val="0"/>
        <w:ind w:firstLine="709"/>
        <w:rPr>
          <w:b/>
          <w:sz w:val="28"/>
          <w:szCs w:val="28"/>
        </w:rPr>
      </w:pPr>
    </w:p>
    <w:p w:rsidR="00461235" w:rsidRPr="005C64F3" w:rsidRDefault="003E47CD" w:rsidP="006E6C03">
      <w:pPr>
        <w:pStyle w:val="10"/>
        <w:suppressAutoHyphens w:val="0"/>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1. </w:t>
      </w:r>
      <w:r w:rsidR="00461235" w:rsidRPr="005C64F3">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 248-ФЗ. </w:t>
      </w:r>
    </w:p>
    <w:p w:rsidR="00785303" w:rsidRPr="005C64F3" w:rsidRDefault="00785303" w:rsidP="006E6C03">
      <w:pPr>
        <w:pStyle w:val="10"/>
        <w:suppressAutoHyphens w:val="0"/>
        <w:ind w:firstLine="709"/>
        <w:jc w:val="both"/>
        <w:rPr>
          <w:rFonts w:ascii="Times New Roman" w:hAnsi="Times New Roman" w:cs="Times New Roman"/>
          <w:sz w:val="28"/>
          <w:szCs w:val="28"/>
        </w:rPr>
      </w:pPr>
      <w:r w:rsidRPr="005C64F3">
        <w:rPr>
          <w:rFonts w:ascii="Times New Roman" w:hAnsi="Times New Roman" w:cs="Times New Roman"/>
          <w:sz w:val="28"/>
          <w:szCs w:val="28"/>
        </w:rPr>
        <w:t>2. В систему показателей результативности и эффективности деятельности контрольных органов входят:</w:t>
      </w:r>
    </w:p>
    <w:p w:rsidR="00785303" w:rsidRPr="005C64F3" w:rsidRDefault="00785303" w:rsidP="006E6C03">
      <w:pPr>
        <w:pStyle w:val="10"/>
        <w:ind w:firstLine="709"/>
        <w:jc w:val="both"/>
        <w:rPr>
          <w:rFonts w:ascii="Times New Roman" w:hAnsi="Times New Roman" w:cs="Times New Roman"/>
          <w:sz w:val="28"/>
          <w:szCs w:val="28"/>
        </w:rPr>
      </w:pPr>
      <w:r w:rsidRPr="005C64F3">
        <w:rPr>
          <w:rFonts w:ascii="Times New Roman" w:hAnsi="Times New Roman" w:cs="Times New Roman"/>
          <w:sz w:val="28"/>
          <w:szCs w:val="28"/>
        </w:rPr>
        <w:t>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785303" w:rsidRPr="005C64F3" w:rsidRDefault="00785303" w:rsidP="006E6C03">
      <w:pPr>
        <w:pStyle w:val="10"/>
        <w:suppressAutoHyphens w:val="0"/>
        <w:ind w:firstLine="709"/>
        <w:jc w:val="both"/>
        <w:rPr>
          <w:rFonts w:ascii="Times New Roman" w:hAnsi="Times New Roman" w:cs="Times New Roman"/>
          <w:sz w:val="28"/>
          <w:szCs w:val="28"/>
        </w:rPr>
      </w:pPr>
      <w:proofErr w:type="gramStart"/>
      <w:r w:rsidRPr="005C64F3">
        <w:rPr>
          <w:rFonts w:ascii="Times New Roman" w:hAnsi="Times New Roman" w:cs="Times New Roman"/>
          <w:sz w:val="28"/>
          <w:szCs w:val="28"/>
        </w:rPr>
        <w:t xml:space="preserve">2) индикативные показатели муниципального контроля в сфере благоустройства, применяемые для мониторинга контрольной деятельности, ее анализа, выявления проблем, возникающих при ее осуществлении, </w:t>
      </w:r>
      <w:r w:rsidR="000E274A"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w:t>
      </w:r>
      <w:r w:rsidR="005F1BAF" w:rsidRPr="005C64F3">
        <w:rPr>
          <w:rFonts w:ascii="Times New Roman" w:hAnsi="Times New Roman" w:cs="Times New Roman"/>
          <w:sz w:val="28"/>
          <w:szCs w:val="28"/>
        </w:rPr>
        <w:t>деятельность контролируемых лиц.</w:t>
      </w:r>
      <w:proofErr w:type="gramEnd"/>
    </w:p>
    <w:p w:rsidR="005F1BAF" w:rsidRPr="005C64F3" w:rsidRDefault="005F1BAF" w:rsidP="006E6C03">
      <w:pPr>
        <w:ind w:firstLine="709"/>
        <w:jc w:val="both"/>
        <w:rPr>
          <w:sz w:val="28"/>
          <w:szCs w:val="28"/>
        </w:rPr>
      </w:pPr>
      <w:r w:rsidRPr="005C64F3">
        <w:rPr>
          <w:sz w:val="28"/>
          <w:szCs w:val="28"/>
        </w:rPr>
        <w:tab/>
        <w:t xml:space="preserve">Ключевые показатели </w:t>
      </w:r>
      <w:r w:rsidR="00864131" w:rsidRPr="005C64F3">
        <w:rPr>
          <w:sz w:val="28"/>
          <w:szCs w:val="28"/>
        </w:rPr>
        <w:t xml:space="preserve">для </w:t>
      </w:r>
      <w:r w:rsidRPr="005C64F3">
        <w:rPr>
          <w:sz w:val="28"/>
          <w:szCs w:val="28"/>
        </w:rPr>
        <w:t>муниципального контроля в сфере благоустройства и их целевые значения, индикативные показатели для муниципального контроля в сфере благоустройства утверждаются решением Думы Труновского муниципального округа Ставропольского края.</w:t>
      </w:r>
    </w:p>
    <w:p w:rsidR="00461235" w:rsidRPr="005C64F3" w:rsidRDefault="00E50559" w:rsidP="003E47CD">
      <w:pPr>
        <w:pStyle w:val="ConsPlusNormal"/>
        <w:widowControl/>
        <w:autoSpaceDN/>
        <w:adjustRightInd/>
        <w:ind w:firstLine="709"/>
        <w:jc w:val="both"/>
        <w:rPr>
          <w:rFonts w:ascii="Times New Roman" w:hAnsi="Times New Roman" w:cs="Times New Roman"/>
          <w:b/>
          <w:sz w:val="28"/>
          <w:szCs w:val="28"/>
        </w:rPr>
      </w:pPr>
      <w:r w:rsidRPr="005C64F3">
        <w:rPr>
          <w:rFonts w:ascii="Times New Roman" w:hAnsi="Times New Roman" w:cs="Times New Roman"/>
          <w:b/>
          <w:sz w:val="28"/>
          <w:szCs w:val="28"/>
        </w:rPr>
        <w:lastRenderedPageBreak/>
        <w:t xml:space="preserve">Статья </w:t>
      </w:r>
      <w:r w:rsidR="00864131" w:rsidRPr="005C64F3">
        <w:rPr>
          <w:rFonts w:ascii="Times New Roman" w:hAnsi="Times New Roman" w:cs="Times New Roman"/>
          <w:b/>
          <w:sz w:val="28"/>
          <w:szCs w:val="28"/>
        </w:rPr>
        <w:t>8</w:t>
      </w:r>
      <w:r w:rsidRPr="005C64F3">
        <w:rPr>
          <w:rFonts w:ascii="Times New Roman" w:hAnsi="Times New Roman" w:cs="Times New Roman"/>
          <w:b/>
          <w:sz w:val="28"/>
          <w:szCs w:val="28"/>
        </w:rPr>
        <w:t xml:space="preserve">. </w:t>
      </w:r>
      <w:r w:rsidR="00461235" w:rsidRPr="005C64F3">
        <w:rPr>
          <w:rFonts w:ascii="Times New Roman" w:hAnsi="Times New Roman" w:cs="Times New Roman"/>
          <w:b/>
          <w:sz w:val="28"/>
          <w:szCs w:val="28"/>
        </w:rPr>
        <w:t>Заключительные положения</w:t>
      </w:r>
    </w:p>
    <w:p w:rsidR="00461235" w:rsidRPr="005C64F3" w:rsidRDefault="00461235" w:rsidP="006E6C03">
      <w:pPr>
        <w:pStyle w:val="ConsPlusNormal"/>
        <w:ind w:firstLine="709"/>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1. До 31 декабря 2025 года информирование контролируемого лица </w:t>
      </w:r>
      <w:r w:rsidR="0077458B"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о совершаемых должностными лицами контрольного органа действиях </w:t>
      </w:r>
      <w:r w:rsidR="000E274A"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и принимаемых решениях, направление документов и сведений контролируемому лицу контрольным органом могут </w:t>
      </w:r>
      <w:proofErr w:type="gramStart"/>
      <w:r w:rsidRPr="005C64F3">
        <w:rPr>
          <w:rFonts w:ascii="Times New Roman" w:hAnsi="Times New Roman" w:cs="Times New Roman"/>
          <w:sz w:val="28"/>
          <w:szCs w:val="28"/>
        </w:rPr>
        <w:t>осуществляться</w:t>
      </w:r>
      <w:proofErr w:type="gramEnd"/>
      <w:r w:rsidRPr="005C64F3">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67045" w:rsidRPr="005C64F3" w:rsidRDefault="005F1BAF"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w:t>
      </w:r>
      <w:r w:rsidR="000E274A" w:rsidRPr="005C64F3">
        <w:rPr>
          <w:rFonts w:ascii="Times New Roman" w:hAnsi="Times New Roman" w:cs="Times New Roman"/>
          <w:sz w:val="28"/>
          <w:szCs w:val="28"/>
        </w:rPr>
        <w:t xml:space="preserve">                   </w:t>
      </w:r>
      <w:r w:rsidRPr="005C64F3">
        <w:rPr>
          <w:rFonts w:ascii="Times New Roman" w:hAnsi="Times New Roman" w:cs="Times New Roman"/>
          <w:sz w:val="28"/>
          <w:szCs w:val="28"/>
        </w:rPr>
        <w:t>от 31.03.2021 № 151</w:t>
      </w:r>
      <w:r w:rsidR="003E47CD" w:rsidRPr="005C64F3">
        <w:rPr>
          <w:rFonts w:ascii="Times New Roman" w:hAnsi="Times New Roman" w:cs="Times New Roman"/>
          <w:sz w:val="28"/>
          <w:szCs w:val="28"/>
        </w:rPr>
        <w:t xml:space="preserve"> </w:t>
      </w:r>
      <w:r w:rsidRPr="005C64F3">
        <w:rPr>
          <w:rFonts w:ascii="Times New Roman" w:hAnsi="Times New Roman" w:cs="Times New Roman"/>
          <w:sz w:val="28"/>
          <w:szCs w:val="28"/>
        </w:rPr>
        <w:t>«О типовых формах документов, используемых контрольным (надзорным) органом».</w:t>
      </w:r>
    </w:p>
    <w:p w:rsidR="005F1BAF" w:rsidRPr="005C64F3" w:rsidRDefault="00E67045" w:rsidP="006E6C03">
      <w:pPr>
        <w:pStyle w:val="ConsPlusNormal"/>
        <w:ind w:firstLine="709"/>
        <w:jc w:val="both"/>
        <w:rPr>
          <w:rFonts w:ascii="Times New Roman" w:hAnsi="Times New Roman" w:cs="Times New Roman"/>
          <w:sz w:val="28"/>
          <w:szCs w:val="28"/>
        </w:rPr>
      </w:pPr>
      <w:r w:rsidRPr="005C64F3">
        <w:rPr>
          <w:rFonts w:ascii="Times New Roman" w:hAnsi="Times New Roman" w:cs="Times New Roman"/>
          <w:sz w:val="28"/>
          <w:szCs w:val="28"/>
        </w:rPr>
        <w:t xml:space="preserve">3. До 1 января 2030 г. выдача предписаний по итогам проведения контрольных (надзорных) мероприятий без взаимодействия </w:t>
      </w:r>
      <w:r w:rsidR="0077458B" w:rsidRPr="005C64F3">
        <w:rPr>
          <w:rFonts w:ascii="Times New Roman" w:hAnsi="Times New Roman" w:cs="Times New Roman"/>
          <w:sz w:val="28"/>
          <w:szCs w:val="28"/>
        </w:rPr>
        <w:t xml:space="preserve">                             </w:t>
      </w:r>
      <w:r w:rsidRPr="005C64F3">
        <w:rPr>
          <w:rFonts w:ascii="Times New Roman" w:hAnsi="Times New Roman" w:cs="Times New Roman"/>
          <w:sz w:val="28"/>
          <w:szCs w:val="28"/>
        </w:rPr>
        <w:t>с контрол</w:t>
      </w:r>
      <w:r w:rsidR="006940AC" w:rsidRPr="005C64F3">
        <w:rPr>
          <w:rFonts w:ascii="Times New Roman" w:hAnsi="Times New Roman" w:cs="Times New Roman"/>
          <w:sz w:val="28"/>
          <w:szCs w:val="28"/>
        </w:rPr>
        <w:t>и</w:t>
      </w:r>
      <w:r w:rsidRPr="005C64F3">
        <w:rPr>
          <w:rFonts w:ascii="Times New Roman" w:hAnsi="Times New Roman" w:cs="Times New Roman"/>
          <w:sz w:val="28"/>
          <w:szCs w:val="28"/>
        </w:rPr>
        <w:t xml:space="preserve">руемым лицом допускается в случаях, предусмотренных Федеральным законом </w:t>
      </w:r>
      <w:r w:rsidR="00231FDE" w:rsidRPr="005C64F3">
        <w:rPr>
          <w:rFonts w:ascii="Times New Roman" w:hAnsi="Times New Roman" w:cs="Times New Roman"/>
          <w:sz w:val="28"/>
          <w:szCs w:val="28"/>
        </w:rPr>
        <w:t xml:space="preserve">№ 248-ФЗ </w:t>
      </w:r>
      <w:r w:rsidR="006940AC" w:rsidRPr="005C64F3">
        <w:rPr>
          <w:rFonts w:ascii="Times New Roman" w:hAnsi="Times New Roman" w:cs="Times New Roman"/>
          <w:sz w:val="28"/>
          <w:szCs w:val="28"/>
        </w:rPr>
        <w:t>и Постановлением Правительства Российской Федерации № 336 от 10</w:t>
      </w:r>
      <w:r w:rsidR="003E47CD" w:rsidRPr="005C64F3">
        <w:rPr>
          <w:rFonts w:ascii="Times New Roman" w:hAnsi="Times New Roman" w:cs="Times New Roman"/>
          <w:sz w:val="28"/>
          <w:szCs w:val="28"/>
        </w:rPr>
        <w:t xml:space="preserve"> марта</w:t>
      </w:r>
      <w:r w:rsidR="007B2A51" w:rsidRPr="005C64F3">
        <w:rPr>
          <w:rFonts w:ascii="Times New Roman" w:hAnsi="Times New Roman" w:cs="Times New Roman"/>
          <w:sz w:val="28"/>
          <w:szCs w:val="28"/>
        </w:rPr>
        <w:t xml:space="preserve"> </w:t>
      </w:r>
      <w:r w:rsidR="006940AC" w:rsidRPr="005C64F3">
        <w:rPr>
          <w:rFonts w:ascii="Times New Roman" w:hAnsi="Times New Roman" w:cs="Times New Roman"/>
          <w:sz w:val="28"/>
          <w:szCs w:val="28"/>
        </w:rPr>
        <w:t>2022 г.</w:t>
      </w:r>
      <w:r w:rsidR="005F1BAF" w:rsidRPr="005C64F3">
        <w:rPr>
          <w:rFonts w:ascii="Times New Roman" w:hAnsi="Times New Roman" w:cs="Times New Roman"/>
          <w:sz w:val="28"/>
          <w:szCs w:val="28"/>
        </w:rPr>
        <w:t xml:space="preserve"> </w:t>
      </w:r>
    </w:p>
    <w:p w:rsidR="00461235" w:rsidRPr="005C64F3" w:rsidRDefault="00461235"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5F1BAF" w:rsidRPr="005C64F3" w:rsidRDefault="005F1BAF" w:rsidP="006E6C03">
      <w:pPr>
        <w:pStyle w:val="ConsPlusNormal"/>
        <w:ind w:firstLine="709"/>
        <w:jc w:val="both"/>
        <w:rPr>
          <w:rFonts w:ascii="Times New Roman" w:hAnsi="Times New Roman" w:cs="Times New Roman"/>
          <w:sz w:val="28"/>
          <w:szCs w:val="28"/>
        </w:rPr>
      </w:pPr>
    </w:p>
    <w:p w:rsidR="00916205" w:rsidRPr="005C64F3" w:rsidRDefault="00916205" w:rsidP="006E6C03">
      <w:pPr>
        <w:widowControl w:val="0"/>
        <w:ind w:firstLine="709"/>
        <w:jc w:val="both"/>
        <w:rPr>
          <w:sz w:val="28"/>
          <w:szCs w:val="28"/>
        </w:rPr>
      </w:pPr>
    </w:p>
    <w:p w:rsidR="006B5F1E" w:rsidRPr="005C64F3" w:rsidRDefault="006B5F1E" w:rsidP="006E6C03">
      <w:pPr>
        <w:widowControl w:val="0"/>
        <w:ind w:firstLine="709"/>
        <w:jc w:val="both"/>
        <w:rPr>
          <w:sz w:val="28"/>
          <w:szCs w:val="28"/>
        </w:rPr>
      </w:pPr>
    </w:p>
    <w:p w:rsidR="006B5F1E" w:rsidRPr="005C64F3" w:rsidRDefault="006B5F1E" w:rsidP="006E6C03">
      <w:pPr>
        <w:widowControl w:val="0"/>
        <w:ind w:firstLine="709"/>
        <w:jc w:val="both"/>
        <w:rPr>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6B5F1E" w:rsidRDefault="006B5F1E" w:rsidP="006E6C03">
      <w:pPr>
        <w:widowControl w:val="0"/>
        <w:ind w:firstLine="709"/>
        <w:jc w:val="both"/>
        <w:rPr>
          <w:color w:val="76923C" w:themeColor="accent3" w:themeShade="BF"/>
          <w:sz w:val="28"/>
          <w:szCs w:val="28"/>
        </w:rPr>
      </w:pPr>
    </w:p>
    <w:p w:rsidR="005D41DA" w:rsidRDefault="005D41DA" w:rsidP="006E6C03">
      <w:pPr>
        <w:widowControl w:val="0"/>
        <w:ind w:firstLine="709"/>
        <w:jc w:val="both"/>
        <w:rPr>
          <w:color w:val="76923C" w:themeColor="accent3" w:themeShade="BF"/>
          <w:sz w:val="28"/>
          <w:szCs w:val="28"/>
        </w:rPr>
      </w:pPr>
    </w:p>
    <w:p w:rsidR="005D41DA" w:rsidRDefault="005D41DA"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p w:rsidR="007537A4" w:rsidRDefault="007537A4" w:rsidP="006E6C03">
      <w:pPr>
        <w:widowControl w:val="0"/>
        <w:ind w:firstLine="709"/>
        <w:jc w:val="both"/>
        <w:rPr>
          <w:color w:val="76923C" w:themeColor="accent3" w:themeShade="BF"/>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6B5F1E" w:rsidTr="00A0445A">
        <w:tc>
          <w:tcPr>
            <w:tcW w:w="5211" w:type="dxa"/>
          </w:tcPr>
          <w:p w:rsidR="006B5F1E" w:rsidRDefault="006B5F1E" w:rsidP="006E6C03">
            <w:pPr>
              <w:pStyle w:val="ConsPlusNormal"/>
              <w:ind w:firstLine="709"/>
              <w:jc w:val="both"/>
              <w:rPr>
                <w:rFonts w:ascii="Times New Roman" w:hAnsi="Times New Roman" w:cs="Times New Roman"/>
                <w:sz w:val="28"/>
                <w:szCs w:val="28"/>
              </w:rPr>
            </w:pPr>
          </w:p>
        </w:tc>
        <w:tc>
          <w:tcPr>
            <w:tcW w:w="4359" w:type="dxa"/>
          </w:tcPr>
          <w:p w:rsidR="006B5F1E" w:rsidRPr="00F619B2" w:rsidRDefault="006B5F1E" w:rsidP="006E6C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Приложение</w:t>
            </w:r>
          </w:p>
          <w:p w:rsidR="006B5F1E" w:rsidRPr="00F619B2" w:rsidRDefault="006B5F1E" w:rsidP="00A70CBC">
            <w:pPr>
              <w:pStyle w:val="ConsPlusNormal"/>
              <w:spacing w:line="240" w:lineRule="exact"/>
              <w:ind w:firstLine="709"/>
              <w:jc w:val="both"/>
              <w:rPr>
                <w:rFonts w:ascii="Times New Roman" w:hAnsi="Times New Roman" w:cs="Times New Roman"/>
                <w:sz w:val="28"/>
                <w:szCs w:val="28"/>
              </w:rPr>
            </w:pPr>
          </w:p>
          <w:p w:rsidR="006B5F1E" w:rsidRPr="00F619B2" w:rsidRDefault="006B5F1E" w:rsidP="0077458B">
            <w:pPr>
              <w:pStyle w:val="ConsPlusNormal"/>
              <w:spacing w:line="240" w:lineRule="exact"/>
              <w:ind w:firstLine="34"/>
              <w:jc w:val="both"/>
              <w:rPr>
                <w:rFonts w:ascii="Times New Roman" w:hAnsi="Times New Roman" w:cs="Times New Roman"/>
                <w:sz w:val="28"/>
                <w:szCs w:val="28"/>
              </w:rPr>
            </w:pPr>
            <w:r w:rsidRPr="00F619B2">
              <w:rPr>
                <w:rFonts w:ascii="Times New Roman" w:hAnsi="Times New Roman" w:cs="Times New Roman"/>
                <w:sz w:val="28"/>
                <w:szCs w:val="28"/>
              </w:rPr>
              <w:t xml:space="preserve">к Положению о муниципальном контроле в сфере благоустройства на территории Труновского муниципального округа Ставропольского края </w:t>
            </w:r>
          </w:p>
          <w:p w:rsidR="006B5F1E" w:rsidRDefault="006B5F1E" w:rsidP="006E6C03">
            <w:pPr>
              <w:pStyle w:val="ConsPlusNormal"/>
              <w:ind w:firstLine="709"/>
              <w:jc w:val="both"/>
              <w:rPr>
                <w:rFonts w:ascii="Times New Roman" w:hAnsi="Times New Roman" w:cs="Times New Roman"/>
                <w:sz w:val="28"/>
                <w:szCs w:val="28"/>
              </w:rPr>
            </w:pPr>
          </w:p>
        </w:tc>
      </w:tr>
    </w:tbl>
    <w:p w:rsidR="006B5F1E" w:rsidRDefault="006B5F1E" w:rsidP="006E6C03">
      <w:pPr>
        <w:pStyle w:val="ConsPlusNormal"/>
        <w:ind w:firstLine="709"/>
        <w:jc w:val="both"/>
        <w:rPr>
          <w:rFonts w:ascii="Times New Roman" w:hAnsi="Times New Roman" w:cs="Times New Roman"/>
          <w:sz w:val="28"/>
          <w:szCs w:val="28"/>
        </w:rPr>
      </w:pPr>
    </w:p>
    <w:p w:rsidR="006B5F1E" w:rsidRDefault="006B5F1E" w:rsidP="006E6C03">
      <w:pPr>
        <w:pStyle w:val="ConsPlusNormal"/>
        <w:ind w:firstLine="709"/>
        <w:jc w:val="both"/>
        <w:rPr>
          <w:rFonts w:ascii="Times New Roman" w:hAnsi="Times New Roman" w:cs="Times New Roman"/>
          <w:sz w:val="28"/>
          <w:szCs w:val="28"/>
        </w:rPr>
      </w:pPr>
    </w:p>
    <w:p w:rsidR="006B5F1E" w:rsidRDefault="006B5F1E" w:rsidP="006E6C03">
      <w:pPr>
        <w:pStyle w:val="ConsPlusNormal"/>
        <w:ind w:firstLine="709"/>
        <w:jc w:val="center"/>
        <w:rPr>
          <w:rFonts w:ascii="Times New Roman" w:hAnsi="Times New Roman" w:cs="Times New Roman"/>
          <w:sz w:val="28"/>
          <w:szCs w:val="28"/>
        </w:rPr>
      </w:pPr>
    </w:p>
    <w:p w:rsidR="006B5F1E" w:rsidRDefault="006B5F1E" w:rsidP="00A0445A">
      <w:pPr>
        <w:pStyle w:val="ConsPlusNormal"/>
        <w:jc w:val="center"/>
        <w:rPr>
          <w:rFonts w:ascii="Times New Roman" w:hAnsi="Times New Roman" w:cs="Times New Roman"/>
          <w:b/>
          <w:sz w:val="28"/>
          <w:szCs w:val="28"/>
        </w:rPr>
      </w:pPr>
      <w:r w:rsidRPr="00780549">
        <w:rPr>
          <w:rFonts w:ascii="Times New Roman" w:hAnsi="Times New Roman" w:cs="Times New Roman"/>
          <w:b/>
          <w:sz w:val="28"/>
          <w:szCs w:val="28"/>
        </w:rPr>
        <w:t xml:space="preserve">КРИТЕРИИ </w:t>
      </w:r>
    </w:p>
    <w:p w:rsidR="00780549" w:rsidRPr="00780549" w:rsidRDefault="00780549" w:rsidP="006E6C03">
      <w:pPr>
        <w:pStyle w:val="ConsPlusNormal"/>
        <w:ind w:firstLine="709"/>
        <w:jc w:val="center"/>
        <w:rPr>
          <w:rFonts w:ascii="Times New Roman" w:hAnsi="Times New Roman" w:cs="Times New Roman"/>
          <w:b/>
          <w:sz w:val="28"/>
          <w:szCs w:val="28"/>
        </w:rPr>
      </w:pPr>
    </w:p>
    <w:p w:rsidR="006B5F1E" w:rsidRPr="00780549" w:rsidRDefault="006B5F1E" w:rsidP="00A0445A">
      <w:pPr>
        <w:pStyle w:val="ConsPlusNormal"/>
        <w:jc w:val="center"/>
        <w:rPr>
          <w:rFonts w:ascii="Times New Roman" w:hAnsi="Times New Roman" w:cs="Times New Roman"/>
          <w:b/>
          <w:sz w:val="28"/>
          <w:szCs w:val="28"/>
        </w:rPr>
      </w:pPr>
      <w:r w:rsidRPr="00780549">
        <w:rPr>
          <w:rFonts w:ascii="Times New Roman" w:hAnsi="Times New Roman" w:cs="Times New Roman"/>
          <w:b/>
          <w:sz w:val="28"/>
          <w:szCs w:val="28"/>
        </w:rPr>
        <w:t>отнесения объектов муниципального контроля в сфере благоустройства к определенной категории риска</w:t>
      </w:r>
    </w:p>
    <w:p w:rsidR="006B5F1E" w:rsidRDefault="006B5F1E" w:rsidP="006E6C03">
      <w:pPr>
        <w:pStyle w:val="ConsPlusNormal"/>
        <w:ind w:firstLine="709"/>
        <w:jc w:val="center"/>
        <w:rPr>
          <w:rFonts w:ascii="Times New Roman" w:hAnsi="Times New Roman" w:cs="Times New Roman"/>
          <w:sz w:val="28"/>
          <w:szCs w:val="28"/>
        </w:rPr>
      </w:pPr>
    </w:p>
    <w:p w:rsidR="00A0445A" w:rsidRDefault="00A0445A" w:rsidP="006E6C03">
      <w:pPr>
        <w:pStyle w:val="ConsPlusNormal"/>
        <w:ind w:firstLine="709"/>
        <w:jc w:val="center"/>
        <w:rPr>
          <w:rFonts w:ascii="Times New Roman" w:hAnsi="Times New Roman" w:cs="Times New Roman"/>
          <w:sz w:val="28"/>
          <w:szCs w:val="28"/>
        </w:rPr>
      </w:pPr>
    </w:p>
    <w:tbl>
      <w:tblPr>
        <w:tblStyle w:val="af0"/>
        <w:tblW w:w="9634" w:type="dxa"/>
        <w:tblLook w:val="04A0"/>
      </w:tblPr>
      <w:tblGrid>
        <w:gridCol w:w="751"/>
        <w:gridCol w:w="2403"/>
        <w:gridCol w:w="6480"/>
      </w:tblGrid>
      <w:tr w:rsidR="005C64F3" w:rsidRPr="005C64F3" w:rsidTr="00A0445A">
        <w:tc>
          <w:tcPr>
            <w:tcW w:w="751" w:type="dxa"/>
          </w:tcPr>
          <w:p w:rsidR="006B5F1E" w:rsidRPr="005C64F3" w:rsidRDefault="0077458B" w:rsidP="006E6C03">
            <w:pPr>
              <w:autoSpaceDE w:val="0"/>
              <w:autoSpaceDN w:val="0"/>
              <w:adjustRightInd w:val="0"/>
              <w:ind w:firstLine="709"/>
              <w:jc w:val="center"/>
              <w:rPr>
                <w:rFonts w:ascii="Times New Roman" w:hAnsi="Times New Roman"/>
                <w:sz w:val="28"/>
                <w:szCs w:val="28"/>
              </w:rPr>
            </w:pPr>
            <w:r w:rsidRPr="005C64F3">
              <w:rPr>
                <w:rFonts w:ascii="Times New Roman" w:hAnsi="Times New Roman"/>
                <w:sz w:val="28"/>
                <w:szCs w:val="28"/>
              </w:rPr>
              <w:t>№</w:t>
            </w:r>
            <w:r w:rsidR="006B5F1E" w:rsidRPr="005C64F3">
              <w:rPr>
                <w:rFonts w:ascii="Times New Roman" w:hAnsi="Times New Roman"/>
                <w:sz w:val="28"/>
                <w:szCs w:val="28"/>
              </w:rPr>
              <w:t>№</w:t>
            </w:r>
          </w:p>
          <w:p w:rsidR="0077458B" w:rsidRPr="005C64F3" w:rsidRDefault="0077458B" w:rsidP="006E6C03">
            <w:pPr>
              <w:autoSpaceDE w:val="0"/>
              <w:autoSpaceDN w:val="0"/>
              <w:adjustRightInd w:val="0"/>
              <w:ind w:firstLine="709"/>
              <w:jc w:val="center"/>
              <w:rPr>
                <w:rFonts w:ascii="Times New Roman" w:hAnsi="Times New Roman"/>
                <w:sz w:val="28"/>
                <w:szCs w:val="28"/>
              </w:rPr>
            </w:pPr>
          </w:p>
        </w:tc>
        <w:tc>
          <w:tcPr>
            <w:tcW w:w="2403" w:type="dxa"/>
          </w:tcPr>
          <w:p w:rsidR="006B5F1E" w:rsidRPr="005C64F3" w:rsidRDefault="006B5F1E" w:rsidP="007537A4">
            <w:pPr>
              <w:autoSpaceDE w:val="0"/>
              <w:autoSpaceDN w:val="0"/>
              <w:adjustRightInd w:val="0"/>
              <w:rPr>
                <w:rFonts w:ascii="Times New Roman" w:hAnsi="Times New Roman"/>
                <w:sz w:val="28"/>
                <w:szCs w:val="28"/>
              </w:rPr>
            </w:pPr>
            <w:r w:rsidRPr="005C64F3">
              <w:rPr>
                <w:rFonts w:ascii="Times New Roman" w:hAnsi="Times New Roman"/>
                <w:sz w:val="28"/>
                <w:szCs w:val="28"/>
              </w:rPr>
              <w:t>Категория риска</w:t>
            </w:r>
          </w:p>
          <w:p w:rsidR="007537A4" w:rsidRPr="005C64F3" w:rsidRDefault="007537A4" w:rsidP="007537A4">
            <w:pPr>
              <w:autoSpaceDE w:val="0"/>
              <w:autoSpaceDN w:val="0"/>
              <w:adjustRightInd w:val="0"/>
              <w:rPr>
                <w:rFonts w:ascii="Times New Roman" w:hAnsi="Times New Roman"/>
                <w:sz w:val="28"/>
                <w:szCs w:val="28"/>
              </w:rPr>
            </w:pPr>
          </w:p>
        </w:tc>
        <w:tc>
          <w:tcPr>
            <w:tcW w:w="6480" w:type="dxa"/>
          </w:tcPr>
          <w:p w:rsidR="006B5F1E" w:rsidRPr="005C64F3" w:rsidRDefault="006B5F1E" w:rsidP="0077458B">
            <w:pPr>
              <w:autoSpaceDE w:val="0"/>
              <w:autoSpaceDN w:val="0"/>
              <w:adjustRightInd w:val="0"/>
              <w:ind w:firstLine="709"/>
              <w:jc w:val="both"/>
              <w:rPr>
                <w:rFonts w:ascii="Times New Roman" w:hAnsi="Times New Roman"/>
                <w:sz w:val="28"/>
                <w:szCs w:val="28"/>
              </w:rPr>
            </w:pPr>
            <w:r w:rsidRPr="005C64F3">
              <w:rPr>
                <w:rFonts w:ascii="Times New Roman" w:hAnsi="Times New Roman"/>
                <w:sz w:val="28"/>
                <w:szCs w:val="28"/>
              </w:rPr>
              <w:t>Критерии риска</w:t>
            </w:r>
          </w:p>
        </w:tc>
      </w:tr>
      <w:tr w:rsidR="005C64F3" w:rsidRPr="005C64F3" w:rsidTr="00A0445A">
        <w:tc>
          <w:tcPr>
            <w:tcW w:w="751" w:type="dxa"/>
          </w:tcPr>
          <w:p w:rsidR="006B5F1E" w:rsidRPr="005C64F3" w:rsidRDefault="0077458B" w:rsidP="0077458B">
            <w:pPr>
              <w:autoSpaceDE w:val="0"/>
              <w:autoSpaceDN w:val="0"/>
              <w:adjustRightInd w:val="0"/>
              <w:jc w:val="both"/>
              <w:rPr>
                <w:rFonts w:ascii="Times New Roman" w:hAnsi="Times New Roman"/>
                <w:sz w:val="28"/>
                <w:szCs w:val="28"/>
              </w:rPr>
            </w:pPr>
            <w:r w:rsidRPr="005C64F3">
              <w:rPr>
                <w:rFonts w:ascii="Times New Roman" w:hAnsi="Times New Roman"/>
                <w:sz w:val="28"/>
                <w:szCs w:val="28"/>
              </w:rPr>
              <w:t>1.</w:t>
            </w:r>
          </w:p>
        </w:tc>
        <w:tc>
          <w:tcPr>
            <w:tcW w:w="2403" w:type="dxa"/>
          </w:tcPr>
          <w:p w:rsidR="006B5F1E" w:rsidRPr="005C64F3" w:rsidRDefault="006B5F1E" w:rsidP="007537A4">
            <w:pPr>
              <w:autoSpaceDE w:val="0"/>
              <w:autoSpaceDN w:val="0"/>
              <w:adjustRightInd w:val="0"/>
              <w:rPr>
                <w:rFonts w:ascii="Times New Roman" w:hAnsi="Times New Roman"/>
                <w:sz w:val="28"/>
                <w:szCs w:val="28"/>
              </w:rPr>
            </w:pPr>
            <w:r w:rsidRPr="005C64F3">
              <w:rPr>
                <w:rFonts w:ascii="Times New Roman" w:hAnsi="Times New Roman"/>
                <w:sz w:val="28"/>
                <w:szCs w:val="28"/>
              </w:rPr>
              <w:t>Средний риск</w:t>
            </w:r>
          </w:p>
        </w:tc>
        <w:tc>
          <w:tcPr>
            <w:tcW w:w="6480" w:type="dxa"/>
          </w:tcPr>
          <w:p w:rsidR="006B5F1E" w:rsidRPr="005C64F3" w:rsidRDefault="006B5F1E" w:rsidP="0077458B">
            <w:pPr>
              <w:autoSpaceDE w:val="0"/>
              <w:autoSpaceDN w:val="0"/>
              <w:adjustRightInd w:val="0"/>
              <w:jc w:val="both"/>
              <w:rPr>
                <w:rFonts w:ascii="Times New Roman" w:hAnsi="Times New Roman"/>
                <w:sz w:val="28"/>
                <w:szCs w:val="28"/>
              </w:rPr>
            </w:pPr>
            <w:proofErr w:type="gramStart"/>
            <w:r w:rsidRPr="005C64F3">
              <w:rPr>
                <w:rFonts w:ascii="Times New Roman" w:hAnsi="Times New Roman" w:cs="Times New Roman"/>
                <w:sz w:val="28"/>
                <w:szCs w:val="28"/>
              </w:rPr>
              <w:t>Объекты контроля, принадлежащие контролируемому лицу и (или) используемые им, при наличии в течение трех лет, предшествующих дате отнесения объекта контроля к категории риска, установленного факта неисполнения или ненадлежащего исполнения контролируемым лицом предписания об устранении на объекте контроля нарушений обязательных требований, выявленных при проведении в соответствии с Федеральным законом № 248-ФЗ контрольного мероприятия</w:t>
            </w:r>
            <w:proofErr w:type="gramEnd"/>
          </w:p>
        </w:tc>
      </w:tr>
      <w:tr w:rsidR="005C64F3" w:rsidRPr="005C64F3" w:rsidTr="00A0445A">
        <w:tc>
          <w:tcPr>
            <w:tcW w:w="751" w:type="dxa"/>
          </w:tcPr>
          <w:p w:rsidR="006B5F1E" w:rsidRPr="005C64F3" w:rsidRDefault="0077458B" w:rsidP="0077458B">
            <w:pPr>
              <w:autoSpaceDE w:val="0"/>
              <w:autoSpaceDN w:val="0"/>
              <w:adjustRightInd w:val="0"/>
              <w:jc w:val="both"/>
              <w:rPr>
                <w:rFonts w:ascii="Times New Roman" w:hAnsi="Times New Roman"/>
                <w:sz w:val="28"/>
                <w:szCs w:val="28"/>
              </w:rPr>
            </w:pPr>
            <w:r w:rsidRPr="005C64F3">
              <w:rPr>
                <w:rFonts w:ascii="Times New Roman" w:hAnsi="Times New Roman"/>
                <w:sz w:val="28"/>
                <w:szCs w:val="28"/>
              </w:rPr>
              <w:t>2.</w:t>
            </w:r>
          </w:p>
        </w:tc>
        <w:tc>
          <w:tcPr>
            <w:tcW w:w="2403" w:type="dxa"/>
          </w:tcPr>
          <w:p w:rsidR="006B5F1E" w:rsidRPr="005C64F3" w:rsidRDefault="006B5F1E" w:rsidP="007537A4">
            <w:pPr>
              <w:autoSpaceDE w:val="0"/>
              <w:autoSpaceDN w:val="0"/>
              <w:adjustRightInd w:val="0"/>
              <w:jc w:val="both"/>
              <w:rPr>
                <w:rFonts w:ascii="Times New Roman" w:hAnsi="Times New Roman"/>
                <w:sz w:val="28"/>
                <w:szCs w:val="28"/>
              </w:rPr>
            </w:pPr>
            <w:r w:rsidRPr="005C64F3">
              <w:rPr>
                <w:rFonts w:ascii="Times New Roman" w:hAnsi="Times New Roman"/>
                <w:sz w:val="28"/>
                <w:szCs w:val="28"/>
              </w:rPr>
              <w:t>Умеренный риск</w:t>
            </w:r>
          </w:p>
        </w:tc>
        <w:tc>
          <w:tcPr>
            <w:tcW w:w="6480" w:type="dxa"/>
          </w:tcPr>
          <w:p w:rsidR="006B5F1E" w:rsidRPr="005C64F3" w:rsidRDefault="006B5F1E" w:rsidP="0075523A">
            <w:pPr>
              <w:autoSpaceDE w:val="0"/>
              <w:autoSpaceDN w:val="0"/>
              <w:adjustRightInd w:val="0"/>
              <w:jc w:val="both"/>
              <w:rPr>
                <w:rFonts w:ascii="Times New Roman" w:hAnsi="Times New Roman"/>
                <w:sz w:val="28"/>
                <w:szCs w:val="28"/>
              </w:rPr>
            </w:pPr>
            <w:r w:rsidRPr="005C64F3">
              <w:rPr>
                <w:rFonts w:ascii="Times New Roman" w:hAnsi="Times New Roman" w:cs="Times New Roman"/>
                <w:sz w:val="28"/>
                <w:szCs w:val="28"/>
              </w:rPr>
              <w:t xml:space="preserve">Объекты контроля, принадлежащие контролируемому лицу и (или) используемые им, при наличии в течение трех лет, предшествующих дате отнесения объекта контроля к категории риска, исполненного предписания об устранении на объекте контроля нарушений обязательных требований, выявленных при проведении </w:t>
            </w:r>
            <w:r w:rsidR="0075523A" w:rsidRPr="005C64F3">
              <w:rPr>
                <w:rFonts w:ascii="Times New Roman" w:hAnsi="Times New Roman" w:cs="Times New Roman"/>
                <w:sz w:val="28"/>
                <w:szCs w:val="28"/>
              </w:rPr>
              <w:t xml:space="preserve">                 </w:t>
            </w:r>
            <w:r w:rsidRPr="005C64F3">
              <w:rPr>
                <w:rFonts w:ascii="Times New Roman" w:hAnsi="Times New Roman" w:cs="Times New Roman"/>
                <w:sz w:val="28"/>
                <w:szCs w:val="28"/>
              </w:rPr>
              <w:t xml:space="preserve">в соответствии </w:t>
            </w:r>
            <w:r w:rsidR="0075523A" w:rsidRPr="005C64F3">
              <w:rPr>
                <w:rFonts w:ascii="Times New Roman" w:hAnsi="Times New Roman" w:cs="Times New Roman"/>
                <w:sz w:val="28"/>
                <w:szCs w:val="28"/>
              </w:rPr>
              <w:t>с</w:t>
            </w:r>
            <w:r w:rsidRPr="005C64F3">
              <w:rPr>
                <w:rFonts w:ascii="Times New Roman" w:hAnsi="Times New Roman" w:cs="Times New Roman"/>
                <w:sz w:val="28"/>
                <w:szCs w:val="28"/>
              </w:rPr>
              <w:t xml:space="preserve"> Федеральным законом № 248-ФЗ контрольного мероприятия</w:t>
            </w:r>
          </w:p>
        </w:tc>
      </w:tr>
      <w:tr w:rsidR="006B5F1E" w:rsidRPr="005C64F3" w:rsidTr="00A0445A">
        <w:tc>
          <w:tcPr>
            <w:tcW w:w="751" w:type="dxa"/>
          </w:tcPr>
          <w:p w:rsidR="006B5F1E" w:rsidRPr="005C64F3" w:rsidRDefault="0077458B" w:rsidP="0077458B">
            <w:pPr>
              <w:autoSpaceDE w:val="0"/>
              <w:autoSpaceDN w:val="0"/>
              <w:adjustRightInd w:val="0"/>
              <w:jc w:val="both"/>
              <w:rPr>
                <w:rFonts w:ascii="Times New Roman" w:hAnsi="Times New Roman"/>
                <w:sz w:val="28"/>
                <w:szCs w:val="28"/>
              </w:rPr>
            </w:pPr>
            <w:r w:rsidRPr="005C64F3">
              <w:rPr>
                <w:rFonts w:ascii="Times New Roman" w:hAnsi="Times New Roman"/>
                <w:sz w:val="28"/>
                <w:szCs w:val="28"/>
              </w:rPr>
              <w:t>3.</w:t>
            </w:r>
          </w:p>
        </w:tc>
        <w:tc>
          <w:tcPr>
            <w:tcW w:w="2403" w:type="dxa"/>
          </w:tcPr>
          <w:p w:rsidR="006B5F1E" w:rsidRPr="005C64F3" w:rsidRDefault="006B5F1E" w:rsidP="007537A4">
            <w:pPr>
              <w:autoSpaceDE w:val="0"/>
              <w:autoSpaceDN w:val="0"/>
              <w:adjustRightInd w:val="0"/>
              <w:jc w:val="both"/>
              <w:rPr>
                <w:rFonts w:ascii="Times New Roman" w:hAnsi="Times New Roman"/>
                <w:sz w:val="28"/>
                <w:szCs w:val="28"/>
              </w:rPr>
            </w:pPr>
            <w:r w:rsidRPr="005C64F3">
              <w:rPr>
                <w:rFonts w:ascii="Times New Roman" w:hAnsi="Times New Roman"/>
                <w:sz w:val="28"/>
                <w:szCs w:val="28"/>
              </w:rPr>
              <w:t>Низкий риск</w:t>
            </w:r>
          </w:p>
        </w:tc>
        <w:tc>
          <w:tcPr>
            <w:tcW w:w="6480" w:type="dxa"/>
          </w:tcPr>
          <w:p w:rsidR="006B5F1E" w:rsidRPr="005C64F3" w:rsidRDefault="006B5F1E" w:rsidP="0077458B">
            <w:pPr>
              <w:autoSpaceDE w:val="0"/>
              <w:autoSpaceDN w:val="0"/>
              <w:adjustRightInd w:val="0"/>
              <w:jc w:val="both"/>
              <w:rPr>
                <w:rFonts w:ascii="Times New Roman" w:hAnsi="Times New Roman"/>
                <w:sz w:val="28"/>
                <w:szCs w:val="28"/>
              </w:rPr>
            </w:pPr>
            <w:r w:rsidRPr="005C64F3">
              <w:rPr>
                <w:rFonts w:ascii="Times New Roman" w:hAnsi="Times New Roman"/>
                <w:sz w:val="28"/>
                <w:szCs w:val="28"/>
              </w:rPr>
              <w:t xml:space="preserve">Все иные объекты контроля, не отнесенные </w:t>
            </w:r>
            <w:r w:rsidR="0077458B" w:rsidRPr="005C64F3">
              <w:rPr>
                <w:rFonts w:ascii="Times New Roman" w:hAnsi="Times New Roman"/>
                <w:sz w:val="28"/>
                <w:szCs w:val="28"/>
              </w:rPr>
              <w:t xml:space="preserve">             </w:t>
            </w:r>
            <w:r w:rsidRPr="005C64F3">
              <w:rPr>
                <w:rFonts w:ascii="Times New Roman" w:hAnsi="Times New Roman"/>
                <w:sz w:val="28"/>
                <w:szCs w:val="28"/>
              </w:rPr>
              <w:t>к категориям среднего или умеренного риска.</w:t>
            </w:r>
          </w:p>
        </w:tc>
      </w:tr>
    </w:tbl>
    <w:p w:rsidR="006B5F1E" w:rsidRPr="005C64F3" w:rsidRDefault="006B5F1E" w:rsidP="006E6C03">
      <w:pPr>
        <w:autoSpaceDE w:val="0"/>
        <w:autoSpaceDN w:val="0"/>
        <w:adjustRightInd w:val="0"/>
        <w:ind w:firstLine="709"/>
      </w:pPr>
    </w:p>
    <w:p w:rsidR="006B5F1E" w:rsidRDefault="006B5F1E" w:rsidP="006E6C03">
      <w:pPr>
        <w:pStyle w:val="ConsPlusNormal"/>
        <w:ind w:firstLine="709"/>
        <w:rPr>
          <w:rFonts w:ascii="Times New Roman" w:hAnsi="Times New Roman" w:cs="Times New Roman"/>
          <w:sz w:val="28"/>
          <w:szCs w:val="28"/>
        </w:rPr>
      </w:pPr>
    </w:p>
    <w:p w:rsidR="00E778A6" w:rsidRPr="005C64F3" w:rsidRDefault="00E778A6" w:rsidP="006E6C03">
      <w:pPr>
        <w:pStyle w:val="ConsPlusNormal"/>
        <w:ind w:firstLine="709"/>
        <w:rPr>
          <w:rFonts w:ascii="Times New Roman" w:hAnsi="Times New Roman" w:cs="Times New Roman"/>
          <w:sz w:val="28"/>
          <w:szCs w:val="28"/>
        </w:rPr>
      </w:pPr>
    </w:p>
    <w:p w:rsidR="00916205" w:rsidRDefault="00916205" w:rsidP="006E6C03">
      <w:pPr>
        <w:widowControl w:val="0"/>
        <w:ind w:firstLine="709"/>
        <w:jc w:val="both"/>
        <w:rPr>
          <w:iCs/>
          <w:sz w:val="28"/>
          <w:szCs w:val="28"/>
        </w:rPr>
      </w:pPr>
    </w:p>
    <w:tbl>
      <w:tblPr>
        <w:tblStyle w:val="af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 w:type="dxa"/>
        </w:tblCellMar>
        <w:tblLook w:val="04A0"/>
      </w:tblPr>
      <w:tblGrid>
        <w:gridCol w:w="4928"/>
        <w:gridCol w:w="4678"/>
      </w:tblGrid>
      <w:tr w:rsidR="006B5F1E" w:rsidTr="00A0445A">
        <w:tc>
          <w:tcPr>
            <w:tcW w:w="4928" w:type="dxa"/>
          </w:tcPr>
          <w:p w:rsidR="006B5F1E" w:rsidRDefault="006B5F1E" w:rsidP="00A0445A">
            <w:pPr>
              <w:autoSpaceDE w:val="0"/>
              <w:autoSpaceDN w:val="0"/>
              <w:adjustRightInd w:val="0"/>
              <w:ind w:firstLine="709"/>
              <w:rPr>
                <w:sz w:val="28"/>
                <w:szCs w:val="28"/>
              </w:rPr>
            </w:pPr>
          </w:p>
        </w:tc>
        <w:tc>
          <w:tcPr>
            <w:tcW w:w="4678" w:type="dxa"/>
          </w:tcPr>
          <w:p w:rsidR="006B5F1E" w:rsidRPr="00B42465" w:rsidRDefault="006B5F1E" w:rsidP="00A0445A">
            <w:pPr>
              <w:widowControl w:val="0"/>
              <w:autoSpaceDE w:val="0"/>
              <w:autoSpaceDN w:val="0"/>
              <w:adjustRightInd w:val="0"/>
              <w:jc w:val="center"/>
              <w:rPr>
                <w:rFonts w:ascii="Times New Roman" w:hAnsi="Times New Roman"/>
                <w:color w:val="000000"/>
                <w:sz w:val="28"/>
                <w:szCs w:val="28"/>
              </w:rPr>
            </w:pPr>
            <w:r w:rsidRPr="00B42465">
              <w:rPr>
                <w:rFonts w:ascii="Times New Roman" w:hAnsi="Times New Roman"/>
                <w:color w:val="000000"/>
                <w:sz w:val="28"/>
                <w:szCs w:val="28"/>
              </w:rPr>
              <w:t>УТВЕРЖДЕН</w:t>
            </w:r>
          </w:p>
          <w:p w:rsidR="00A0445A" w:rsidRDefault="006B5F1E" w:rsidP="00A0445A">
            <w:pPr>
              <w:widowControl w:val="0"/>
              <w:autoSpaceDE w:val="0"/>
              <w:autoSpaceDN w:val="0"/>
              <w:adjustRightInd w:val="0"/>
              <w:spacing w:line="240" w:lineRule="exact"/>
              <w:ind w:firstLine="709"/>
              <w:rPr>
                <w:rFonts w:ascii="Times New Roman" w:hAnsi="Times New Roman"/>
                <w:color w:val="000000"/>
                <w:sz w:val="28"/>
                <w:szCs w:val="28"/>
              </w:rPr>
            </w:pPr>
            <w:r w:rsidRPr="00B42465">
              <w:rPr>
                <w:rFonts w:ascii="Times New Roman" w:hAnsi="Times New Roman"/>
                <w:color w:val="000000"/>
                <w:sz w:val="28"/>
                <w:szCs w:val="28"/>
              </w:rPr>
              <w:t xml:space="preserve">                                           </w:t>
            </w:r>
            <w:r>
              <w:rPr>
                <w:rFonts w:ascii="Times New Roman" w:hAnsi="Times New Roman"/>
                <w:color w:val="000000"/>
                <w:sz w:val="28"/>
                <w:szCs w:val="28"/>
              </w:rPr>
              <w:t xml:space="preserve">                        </w:t>
            </w:r>
            <w:r w:rsidRPr="00B42465">
              <w:rPr>
                <w:rFonts w:ascii="Times New Roman" w:hAnsi="Times New Roman"/>
                <w:color w:val="000000"/>
                <w:sz w:val="28"/>
                <w:szCs w:val="28"/>
              </w:rPr>
              <w:t xml:space="preserve">решением Думы </w:t>
            </w:r>
          </w:p>
          <w:p w:rsidR="006B5F1E" w:rsidRPr="00B42465" w:rsidRDefault="006B5F1E" w:rsidP="00A0445A">
            <w:pPr>
              <w:widowControl w:val="0"/>
              <w:autoSpaceDE w:val="0"/>
              <w:autoSpaceDN w:val="0"/>
              <w:adjustRightInd w:val="0"/>
              <w:spacing w:line="240" w:lineRule="exact"/>
              <w:rPr>
                <w:rFonts w:ascii="Times New Roman" w:hAnsi="Times New Roman"/>
                <w:color w:val="000000"/>
                <w:sz w:val="28"/>
                <w:szCs w:val="28"/>
              </w:rPr>
            </w:pPr>
            <w:r w:rsidRPr="00B42465">
              <w:rPr>
                <w:rFonts w:ascii="Times New Roman" w:hAnsi="Times New Roman"/>
                <w:color w:val="000000"/>
                <w:sz w:val="28"/>
                <w:szCs w:val="28"/>
              </w:rPr>
              <w:t xml:space="preserve">Труновского муниципального округа </w:t>
            </w:r>
          </w:p>
          <w:p w:rsidR="006B5F1E" w:rsidRPr="00B42465" w:rsidRDefault="006B5F1E" w:rsidP="00A0445A">
            <w:pPr>
              <w:widowControl w:val="0"/>
              <w:autoSpaceDE w:val="0"/>
              <w:autoSpaceDN w:val="0"/>
              <w:adjustRightInd w:val="0"/>
              <w:spacing w:line="240" w:lineRule="exact"/>
              <w:rPr>
                <w:rFonts w:ascii="Times New Roman" w:hAnsi="Times New Roman"/>
                <w:color w:val="000000"/>
                <w:sz w:val="28"/>
                <w:szCs w:val="28"/>
              </w:rPr>
            </w:pPr>
            <w:r w:rsidRPr="00B42465">
              <w:rPr>
                <w:rFonts w:ascii="Times New Roman" w:hAnsi="Times New Roman"/>
                <w:color w:val="000000"/>
                <w:sz w:val="28"/>
                <w:szCs w:val="28"/>
              </w:rPr>
              <w:t>Ставропольского края</w:t>
            </w:r>
          </w:p>
          <w:p w:rsidR="006B5F1E" w:rsidRDefault="006B5F1E" w:rsidP="00A0445A">
            <w:pPr>
              <w:widowControl w:val="0"/>
              <w:autoSpaceDE w:val="0"/>
              <w:autoSpaceDN w:val="0"/>
              <w:adjustRightInd w:val="0"/>
              <w:spacing w:line="240" w:lineRule="exact"/>
              <w:ind w:firstLine="709"/>
              <w:outlineLvl w:val="1"/>
              <w:rPr>
                <w:rFonts w:ascii="Times New Roman" w:eastAsia="Times New Roman" w:hAnsi="Times New Roman"/>
                <w:sz w:val="28"/>
                <w:szCs w:val="28"/>
                <w:lang w:eastAsia="ru-RU"/>
              </w:rPr>
            </w:pPr>
          </w:p>
          <w:p w:rsidR="006B5F1E" w:rsidRDefault="006B5F1E" w:rsidP="00A0445A">
            <w:pPr>
              <w:widowControl w:val="0"/>
              <w:autoSpaceDE w:val="0"/>
              <w:autoSpaceDN w:val="0"/>
              <w:adjustRightInd w:val="0"/>
              <w:spacing w:line="240" w:lineRule="exact"/>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A70CBC">
              <w:rPr>
                <w:rFonts w:ascii="Times New Roman" w:eastAsia="Times New Roman" w:hAnsi="Times New Roman"/>
                <w:sz w:val="28"/>
                <w:szCs w:val="28"/>
                <w:lang w:eastAsia="ru-RU"/>
              </w:rPr>
              <w:t>15 апреля 2025 г.</w:t>
            </w:r>
            <w:r>
              <w:rPr>
                <w:rFonts w:ascii="Times New Roman" w:eastAsia="Times New Roman" w:hAnsi="Times New Roman"/>
                <w:sz w:val="28"/>
                <w:szCs w:val="28"/>
                <w:lang w:eastAsia="ru-RU"/>
              </w:rPr>
              <w:t xml:space="preserve"> </w:t>
            </w:r>
            <w:r w:rsidR="00A70C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7936E9">
              <w:rPr>
                <w:rFonts w:ascii="Times New Roman" w:eastAsia="Times New Roman" w:hAnsi="Times New Roman"/>
                <w:sz w:val="28"/>
                <w:szCs w:val="28"/>
                <w:lang w:eastAsia="ru-RU"/>
              </w:rPr>
              <w:t>35</w:t>
            </w:r>
            <w:r>
              <w:rPr>
                <w:rFonts w:ascii="Times New Roman" w:eastAsia="Times New Roman" w:hAnsi="Times New Roman"/>
                <w:sz w:val="28"/>
                <w:szCs w:val="28"/>
                <w:lang w:eastAsia="ru-RU"/>
              </w:rPr>
              <w:t xml:space="preserve">  </w:t>
            </w:r>
          </w:p>
          <w:p w:rsidR="006B5F1E" w:rsidRPr="005D088E" w:rsidRDefault="006B5F1E" w:rsidP="006E6C03">
            <w:pPr>
              <w:widowControl w:val="0"/>
              <w:spacing w:line="240" w:lineRule="exact"/>
              <w:ind w:firstLine="709"/>
              <w:rPr>
                <w:rFonts w:ascii="Times New Roman" w:eastAsia="Times New Roman" w:hAnsi="Times New Roman"/>
                <w:sz w:val="28"/>
                <w:szCs w:val="28"/>
                <w:lang w:eastAsia="ru-RU"/>
              </w:rPr>
            </w:pPr>
          </w:p>
        </w:tc>
      </w:tr>
    </w:tbl>
    <w:p w:rsidR="006B5F1E" w:rsidRDefault="006B5F1E" w:rsidP="006E6C03">
      <w:pPr>
        <w:autoSpaceDE w:val="0"/>
        <w:autoSpaceDN w:val="0"/>
        <w:adjustRightInd w:val="0"/>
        <w:ind w:firstLine="709"/>
        <w:jc w:val="center"/>
        <w:rPr>
          <w:sz w:val="28"/>
          <w:szCs w:val="28"/>
        </w:rPr>
      </w:pPr>
    </w:p>
    <w:p w:rsidR="006B5F1E" w:rsidRDefault="006B5F1E" w:rsidP="006E6C03">
      <w:pPr>
        <w:autoSpaceDE w:val="0"/>
        <w:autoSpaceDN w:val="0"/>
        <w:adjustRightInd w:val="0"/>
        <w:ind w:firstLine="709"/>
        <w:jc w:val="center"/>
        <w:rPr>
          <w:sz w:val="28"/>
          <w:szCs w:val="28"/>
        </w:rPr>
      </w:pPr>
    </w:p>
    <w:p w:rsidR="00A0445A" w:rsidRPr="0015632E" w:rsidRDefault="00A0445A" w:rsidP="006E6C03">
      <w:pPr>
        <w:autoSpaceDE w:val="0"/>
        <w:autoSpaceDN w:val="0"/>
        <w:adjustRightInd w:val="0"/>
        <w:ind w:firstLine="709"/>
        <w:jc w:val="center"/>
        <w:rPr>
          <w:sz w:val="28"/>
          <w:szCs w:val="28"/>
        </w:rPr>
      </w:pPr>
    </w:p>
    <w:p w:rsidR="006252C5" w:rsidRPr="006252C5" w:rsidRDefault="006252C5" w:rsidP="00A0445A">
      <w:pPr>
        <w:pStyle w:val="ConsPlusNormal"/>
        <w:jc w:val="center"/>
        <w:outlineLvl w:val="1"/>
        <w:rPr>
          <w:rFonts w:ascii="Times New Roman" w:hAnsi="Times New Roman"/>
          <w:b/>
          <w:sz w:val="28"/>
          <w:szCs w:val="28"/>
        </w:rPr>
      </w:pPr>
      <w:r w:rsidRPr="006252C5">
        <w:rPr>
          <w:rFonts w:ascii="Times New Roman" w:hAnsi="Times New Roman"/>
          <w:b/>
          <w:sz w:val="28"/>
          <w:szCs w:val="28"/>
        </w:rPr>
        <w:t>ПЕРЕЧЕНЬ</w:t>
      </w:r>
    </w:p>
    <w:p w:rsidR="006252C5" w:rsidRPr="006252C5" w:rsidRDefault="006252C5" w:rsidP="006E6C03">
      <w:pPr>
        <w:pStyle w:val="ConsPlusNormal"/>
        <w:ind w:firstLine="709"/>
        <w:jc w:val="center"/>
        <w:outlineLvl w:val="1"/>
        <w:rPr>
          <w:rFonts w:ascii="Times New Roman" w:hAnsi="Times New Roman"/>
          <w:b/>
          <w:sz w:val="28"/>
          <w:szCs w:val="28"/>
        </w:rPr>
      </w:pPr>
    </w:p>
    <w:p w:rsidR="00A0445A" w:rsidRDefault="006252C5" w:rsidP="00A0445A">
      <w:pPr>
        <w:pStyle w:val="ConsPlusNormal"/>
        <w:jc w:val="center"/>
        <w:outlineLvl w:val="1"/>
        <w:rPr>
          <w:rFonts w:ascii="Times New Roman" w:hAnsi="Times New Roman"/>
          <w:b/>
          <w:sz w:val="28"/>
          <w:szCs w:val="28"/>
        </w:rPr>
      </w:pPr>
      <w:r w:rsidRPr="006252C5">
        <w:rPr>
          <w:rFonts w:ascii="Times New Roman" w:hAnsi="Times New Roman"/>
          <w:b/>
          <w:sz w:val="28"/>
          <w:szCs w:val="28"/>
        </w:rPr>
        <w:t xml:space="preserve">индикаторов риска нарушения обязательных требований, используемых для определения необходимости проведения внеплановых проверок </w:t>
      </w:r>
    </w:p>
    <w:p w:rsidR="00A0445A" w:rsidRDefault="006252C5" w:rsidP="00A0445A">
      <w:pPr>
        <w:pStyle w:val="ConsPlusNormal"/>
        <w:jc w:val="center"/>
        <w:outlineLvl w:val="1"/>
        <w:rPr>
          <w:rFonts w:ascii="Times New Roman" w:hAnsi="Times New Roman"/>
          <w:b/>
          <w:sz w:val="28"/>
          <w:szCs w:val="28"/>
        </w:rPr>
      </w:pPr>
      <w:r w:rsidRPr="006252C5">
        <w:rPr>
          <w:rFonts w:ascii="Times New Roman" w:hAnsi="Times New Roman"/>
          <w:b/>
          <w:sz w:val="28"/>
          <w:szCs w:val="28"/>
        </w:rPr>
        <w:t xml:space="preserve">при осуществлении администрацией Труновского муниципального округа Ставропольского края муниципального контроля </w:t>
      </w:r>
    </w:p>
    <w:p w:rsidR="006B5F1E" w:rsidRDefault="006252C5" w:rsidP="00A0445A">
      <w:pPr>
        <w:pStyle w:val="ConsPlusNormal"/>
        <w:jc w:val="center"/>
        <w:outlineLvl w:val="1"/>
        <w:rPr>
          <w:rFonts w:ascii="Times New Roman" w:hAnsi="Times New Roman"/>
          <w:b/>
          <w:sz w:val="28"/>
          <w:szCs w:val="28"/>
        </w:rPr>
      </w:pPr>
      <w:r w:rsidRPr="006252C5">
        <w:rPr>
          <w:rFonts w:ascii="Times New Roman" w:hAnsi="Times New Roman"/>
          <w:b/>
          <w:sz w:val="28"/>
          <w:szCs w:val="28"/>
        </w:rPr>
        <w:t>в сфере благоустройства</w:t>
      </w:r>
    </w:p>
    <w:p w:rsidR="006252C5" w:rsidRDefault="006252C5" w:rsidP="006E6C03">
      <w:pPr>
        <w:pStyle w:val="ConsPlusNormal"/>
        <w:ind w:firstLine="709"/>
        <w:jc w:val="center"/>
        <w:outlineLvl w:val="1"/>
        <w:rPr>
          <w:rFonts w:ascii="Times New Roman" w:hAnsi="Times New Roman"/>
          <w:b/>
          <w:sz w:val="28"/>
          <w:szCs w:val="28"/>
        </w:rPr>
      </w:pPr>
    </w:p>
    <w:p w:rsidR="00A0445A" w:rsidRPr="006252C5" w:rsidRDefault="00A0445A" w:rsidP="006E6C03">
      <w:pPr>
        <w:pStyle w:val="ConsPlusNormal"/>
        <w:ind w:firstLine="709"/>
        <w:jc w:val="center"/>
        <w:outlineLvl w:val="1"/>
        <w:rPr>
          <w:rFonts w:ascii="Times New Roman" w:hAnsi="Times New Roman"/>
          <w:b/>
          <w:sz w:val="28"/>
          <w:szCs w:val="28"/>
        </w:rPr>
      </w:pPr>
    </w:p>
    <w:p w:rsidR="006B5F1E" w:rsidRDefault="006B5F1E" w:rsidP="006E6C03">
      <w:pPr>
        <w:pStyle w:val="ConsPlusNormal"/>
        <w:ind w:firstLine="709"/>
        <w:jc w:val="both"/>
        <w:outlineLvl w:val="1"/>
        <w:rPr>
          <w:rFonts w:ascii="Times New Roman" w:hAnsi="Times New Roman"/>
          <w:sz w:val="28"/>
          <w:szCs w:val="28"/>
        </w:rPr>
      </w:pPr>
      <w:proofErr w:type="gramStart"/>
      <w:r>
        <w:rPr>
          <w:rFonts w:ascii="Times New Roman" w:hAnsi="Times New Roman"/>
          <w:sz w:val="28"/>
          <w:szCs w:val="28"/>
        </w:rPr>
        <w:t xml:space="preserve">1) трехкратный и более рост количества обращений за квартал </w:t>
      </w:r>
      <w:r w:rsidR="0077458B">
        <w:rPr>
          <w:rFonts w:ascii="Times New Roman" w:hAnsi="Times New Roman"/>
          <w:sz w:val="28"/>
          <w:szCs w:val="28"/>
        </w:rPr>
        <w:t xml:space="preserve">               </w:t>
      </w:r>
      <w:r>
        <w:rPr>
          <w:rFonts w:ascii="Times New Roman" w:hAnsi="Times New Roman"/>
          <w:sz w:val="28"/>
          <w:szCs w:val="28"/>
        </w:rPr>
        <w:t>в сравнении  с предшествующим аналогичным периодом 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нарушении организациями и гражданами обязательных требований Правил благоустройства на территории Труновского муниципального округа Ставропольского края;</w:t>
      </w:r>
      <w:proofErr w:type="gramEnd"/>
    </w:p>
    <w:p w:rsidR="006B5F1E" w:rsidRDefault="006B5F1E" w:rsidP="006E6C03">
      <w:pPr>
        <w:pStyle w:val="ConsPlusNormal"/>
        <w:ind w:firstLine="709"/>
        <w:jc w:val="both"/>
        <w:outlineLvl w:val="1"/>
        <w:rPr>
          <w:rFonts w:ascii="Times New Roman" w:hAnsi="Times New Roman"/>
          <w:sz w:val="28"/>
          <w:szCs w:val="28"/>
        </w:rPr>
      </w:pPr>
    </w:p>
    <w:p w:rsidR="006B5F1E" w:rsidRDefault="006B5F1E" w:rsidP="006E6C03">
      <w:pPr>
        <w:pStyle w:val="ConsPlusNormal"/>
        <w:ind w:firstLine="709"/>
        <w:jc w:val="both"/>
        <w:outlineLvl w:val="1"/>
        <w:rPr>
          <w:rFonts w:ascii="Times New Roman" w:hAnsi="Times New Roman"/>
          <w:sz w:val="28"/>
          <w:szCs w:val="28"/>
        </w:rPr>
      </w:pPr>
      <w:r>
        <w:rPr>
          <w:rFonts w:ascii="Times New Roman" w:hAnsi="Times New Roman"/>
          <w:sz w:val="28"/>
          <w:szCs w:val="28"/>
        </w:rPr>
        <w:t>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на территории Труновского муниципального округа Ставропольского края на одном и том же объекте муниципального контроля;</w:t>
      </w:r>
    </w:p>
    <w:p w:rsidR="006B5F1E" w:rsidRDefault="006B5F1E" w:rsidP="006E6C03">
      <w:pPr>
        <w:pStyle w:val="ConsPlusNormal"/>
        <w:ind w:firstLine="709"/>
        <w:jc w:val="both"/>
        <w:outlineLvl w:val="1"/>
        <w:rPr>
          <w:rFonts w:ascii="Times New Roman" w:hAnsi="Times New Roman"/>
          <w:sz w:val="28"/>
          <w:szCs w:val="28"/>
        </w:rPr>
      </w:pPr>
    </w:p>
    <w:p w:rsidR="006B5F1E" w:rsidRDefault="006B5F1E" w:rsidP="006E6C03">
      <w:pPr>
        <w:pStyle w:val="ConsPlusNormal"/>
        <w:ind w:firstLine="709"/>
        <w:jc w:val="both"/>
        <w:outlineLvl w:val="1"/>
        <w:rPr>
          <w:rFonts w:ascii="Times New Roman" w:hAnsi="Times New Roman"/>
          <w:sz w:val="28"/>
          <w:szCs w:val="28"/>
        </w:rPr>
      </w:pPr>
      <w:r>
        <w:rPr>
          <w:rFonts w:ascii="Times New Roman" w:hAnsi="Times New Roman"/>
          <w:sz w:val="28"/>
          <w:szCs w:val="28"/>
        </w:rPr>
        <w:t>3) поступление в  орган муниципального контроля сведений от граждан, организаций, информации от органов государственной власти, органов местного самоуправления, из средств массовой информации, сети Интернет и других источников,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на территории Труновского муниципального округа Ставропольского края.</w:t>
      </w:r>
    </w:p>
    <w:p w:rsidR="0077458B" w:rsidRDefault="0077458B" w:rsidP="0025697D">
      <w:pPr>
        <w:pStyle w:val="ConsPlusNormal"/>
        <w:rPr>
          <w:rFonts w:ascii="Times New Roman" w:hAnsi="Times New Roman" w:cs="Times New Roman"/>
          <w:sz w:val="28"/>
          <w:szCs w:val="28"/>
        </w:rPr>
      </w:pPr>
    </w:p>
    <w:p w:rsidR="0025697D" w:rsidRDefault="0025697D" w:rsidP="0025697D">
      <w:pPr>
        <w:pStyle w:val="ConsPlusNormal"/>
        <w:rPr>
          <w:rFonts w:ascii="Times New Roman" w:hAnsi="Times New Roman" w:cs="Times New Roman"/>
          <w:sz w:val="28"/>
          <w:szCs w:val="28"/>
        </w:rPr>
      </w:pPr>
    </w:p>
    <w:p w:rsidR="0025697D" w:rsidRDefault="0025697D" w:rsidP="0025697D">
      <w:pPr>
        <w:pStyle w:val="ConsPlusNormal"/>
        <w:rPr>
          <w:rFonts w:ascii="Times New Roman" w:hAnsi="Times New Roman" w:cs="Times New Roman"/>
          <w:sz w:val="28"/>
          <w:szCs w:val="28"/>
        </w:rPr>
      </w:pP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 w:type="dxa"/>
        </w:tblCellMar>
        <w:tblLook w:val="04A0"/>
      </w:tblPr>
      <w:tblGrid>
        <w:gridCol w:w="4848"/>
        <w:gridCol w:w="4642"/>
      </w:tblGrid>
      <w:tr w:rsidR="00F619B2" w:rsidTr="00A0445A">
        <w:trPr>
          <w:jc w:val="right"/>
        </w:trPr>
        <w:tc>
          <w:tcPr>
            <w:tcW w:w="4848" w:type="dxa"/>
          </w:tcPr>
          <w:p w:rsidR="00F619B2" w:rsidRDefault="00F619B2" w:rsidP="006E6C03">
            <w:pPr>
              <w:widowControl w:val="0"/>
              <w:ind w:firstLine="709"/>
              <w:jc w:val="both"/>
              <w:rPr>
                <w:iCs/>
                <w:sz w:val="28"/>
                <w:szCs w:val="28"/>
              </w:rPr>
            </w:pPr>
          </w:p>
          <w:p w:rsidR="0052551A" w:rsidRDefault="0052551A" w:rsidP="006E6C03">
            <w:pPr>
              <w:widowControl w:val="0"/>
              <w:ind w:firstLine="709"/>
              <w:jc w:val="both"/>
              <w:rPr>
                <w:iCs/>
                <w:sz w:val="28"/>
                <w:szCs w:val="28"/>
              </w:rPr>
            </w:pPr>
          </w:p>
          <w:p w:rsidR="0052551A" w:rsidRDefault="0052551A" w:rsidP="006E6C03">
            <w:pPr>
              <w:widowControl w:val="0"/>
              <w:ind w:firstLine="709"/>
              <w:jc w:val="both"/>
              <w:rPr>
                <w:iCs/>
                <w:sz w:val="28"/>
                <w:szCs w:val="28"/>
              </w:rPr>
            </w:pPr>
          </w:p>
        </w:tc>
        <w:tc>
          <w:tcPr>
            <w:tcW w:w="4642" w:type="dxa"/>
          </w:tcPr>
          <w:p w:rsidR="00F619B2" w:rsidRPr="00F619B2" w:rsidRDefault="00F619B2" w:rsidP="00A0445A">
            <w:pPr>
              <w:widowControl w:val="0"/>
              <w:autoSpaceDE w:val="0"/>
              <w:autoSpaceDN w:val="0"/>
              <w:adjustRightInd w:val="0"/>
              <w:ind w:firstLine="709"/>
              <w:jc w:val="center"/>
              <w:rPr>
                <w:rFonts w:ascii="Times New Roman" w:eastAsia="Calibri" w:hAnsi="Times New Roman" w:cs="Times New Roman"/>
                <w:color w:val="000000"/>
                <w:sz w:val="28"/>
                <w:szCs w:val="28"/>
              </w:rPr>
            </w:pPr>
            <w:r w:rsidRPr="00F619B2">
              <w:rPr>
                <w:rFonts w:ascii="Times New Roman" w:eastAsia="Calibri" w:hAnsi="Times New Roman" w:cs="Times New Roman"/>
                <w:color w:val="000000"/>
                <w:sz w:val="28"/>
                <w:szCs w:val="28"/>
              </w:rPr>
              <w:t>УТВЕРЖДЕНЫ</w:t>
            </w:r>
          </w:p>
          <w:p w:rsidR="00A0445A" w:rsidRDefault="00F619B2" w:rsidP="006E6C03">
            <w:pPr>
              <w:widowControl w:val="0"/>
              <w:autoSpaceDE w:val="0"/>
              <w:autoSpaceDN w:val="0"/>
              <w:adjustRightInd w:val="0"/>
              <w:spacing w:line="240" w:lineRule="exact"/>
              <w:ind w:firstLine="709"/>
              <w:rPr>
                <w:rFonts w:ascii="Times New Roman" w:eastAsia="Calibri" w:hAnsi="Times New Roman" w:cs="Times New Roman"/>
                <w:color w:val="000000"/>
                <w:sz w:val="28"/>
                <w:szCs w:val="28"/>
              </w:rPr>
            </w:pPr>
            <w:r w:rsidRPr="00F619B2">
              <w:rPr>
                <w:rFonts w:ascii="Times New Roman" w:eastAsia="Calibri" w:hAnsi="Times New Roman" w:cs="Times New Roman"/>
                <w:color w:val="000000"/>
                <w:sz w:val="28"/>
                <w:szCs w:val="28"/>
              </w:rPr>
              <w:t xml:space="preserve">                                                                   решением Думы </w:t>
            </w:r>
          </w:p>
          <w:p w:rsidR="00F619B2" w:rsidRPr="00F619B2" w:rsidRDefault="00F619B2" w:rsidP="00A0445A">
            <w:pPr>
              <w:widowControl w:val="0"/>
              <w:autoSpaceDE w:val="0"/>
              <w:autoSpaceDN w:val="0"/>
              <w:adjustRightInd w:val="0"/>
              <w:spacing w:line="240" w:lineRule="exact"/>
              <w:ind w:firstLine="34"/>
              <w:rPr>
                <w:rFonts w:ascii="Times New Roman" w:eastAsia="Calibri" w:hAnsi="Times New Roman" w:cs="Times New Roman"/>
                <w:color w:val="000000"/>
                <w:sz w:val="28"/>
                <w:szCs w:val="28"/>
              </w:rPr>
            </w:pPr>
            <w:r w:rsidRPr="00F619B2">
              <w:rPr>
                <w:rFonts w:ascii="Times New Roman" w:eastAsia="Calibri" w:hAnsi="Times New Roman" w:cs="Times New Roman"/>
                <w:color w:val="000000"/>
                <w:sz w:val="28"/>
                <w:szCs w:val="28"/>
              </w:rPr>
              <w:t xml:space="preserve">Труновского муниципального округа </w:t>
            </w:r>
          </w:p>
          <w:p w:rsidR="00F619B2" w:rsidRPr="00F619B2" w:rsidRDefault="00F619B2" w:rsidP="0052551A">
            <w:pPr>
              <w:widowControl w:val="0"/>
              <w:autoSpaceDE w:val="0"/>
              <w:autoSpaceDN w:val="0"/>
              <w:adjustRightInd w:val="0"/>
              <w:spacing w:line="240" w:lineRule="exact"/>
              <w:rPr>
                <w:rFonts w:ascii="Times New Roman" w:eastAsia="Calibri" w:hAnsi="Times New Roman" w:cs="Times New Roman"/>
                <w:color w:val="000000"/>
                <w:sz w:val="28"/>
                <w:szCs w:val="28"/>
              </w:rPr>
            </w:pPr>
            <w:r w:rsidRPr="00F619B2">
              <w:rPr>
                <w:rFonts w:ascii="Times New Roman" w:eastAsia="Calibri" w:hAnsi="Times New Roman" w:cs="Times New Roman"/>
                <w:color w:val="000000"/>
                <w:sz w:val="28"/>
                <w:szCs w:val="28"/>
              </w:rPr>
              <w:t>Ставропольского края</w:t>
            </w:r>
          </w:p>
          <w:p w:rsidR="00F619B2" w:rsidRPr="00F619B2" w:rsidRDefault="00F619B2" w:rsidP="006E6C03">
            <w:pPr>
              <w:widowControl w:val="0"/>
              <w:autoSpaceDE w:val="0"/>
              <w:autoSpaceDN w:val="0"/>
              <w:adjustRightInd w:val="0"/>
              <w:spacing w:line="240" w:lineRule="exact"/>
              <w:ind w:firstLine="709"/>
              <w:outlineLvl w:val="1"/>
              <w:rPr>
                <w:rFonts w:ascii="Times New Roman" w:hAnsi="Times New Roman" w:cs="Times New Roman"/>
                <w:sz w:val="28"/>
                <w:szCs w:val="28"/>
              </w:rPr>
            </w:pPr>
          </w:p>
          <w:p w:rsidR="00F619B2" w:rsidRPr="001A14BB" w:rsidRDefault="00F619B2" w:rsidP="001A14BB">
            <w:pPr>
              <w:widowControl w:val="0"/>
              <w:autoSpaceDE w:val="0"/>
              <w:autoSpaceDN w:val="0"/>
              <w:adjustRightInd w:val="0"/>
              <w:spacing w:line="240" w:lineRule="exact"/>
              <w:outlineLvl w:val="1"/>
              <w:rPr>
                <w:rFonts w:ascii="Times New Roman" w:hAnsi="Times New Roman" w:cs="Times New Roman"/>
                <w:sz w:val="28"/>
                <w:szCs w:val="28"/>
              </w:rPr>
            </w:pPr>
            <w:r w:rsidRPr="00F619B2">
              <w:rPr>
                <w:rFonts w:ascii="Times New Roman" w:hAnsi="Times New Roman" w:cs="Times New Roman"/>
                <w:sz w:val="28"/>
                <w:szCs w:val="28"/>
              </w:rPr>
              <w:t xml:space="preserve">от  </w:t>
            </w:r>
            <w:r w:rsidR="001A14BB">
              <w:rPr>
                <w:rFonts w:ascii="Times New Roman" w:hAnsi="Times New Roman" w:cs="Times New Roman"/>
                <w:sz w:val="28"/>
                <w:szCs w:val="28"/>
              </w:rPr>
              <w:t>15 апреля 2025 г.</w:t>
            </w:r>
            <w:r w:rsidRPr="00F619B2">
              <w:rPr>
                <w:rFonts w:ascii="Times New Roman" w:hAnsi="Times New Roman" w:cs="Times New Roman"/>
                <w:sz w:val="28"/>
                <w:szCs w:val="28"/>
              </w:rPr>
              <w:t xml:space="preserve">  </w:t>
            </w:r>
            <w:r w:rsidR="001A14BB">
              <w:rPr>
                <w:rFonts w:ascii="Times New Roman" w:hAnsi="Times New Roman" w:cs="Times New Roman"/>
                <w:sz w:val="28"/>
                <w:szCs w:val="28"/>
              </w:rPr>
              <w:t xml:space="preserve">№ </w:t>
            </w:r>
            <w:r w:rsidR="007936E9">
              <w:rPr>
                <w:rFonts w:ascii="Times New Roman" w:hAnsi="Times New Roman" w:cs="Times New Roman"/>
                <w:sz w:val="28"/>
                <w:szCs w:val="28"/>
              </w:rPr>
              <w:t>35</w:t>
            </w:r>
          </w:p>
        </w:tc>
      </w:tr>
    </w:tbl>
    <w:p w:rsidR="00467865" w:rsidRPr="00467865" w:rsidRDefault="00467865" w:rsidP="006E6C03">
      <w:pPr>
        <w:widowControl w:val="0"/>
        <w:ind w:firstLine="709"/>
        <w:jc w:val="both"/>
        <w:rPr>
          <w:iCs/>
          <w:sz w:val="28"/>
          <w:szCs w:val="28"/>
        </w:rPr>
      </w:pPr>
    </w:p>
    <w:p w:rsidR="00467865" w:rsidRDefault="00467865" w:rsidP="006E6C03">
      <w:pPr>
        <w:widowControl w:val="0"/>
        <w:ind w:firstLine="709"/>
        <w:jc w:val="both"/>
        <w:rPr>
          <w:iCs/>
          <w:sz w:val="28"/>
          <w:szCs w:val="28"/>
        </w:rPr>
      </w:pPr>
    </w:p>
    <w:p w:rsidR="00A0445A" w:rsidRPr="00467865" w:rsidRDefault="00A0445A" w:rsidP="006E6C03">
      <w:pPr>
        <w:widowControl w:val="0"/>
        <w:ind w:firstLine="709"/>
        <w:jc w:val="both"/>
        <w:rPr>
          <w:iCs/>
          <w:sz w:val="28"/>
          <w:szCs w:val="28"/>
        </w:rPr>
      </w:pPr>
    </w:p>
    <w:p w:rsidR="00467865" w:rsidRPr="00467865" w:rsidRDefault="00467865" w:rsidP="00A0445A">
      <w:pPr>
        <w:keepNext/>
        <w:widowControl w:val="0"/>
        <w:shd w:val="clear" w:color="auto" w:fill="FFFFFF"/>
        <w:snapToGrid w:val="0"/>
        <w:jc w:val="center"/>
        <w:outlineLvl w:val="1"/>
        <w:rPr>
          <w:b/>
          <w:sz w:val="28"/>
          <w:szCs w:val="24"/>
        </w:rPr>
      </w:pPr>
      <w:r w:rsidRPr="00467865">
        <w:rPr>
          <w:b/>
          <w:sz w:val="28"/>
          <w:szCs w:val="24"/>
        </w:rPr>
        <w:t>ПОКАЗАТЕЛИ</w:t>
      </w:r>
    </w:p>
    <w:p w:rsidR="00467865" w:rsidRPr="005C64F3" w:rsidRDefault="00467865" w:rsidP="006E6C03">
      <w:pPr>
        <w:keepNext/>
        <w:widowControl w:val="0"/>
        <w:shd w:val="clear" w:color="auto" w:fill="FFFFFF"/>
        <w:snapToGrid w:val="0"/>
        <w:ind w:firstLine="709"/>
        <w:jc w:val="center"/>
        <w:outlineLvl w:val="1"/>
        <w:rPr>
          <w:b/>
          <w:sz w:val="28"/>
          <w:szCs w:val="24"/>
        </w:rPr>
      </w:pPr>
      <w:bookmarkStart w:id="2" w:name="_GoBack"/>
    </w:p>
    <w:p w:rsidR="00A0445A" w:rsidRDefault="00467865" w:rsidP="00A0445A">
      <w:pPr>
        <w:keepNext/>
        <w:widowControl w:val="0"/>
        <w:shd w:val="clear" w:color="auto" w:fill="FFFFFF"/>
        <w:snapToGrid w:val="0"/>
        <w:jc w:val="center"/>
        <w:outlineLvl w:val="1"/>
        <w:rPr>
          <w:b/>
          <w:sz w:val="28"/>
          <w:szCs w:val="24"/>
        </w:rPr>
      </w:pPr>
      <w:r w:rsidRPr="005C64F3">
        <w:rPr>
          <w:b/>
          <w:sz w:val="28"/>
          <w:szCs w:val="24"/>
        </w:rPr>
        <w:t xml:space="preserve">результативности и эффективности муниципального контроля </w:t>
      </w:r>
      <w:r w:rsidR="0077458B" w:rsidRPr="005C64F3">
        <w:rPr>
          <w:b/>
          <w:sz w:val="28"/>
          <w:szCs w:val="24"/>
        </w:rPr>
        <w:t xml:space="preserve"> </w:t>
      </w:r>
    </w:p>
    <w:p w:rsidR="00467865" w:rsidRPr="005C64F3" w:rsidRDefault="00467865" w:rsidP="00A0445A">
      <w:pPr>
        <w:keepNext/>
        <w:widowControl w:val="0"/>
        <w:shd w:val="clear" w:color="auto" w:fill="FFFFFF"/>
        <w:snapToGrid w:val="0"/>
        <w:jc w:val="center"/>
        <w:outlineLvl w:val="1"/>
        <w:rPr>
          <w:b/>
          <w:sz w:val="28"/>
          <w:szCs w:val="24"/>
        </w:rPr>
      </w:pPr>
      <w:r w:rsidRPr="005C64F3">
        <w:rPr>
          <w:b/>
          <w:sz w:val="28"/>
          <w:szCs w:val="24"/>
        </w:rPr>
        <w:t>в сфере благоустройства на территории Труновского муниципального округа Ставропольского края и их целевые значения</w:t>
      </w:r>
    </w:p>
    <w:p w:rsidR="00467865" w:rsidRDefault="00467865" w:rsidP="006E6C03">
      <w:pPr>
        <w:keepNext/>
        <w:widowControl w:val="0"/>
        <w:shd w:val="clear" w:color="auto" w:fill="FFFFFF"/>
        <w:snapToGrid w:val="0"/>
        <w:ind w:firstLine="709"/>
        <w:jc w:val="center"/>
        <w:outlineLvl w:val="1"/>
        <w:rPr>
          <w:b/>
          <w:sz w:val="28"/>
          <w:szCs w:val="24"/>
        </w:rPr>
      </w:pPr>
    </w:p>
    <w:p w:rsidR="00A0445A" w:rsidRPr="005C64F3" w:rsidRDefault="00A0445A" w:rsidP="006E6C03">
      <w:pPr>
        <w:keepNext/>
        <w:widowControl w:val="0"/>
        <w:shd w:val="clear" w:color="auto" w:fill="FFFFFF"/>
        <w:snapToGrid w:val="0"/>
        <w:ind w:firstLine="709"/>
        <w:jc w:val="center"/>
        <w:outlineLvl w:val="1"/>
        <w:rPr>
          <w:b/>
          <w:sz w:val="28"/>
          <w:szCs w:val="24"/>
        </w:rPr>
      </w:pPr>
    </w:p>
    <w:p w:rsidR="00461235" w:rsidRPr="005C64F3" w:rsidRDefault="006B5F1E" w:rsidP="006E6C03">
      <w:pPr>
        <w:tabs>
          <w:tab w:val="left" w:pos="2715"/>
        </w:tabs>
        <w:ind w:firstLine="709"/>
        <w:jc w:val="both"/>
        <w:rPr>
          <w:bCs/>
          <w:sz w:val="28"/>
          <w:szCs w:val="28"/>
        </w:rPr>
      </w:pPr>
      <w:r w:rsidRPr="005C64F3">
        <w:rPr>
          <w:bCs/>
          <w:sz w:val="28"/>
          <w:szCs w:val="28"/>
        </w:rPr>
        <w:t xml:space="preserve">1. </w:t>
      </w:r>
      <w:r w:rsidR="00467865" w:rsidRPr="005C64F3">
        <w:rPr>
          <w:bCs/>
          <w:sz w:val="28"/>
          <w:szCs w:val="28"/>
        </w:rPr>
        <w:t>Ключевые показатели для муниципального контроля в сфере благоустройства на территории Труновского муниципального округа Ставропольского края  и их целевые значения</w:t>
      </w:r>
    </w:p>
    <w:p w:rsidR="00467865" w:rsidRPr="005C64F3" w:rsidRDefault="00467865" w:rsidP="006E6C03">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387"/>
        <w:gridCol w:w="2941"/>
      </w:tblGrid>
      <w:tr w:rsidR="005C64F3" w:rsidRPr="005C64F3" w:rsidTr="0052551A">
        <w:tc>
          <w:tcPr>
            <w:tcW w:w="1242" w:type="dxa"/>
          </w:tcPr>
          <w:p w:rsidR="0052551A" w:rsidRPr="005C64F3" w:rsidRDefault="0052551A" w:rsidP="0052551A">
            <w:pPr>
              <w:tabs>
                <w:tab w:val="left" w:pos="2715"/>
              </w:tabs>
              <w:jc w:val="both"/>
              <w:rPr>
                <w:sz w:val="28"/>
                <w:szCs w:val="28"/>
              </w:rPr>
            </w:pPr>
            <w:r w:rsidRPr="005C64F3">
              <w:rPr>
                <w:sz w:val="28"/>
                <w:szCs w:val="28"/>
              </w:rPr>
              <w:t>№</w:t>
            </w:r>
          </w:p>
        </w:tc>
        <w:tc>
          <w:tcPr>
            <w:tcW w:w="5387"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Ключевые показатели</w:t>
            </w:r>
          </w:p>
        </w:tc>
        <w:tc>
          <w:tcPr>
            <w:tcW w:w="2941" w:type="dxa"/>
            <w:shd w:val="clear" w:color="auto" w:fill="auto"/>
          </w:tcPr>
          <w:p w:rsidR="0052551A" w:rsidRPr="005C64F3" w:rsidRDefault="0052551A" w:rsidP="0052551A">
            <w:pPr>
              <w:tabs>
                <w:tab w:val="left" w:pos="2715"/>
              </w:tabs>
              <w:jc w:val="both"/>
              <w:rPr>
                <w:sz w:val="28"/>
                <w:szCs w:val="28"/>
              </w:rPr>
            </w:pPr>
            <w:r w:rsidRPr="005C64F3">
              <w:rPr>
                <w:sz w:val="28"/>
                <w:szCs w:val="28"/>
              </w:rPr>
              <w:t>Целевые значения</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1.1</w:t>
            </w:r>
          </w:p>
        </w:tc>
        <w:tc>
          <w:tcPr>
            <w:tcW w:w="5387" w:type="dxa"/>
            <w:shd w:val="clear" w:color="auto" w:fill="auto"/>
          </w:tcPr>
          <w:p w:rsidR="0052551A" w:rsidRPr="005C64F3" w:rsidRDefault="0052551A" w:rsidP="0052551A">
            <w:pPr>
              <w:autoSpaceDE w:val="0"/>
              <w:autoSpaceDN w:val="0"/>
              <w:adjustRightInd w:val="0"/>
              <w:jc w:val="both"/>
              <w:rPr>
                <w:rFonts w:eastAsiaTheme="minorHAnsi"/>
                <w:sz w:val="28"/>
                <w:szCs w:val="28"/>
                <w:lang w:eastAsia="en-US"/>
              </w:rPr>
            </w:pPr>
            <w:r w:rsidRPr="005C64F3">
              <w:rPr>
                <w:sz w:val="28"/>
                <w:szCs w:val="28"/>
              </w:rPr>
              <w:t>Доля устраненных нарушений из числа выявленных нарушений обязательных требований</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70%</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1.2</w:t>
            </w:r>
          </w:p>
        </w:tc>
        <w:tc>
          <w:tcPr>
            <w:tcW w:w="5387" w:type="dxa"/>
            <w:shd w:val="clear" w:color="auto" w:fill="auto"/>
          </w:tcPr>
          <w:p w:rsidR="0052551A" w:rsidRPr="005C64F3" w:rsidRDefault="0052551A" w:rsidP="0052551A">
            <w:pPr>
              <w:autoSpaceDE w:val="0"/>
              <w:autoSpaceDN w:val="0"/>
              <w:adjustRightInd w:val="0"/>
              <w:jc w:val="both"/>
              <w:rPr>
                <w:rFonts w:eastAsiaTheme="minorHAnsi"/>
                <w:sz w:val="28"/>
                <w:szCs w:val="28"/>
                <w:lang w:eastAsia="en-US"/>
              </w:rPr>
            </w:pPr>
            <w:r w:rsidRPr="005C64F3">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0%</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1.3</w:t>
            </w:r>
          </w:p>
        </w:tc>
        <w:tc>
          <w:tcPr>
            <w:tcW w:w="5387" w:type="dxa"/>
            <w:shd w:val="clear" w:color="auto" w:fill="auto"/>
          </w:tcPr>
          <w:p w:rsidR="0052551A" w:rsidRPr="005C64F3" w:rsidRDefault="0052551A" w:rsidP="0052551A">
            <w:pPr>
              <w:autoSpaceDE w:val="0"/>
              <w:autoSpaceDN w:val="0"/>
              <w:adjustRightInd w:val="0"/>
              <w:jc w:val="both"/>
              <w:rPr>
                <w:sz w:val="28"/>
                <w:szCs w:val="28"/>
              </w:rPr>
            </w:pPr>
            <w:r w:rsidRPr="005C64F3">
              <w:rPr>
                <w:sz w:val="28"/>
                <w:szCs w:val="28"/>
              </w:rPr>
              <w:t>Доля отмененных результатов контрольных мероприятий</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0%</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1.4</w:t>
            </w:r>
          </w:p>
        </w:tc>
        <w:tc>
          <w:tcPr>
            <w:tcW w:w="5387" w:type="dxa"/>
            <w:shd w:val="clear" w:color="auto" w:fill="auto"/>
          </w:tcPr>
          <w:p w:rsidR="0052551A" w:rsidRPr="005C64F3" w:rsidRDefault="0052551A" w:rsidP="0052551A">
            <w:pPr>
              <w:autoSpaceDE w:val="0"/>
              <w:autoSpaceDN w:val="0"/>
              <w:adjustRightInd w:val="0"/>
              <w:jc w:val="both"/>
              <w:rPr>
                <w:sz w:val="28"/>
                <w:szCs w:val="28"/>
              </w:rPr>
            </w:pPr>
            <w:r w:rsidRPr="005C64F3">
              <w:rPr>
                <w:sz w:val="28"/>
                <w:szCs w:val="28"/>
              </w:rPr>
              <w:t>Доля вынесенных судебных решений о назначении административного наказания по материалам контрольного органа</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95%</w:t>
            </w:r>
          </w:p>
        </w:tc>
      </w:tr>
      <w:tr w:rsidR="005C64F3" w:rsidRPr="005C64F3" w:rsidTr="0052551A">
        <w:tc>
          <w:tcPr>
            <w:tcW w:w="1242" w:type="dxa"/>
          </w:tcPr>
          <w:p w:rsidR="0052551A" w:rsidRPr="005C64F3" w:rsidRDefault="0052551A" w:rsidP="0052551A">
            <w:pPr>
              <w:autoSpaceDE w:val="0"/>
              <w:autoSpaceDN w:val="0"/>
              <w:adjustRightInd w:val="0"/>
              <w:jc w:val="both"/>
              <w:rPr>
                <w:sz w:val="28"/>
                <w:szCs w:val="28"/>
              </w:rPr>
            </w:pPr>
            <w:r w:rsidRPr="005C64F3">
              <w:rPr>
                <w:sz w:val="28"/>
                <w:szCs w:val="28"/>
              </w:rPr>
              <w:t>1.5</w:t>
            </w:r>
          </w:p>
        </w:tc>
        <w:tc>
          <w:tcPr>
            <w:tcW w:w="5387" w:type="dxa"/>
            <w:shd w:val="clear" w:color="auto" w:fill="auto"/>
          </w:tcPr>
          <w:p w:rsidR="0052551A" w:rsidRPr="005C64F3" w:rsidRDefault="0052551A" w:rsidP="0052551A">
            <w:pPr>
              <w:autoSpaceDE w:val="0"/>
              <w:autoSpaceDN w:val="0"/>
              <w:adjustRightInd w:val="0"/>
              <w:jc w:val="both"/>
              <w:rPr>
                <w:sz w:val="28"/>
                <w:szCs w:val="28"/>
              </w:rPr>
            </w:pPr>
            <w:r w:rsidRPr="005C64F3">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2941" w:type="dxa"/>
            <w:shd w:val="clear" w:color="auto" w:fill="auto"/>
          </w:tcPr>
          <w:p w:rsidR="0052551A" w:rsidRPr="005C64F3" w:rsidRDefault="0052551A" w:rsidP="0052551A">
            <w:pPr>
              <w:tabs>
                <w:tab w:val="left" w:pos="2715"/>
              </w:tabs>
              <w:ind w:firstLine="709"/>
              <w:jc w:val="both"/>
              <w:rPr>
                <w:sz w:val="28"/>
                <w:szCs w:val="28"/>
              </w:rPr>
            </w:pPr>
            <w:r w:rsidRPr="005C64F3">
              <w:rPr>
                <w:sz w:val="28"/>
                <w:szCs w:val="28"/>
              </w:rPr>
              <w:t>0%</w:t>
            </w:r>
          </w:p>
        </w:tc>
      </w:tr>
      <w:bookmarkEnd w:id="2"/>
    </w:tbl>
    <w:p w:rsidR="00461235" w:rsidRPr="00383B5A" w:rsidRDefault="00461235" w:rsidP="006E6C03">
      <w:pPr>
        <w:pStyle w:val="ConsPlusNormal"/>
        <w:tabs>
          <w:tab w:val="left" w:pos="1940"/>
        </w:tabs>
        <w:ind w:firstLine="709"/>
        <w:rPr>
          <w:rFonts w:ascii="Times New Roman" w:hAnsi="Times New Roman" w:cs="Times New Roman"/>
          <w:color w:val="FF0000"/>
          <w:sz w:val="28"/>
          <w:szCs w:val="28"/>
        </w:rPr>
      </w:pPr>
      <w:r w:rsidRPr="00383B5A">
        <w:rPr>
          <w:rFonts w:ascii="Times New Roman" w:hAnsi="Times New Roman" w:cs="Times New Roman"/>
          <w:color w:val="FF0000"/>
          <w:sz w:val="28"/>
          <w:szCs w:val="28"/>
        </w:rPr>
        <w:br w:type="page"/>
      </w:r>
    </w:p>
    <w:p w:rsidR="002A50AB" w:rsidRPr="002A50AB" w:rsidRDefault="002A50AB" w:rsidP="006E6C03">
      <w:pPr>
        <w:ind w:firstLine="709"/>
        <w:sectPr w:rsidR="002A50AB" w:rsidRPr="002A50AB" w:rsidSect="008D5850">
          <w:pgSz w:w="11906" w:h="16838"/>
          <w:pgMar w:top="1134" w:right="567" w:bottom="1134" w:left="1985" w:header="720" w:footer="720" w:gutter="0"/>
          <w:cols w:space="720"/>
          <w:titlePg/>
          <w:docGrid w:linePitch="272"/>
        </w:sectPr>
      </w:pPr>
    </w:p>
    <w:p w:rsidR="006B5F1E" w:rsidRDefault="006B5F1E" w:rsidP="006E6C03">
      <w:pPr>
        <w:tabs>
          <w:tab w:val="left" w:pos="2715"/>
        </w:tabs>
        <w:ind w:firstLine="709"/>
        <w:rPr>
          <w:bCs/>
          <w:sz w:val="28"/>
          <w:szCs w:val="28"/>
        </w:rPr>
      </w:pPr>
      <w:r>
        <w:rPr>
          <w:bCs/>
          <w:sz w:val="28"/>
          <w:szCs w:val="28"/>
        </w:rPr>
        <w:lastRenderedPageBreak/>
        <w:t xml:space="preserve">2. </w:t>
      </w:r>
      <w:r w:rsidRPr="00B868F4">
        <w:rPr>
          <w:bCs/>
          <w:sz w:val="28"/>
          <w:szCs w:val="28"/>
        </w:rPr>
        <w:t>И</w:t>
      </w:r>
      <w:r>
        <w:rPr>
          <w:bCs/>
          <w:sz w:val="28"/>
          <w:szCs w:val="28"/>
        </w:rPr>
        <w:t>ндикативные показател</w:t>
      </w:r>
      <w:r w:rsidR="003633E4">
        <w:rPr>
          <w:bCs/>
          <w:sz w:val="28"/>
          <w:szCs w:val="28"/>
        </w:rPr>
        <w:t>и</w:t>
      </w:r>
      <w:r>
        <w:rPr>
          <w:bCs/>
          <w:sz w:val="28"/>
          <w:szCs w:val="28"/>
        </w:rPr>
        <w:t xml:space="preserve"> для муниципального контроля в сфере благоустройства на территории Труновского муниципального округа Ставропольского края</w:t>
      </w:r>
      <w:r w:rsidR="003633E4">
        <w:rPr>
          <w:bCs/>
          <w:sz w:val="28"/>
          <w:szCs w:val="28"/>
        </w:rPr>
        <w:t>:</w:t>
      </w:r>
    </w:p>
    <w:p w:rsidR="006B5F1E" w:rsidRPr="00B868F4" w:rsidRDefault="006B5F1E" w:rsidP="006E6C03">
      <w:pPr>
        <w:tabs>
          <w:tab w:val="left" w:pos="2715"/>
        </w:tabs>
        <w:ind w:firstLine="709"/>
        <w:jc w:val="center"/>
        <w:rPr>
          <w:bCs/>
          <w:sz w:val="28"/>
          <w:szCs w:val="28"/>
        </w:rPr>
      </w:pPr>
    </w:p>
    <w:p w:rsidR="006B5F1E" w:rsidRPr="00B868F4" w:rsidRDefault="003633E4" w:rsidP="006E6C03">
      <w:pPr>
        <w:tabs>
          <w:tab w:val="left" w:pos="2715"/>
        </w:tabs>
        <w:ind w:firstLine="709"/>
        <w:jc w:val="both"/>
        <w:rPr>
          <w:sz w:val="28"/>
          <w:szCs w:val="28"/>
        </w:rPr>
      </w:pPr>
      <w:r>
        <w:rPr>
          <w:sz w:val="28"/>
          <w:szCs w:val="28"/>
        </w:rPr>
        <w:t>1)</w:t>
      </w:r>
      <w:r w:rsidR="006B5F1E" w:rsidRPr="00B868F4">
        <w:rPr>
          <w:sz w:val="28"/>
          <w:szCs w:val="28"/>
        </w:rPr>
        <w:t xml:space="preserve"> количество внеплановых контрольных мероприятий, проведенных за отчетный период; </w:t>
      </w:r>
    </w:p>
    <w:p w:rsidR="006B5F1E" w:rsidRPr="00B868F4" w:rsidRDefault="006B5F1E" w:rsidP="006E6C03">
      <w:pPr>
        <w:tabs>
          <w:tab w:val="left" w:pos="2715"/>
        </w:tabs>
        <w:ind w:firstLine="709"/>
        <w:jc w:val="both"/>
        <w:rPr>
          <w:sz w:val="28"/>
          <w:szCs w:val="28"/>
        </w:rPr>
      </w:pPr>
      <w:r>
        <w:rPr>
          <w:sz w:val="28"/>
          <w:szCs w:val="28"/>
        </w:rPr>
        <w:t>2</w:t>
      </w:r>
      <w:r w:rsidR="003633E4">
        <w:rPr>
          <w:sz w:val="28"/>
          <w:szCs w:val="28"/>
        </w:rPr>
        <w:t>)</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B5F1E" w:rsidRPr="00B868F4" w:rsidRDefault="006B5F1E" w:rsidP="006E6C03">
      <w:pPr>
        <w:tabs>
          <w:tab w:val="left" w:pos="2715"/>
        </w:tabs>
        <w:ind w:firstLine="709"/>
        <w:jc w:val="both"/>
        <w:rPr>
          <w:sz w:val="28"/>
          <w:szCs w:val="28"/>
        </w:rPr>
      </w:pPr>
      <w:r>
        <w:rPr>
          <w:sz w:val="28"/>
          <w:szCs w:val="28"/>
        </w:rPr>
        <w:t>3</w:t>
      </w:r>
      <w:r w:rsidR="003633E4">
        <w:rPr>
          <w:sz w:val="28"/>
          <w:szCs w:val="28"/>
        </w:rPr>
        <w:t>)</w:t>
      </w:r>
      <w:r w:rsidRPr="00B868F4">
        <w:rPr>
          <w:sz w:val="28"/>
          <w:szCs w:val="28"/>
        </w:rPr>
        <w:t xml:space="preserve"> общее количество контрольных мероприятий с взаимодействием, проведенных за отчетный период; </w:t>
      </w:r>
    </w:p>
    <w:p w:rsidR="006B5F1E" w:rsidRPr="00B868F4" w:rsidRDefault="006B5F1E" w:rsidP="006E6C03">
      <w:pPr>
        <w:tabs>
          <w:tab w:val="left" w:pos="2715"/>
        </w:tabs>
        <w:ind w:firstLine="709"/>
        <w:jc w:val="both"/>
        <w:rPr>
          <w:sz w:val="28"/>
          <w:szCs w:val="28"/>
        </w:rPr>
      </w:pPr>
      <w:r>
        <w:rPr>
          <w:sz w:val="28"/>
          <w:szCs w:val="28"/>
        </w:rPr>
        <w:t>4</w:t>
      </w:r>
      <w:r w:rsidR="003633E4">
        <w:rPr>
          <w:sz w:val="28"/>
          <w:szCs w:val="28"/>
        </w:rPr>
        <w:t>)</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6B5F1E" w:rsidRPr="00B868F4" w:rsidRDefault="006B5F1E" w:rsidP="006E6C03">
      <w:pPr>
        <w:tabs>
          <w:tab w:val="left" w:pos="2715"/>
        </w:tabs>
        <w:ind w:firstLine="709"/>
        <w:jc w:val="both"/>
        <w:rPr>
          <w:sz w:val="28"/>
          <w:szCs w:val="28"/>
        </w:rPr>
      </w:pPr>
      <w:r>
        <w:rPr>
          <w:sz w:val="28"/>
          <w:szCs w:val="28"/>
        </w:rPr>
        <w:t>5</w:t>
      </w:r>
      <w:r w:rsidR="003633E4">
        <w:rPr>
          <w:sz w:val="28"/>
          <w:szCs w:val="28"/>
        </w:rPr>
        <w:t>)</w:t>
      </w:r>
      <w:r w:rsidRPr="00B868F4">
        <w:rPr>
          <w:sz w:val="28"/>
          <w:szCs w:val="28"/>
        </w:rPr>
        <w:t xml:space="preserve"> количество контрольных мероприятий, проведенных </w:t>
      </w:r>
      <w:r w:rsidR="0077458B">
        <w:rPr>
          <w:sz w:val="28"/>
          <w:szCs w:val="28"/>
        </w:rPr>
        <w:t xml:space="preserve">                           </w:t>
      </w:r>
      <w:r w:rsidRPr="00B868F4">
        <w:rPr>
          <w:sz w:val="28"/>
          <w:szCs w:val="28"/>
        </w:rPr>
        <w:t xml:space="preserve">с использованием средств дистанционного взаимодействия, за отчетный период; </w:t>
      </w:r>
    </w:p>
    <w:p w:rsidR="006B5F1E" w:rsidRPr="00B868F4" w:rsidRDefault="006B5F1E" w:rsidP="006E6C03">
      <w:pPr>
        <w:tabs>
          <w:tab w:val="left" w:pos="2715"/>
        </w:tabs>
        <w:ind w:firstLine="709"/>
        <w:jc w:val="both"/>
        <w:rPr>
          <w:sz w:val="28"/>
          <w:szCs w:val="28"/>
        </w:rPr>
      </w:pPr>
      <w:r>
        <w:rPr>
          <w:sz w:val="28"/>
          <w:szCs w:val="28"/>
        </w:rPr>
        <w:t>6</w:t>
      </w:r>
      <w:r w:rsidR="003633E4">
        <w:rPr>
          <w:sz w:val="28"/>
          <w:szCs w:val="28"/>
        </w:rPr>
        <w:t>)</w:t>
      </w:r>
      <w:r w:rsidRPr="00B868F4">
        <w:rPr>
          <w:sz w:val="28"/>
          <w:szCs w:val="28"/>
        </w:rPr>
        <w:t xml:space="preserve"> количество обязательных профилактических визитов, проведенных за отчетный период; </w:t>
      </w:r>
    </w:p>
    <w:p w:rsidR="006B5F1E" w:rsidRPr="00B868F4" w:rsidRDefault="006B5F1E" w:rsidP="006E6C03">
      <w:pPr>
        <w:tabs>
          <w:tab w:val="left" w:pos="2715"/>
        </w:tabs>
        <w:ind w:firstLine="709"/>
        <w:jc w:val="both"/>
        <w:rPr>
          <w:sz w:val="28"/>
          <w:szCs w:val="28"/>
        </w:rPr>
      </w:pPr>
      <w:r>
        <w:rPr>
          <w:sz w:val="28"/>
          <w:szCs w:val="28"/>
        </w:rPr>
        <w:t>7</w:t>
      </w:r>
      <w:r w:rsidR="003633E4">
        <w:rPr>
          <w:sz w:val="28"/>
          <w:szCs w:val="28"/>
        </w:rPr>
        <w:t>)</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6B5F1E" w:rsidRPr="00B868F4" w:rsidRDefault="006B5F1E" w:rsidP="006E6C03">
      <w:pPr>
        <w:tabs>
          <w:tab w:val="left" w:pos="2715"/>
        </w:tabs>
        <w:ind w:firstLine="709"/>
        <w:jc w:val="both"/>
        <w:rPr>
          <w:sz w:val="28"/>
          <w:szCs w:val="28"/>
        </w:rPr>
      </w:pPr>
      <w:r>
        <w:rPr>
          <w:sz w:val="28"/>
          <w:szCs w:val="28"/>
        </w:rPr>
        <w:t>8</w:t>
      </w:r>
      <w:r w:rsidR="003633E4">
        <w:rPr>
          <w:sz w:val="28"/>
          <w:szCs w:val="28"/>
        </w:rPr>
        <w:t>)</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6B5F1E" w:rsidRPr="00B868F4" w:rsidRDefault="006B5F1E" w:rsidP="006E6C03">
      <w:pPr>
        <w:tabs>
          <w:tab w:val="left" w:pos="2715"/>
        </w:tabs>
        <w:ind w:firstLine="709"/>
        <w:jc w:val="both"/>
        <w:rPr>
          <w:sz w:val="28"/>
          <w:szCs w:val="28"/>
        </w:rPr>
      </w:pPr>
      <w:r>
        <w:rPr>
          <w:sz w:val="28"/>
          <w:szCs w:val="28"/>
        </w:rPr>
        <w:t>9</w:t>
      </w:r>
      <w:r w:rsidR="003633E4">
        <w:rPr>
          <w:sz w:val="28"/>
          <w:szCs w:val="28"/>
        </w:rPr>
        <w:t>)</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0</w:t>
      </w:r>
      <w:r w:rsidR="003633E4">
        <w:rPr>
          <w:sz w:val="28"/>
          <w:szCs w:val="28"/>
        </w:rPr>
        <w:t>)</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6B5F1E" w:rsidRPr="00B868F4" w:rsidRDefault="006B5F1E" w:rsidP="006E6C03">
      <w:pPr>
        <w:tabs>
          <w:tab w:val="left" w:pos="2715"/>
        </w:tabs>
        <w:ind w:firstLine="709"/>
        <w:jc w:val="both"/>
        <w:rPr>
          <w:sz w:val="28"/>
          <w:szCs w:val="28"/>
        </w:rPr>
      </w:pPr>
      <w:r>
        <w:rPr>
          <w:sz w:val="28"/>
          <w:szCs w:val="28"/>
        </w:rPr>
        <w:t>11</w:t>
      </w:r>
      <w:r w:rsidR="003633E4">
        <w:rPr>
          <w:sz w:val="28"/>
          <w:szCs w:val="28"/>
        </w:rPr>
        <w:t>)</w:t>
      </w:r>
      <w:r w:rsidRPr="00B868F4">
        <w:rPr>
          <w:sz w:val="28"/>
          <w:szCs w:val="28"/>
        </w:rPr>
        <w:t xml:space="preserve"> количество направленных в органы прокуратуры заявлений </w:t>
      </w:r>
      <w:r w:rsidR="0077458B">
        <w:rPr>
          <w:sz w:val="28"/>
          <w:szCs w:val="28"/>
        </w:rPr>
        <w:t xml:space="preserve">             </w:t>
      </w:r>
      <w:r w:rsidRPr="00B868F4">
        <w:rPr>
          <w:sz w:val="28"/>
          <w:szCs w:val="28"/>
        </w:rPr>
        <w:t xml:space="preserve">о согласовании проведения контрольных мероприятий,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2</w:t>
      </w:r>
      <w:r w:rsidR="003633E4">
        <w:rPr>
          <w:sz w:val="28"/>
          <w:szCs w:val="28"/>
        </w:rPr>
        <w:t>)</w:t>
      </w:r>
      <w:r w:rsidRPr="00B868F4">
        <w:rPr>
          <w:sz w:val="28"/>
          <w:szCs w:val="28"/>
        </w:rPr>
        <w:t xml:space="preserve"> количество направленных в органы прокуратуры заявлений </w:t>
      </w:r>
      <w:r w:rsidR="0077458B">
        <w:rPr>
          <w:sz w:val="28"/>
          <w:szCs w:val="28"/>
        </w:rPr>
        <w:t xml:space="preserve">             </w:t>
      </w:r>
      <w:r w:rsidRPr="00B868F4">
        <w:rPr>
          <w:sz w:val="28"/>
          <w:szCs w:val="28"/>
        </w:rPr>
        <w:t xml:space="preserve">о согласовании проведения контрольных мероприятий, по которым органами прокуратуры отказано в согласовании,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3</w:t>
      </w:r>
      <w:r w:rsidR="003633E4">
        <w:rPr>
          <w:sz w:val="28"/>
          <w:szCs w:val="28"/>
        </w:rPr>
        <w:t>)</w:t>
      </w:r>
      <w:r w:rsidRPr="00B868F4">
        <w:rPr>
          <w:sz w:val="28"/>
          <w:szCs w:val="28"/>
        </w:rPr>
        <w:t xml:space="preserve"> общее количество учтенных объектов контроля на конец отчетного периода; </w:t>
      </w:r>
    </w:p>
    <w:p w:rsidR="006B5F1E" w:rsidRDefault="006B5F1E" w:rsidP="006E6C03">
      <w:pPr>
        <w:tabs>
          <w:tab w:val="left" w:pos="2715"/>
        </w:tabs>
        <w:ind w:firstLine="709"/>
        <w:jc w:val="both"/>
        <w:rPr>
          <w:sz w:val="28"/>
          <w:szCs w:val="28"/>
        </w:rPr>
      </w:pPr>
      <w:r w:rsidRPr="00B868F4">
        <w:rPr>
          <w:sz w:val="28"/>
          <w:szCs w:val="28"/>
        </w:rPr>
        <w:t>1</w:t>
      </w:r>
      <w:r>
        <w:rPr>
          <w:sz w:val="28"/>
          <w:szCs w:val="28"/>
        </w:rPr>
        <w:t>4</w:t>
      </w:r>
      <w:r w:rsidR="003633E4">
        <w:rPr>
          <w:sz w:val="28"/>
          <w:szCs w:val="28"/>
        </w:rPr>
        <w:t>)</w:t>
      </w:r>
      <w:r w:rsidRPr="00B868F4">
        <w:rPr>
          <w:sz w:val="28"/>
          <w:szCs w:val="28"/>
        </w:rPr>
        <w:t xml:space="preserve"> количество учтенных контролируемых лиц на конец отчетного периода;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5</w:t>
      </w:r>
      <w:r w:rsidR="003633E4">
        <w:rPr>
          <w:sz w:val="28"/>
          <w:szCs w:val="28"/>
        </w:rPr>
        <w:t>)</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6</w:t>
      </w:r>
      <w:r w:rsidR="003633E4">
        <w:rPr>
          <w:sz w:val="28"/>
          <w:szCs w:val="28"/>
        </w:rPr>
        <w:t>)</w:t>
      </w:r>
      <w:r w:rsidRPr="00B868F4">
        <w:rPr>
          <w:sz w:val="28"/>
          <w:szCs w:val="28"/>
        </w:rPr>
        <w:t xml:space="preserve"> общее количество жалоб, поданных контролируемыми лицами </w:t>
      </w:r>
      <w:r>
        <w:rPr>
          <w:sz w:val="28"/>
          <w:szCs w:val="28"/>
        </w:rPr>
        <w:t xml:space="preserve">                     </w:t>
      </w:r>
      <w:r w:rsidRPr="00B868F4">
        <w:rPr>
          <w:sz w:val="28"/>
          <w:szCs w:val="28"/>
        </w:rPr>
        <w:t xml:space="preserve">в досудебном порядке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sidR="003633E4">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1</w:t>
      </w:r>
      <w:r>
        <w:rPr>
          <w:sz w:val="28"/>
          <w:szCs w:val="28"/>
        </w:rPr>
        <w:t>8</w:t>
      </w:r>
      <w:r w:rsidR="003633E4">
        <w:rPr>
          <w:sz w:val="28"/>
          <w:szCs w:val="28"/>
        </w:rPr>
        <w:t>)</w:t>
      </w:r>
      <w:r w:rsidRPr="00B868F4">
        <w:rPr>
          <w:sz w:val="28"/>
          <w:szCs w:val="28"/>
        </w:rPr>
        <w:t xml:space="preserve"> количество жалоб, поданных контролируемыми лицами </w:t>
      </w:r>
      <w:r>
        <w:rPr>
          <w:sz w:val="28"/>
          <w:szCs w:val="28"/>
        </w:rPr>
        <w:t xml:space="preserve">                            </w:t>
      </w:r>
      <w:r w:rsidRPr="00B868F4">
        <w:rPr>
          <w:sz w:val="28"/>
          <w:szCs w:val="28"/>
        </w:rPr>
        <w:t xml:space="preserve">в досудебном порядке, по </w:t>
      </w:r>
      <w:proofErr w:type="gramStart"/>
      <w:r w:rsidRPr="00B868F4">
        <w:rPr>
          <w:sz w:val="28"/>
          <w:szCs w:val="28"/>
        </w:rPr>
        <w:t>итогам</w:t>
      </w:r>
      <w:proofErr w:type="gramEnd"/>
      <w:r w:rsidRPr="00B868F4">
        <w:rPr>
          <w:sz w:val="28"/>
          <w:szCs w:val="28"/>
        </w:rPr>
        <w:t xml:space="preserve"> рассмотрения которых принято решение </w:t>
      </w:r>
      <w:r>
        <w:rPr>
          <w:sz w:val="28"/>
          <w:szCs w:val="28"/>
        </w:rPr>
        <w:t xml:space="preserve">                  </w:t>
      </w:r>
      <w:r w:rsidRPr="00B868F4">
        <w:rPr>
          <w:sz w:val="28"/>
          <w:szCs w:val="28"/>
        </w:rPr>
        <w:lastRenderedPageBreak/>
        <w:t xml:space="preserve">о полной либо частичной отмене решения контрольного органа, либо </w:t>
      </w:r>
      <w:r>
        <w:rPr>
          <w:sz w:val="28"/>
          <w:szCs w:val="28"/>
        </w:rPr>
        <w:t xml:space="preserve">                        </w:t>
      </w:r>
      <w:r w:rsidRPr="00B868F4">
        <w:rPr>
          <w:sz w:val="28"/>
          <w:szCs w:val="28"/>
        </w:rPr>
        <w:t xml:space="preserve">о признании действий (бездействий) должностных лиц контрольных органов недействительными, за отчетный период; </w:t>
      </w:r>
    </w:p>
    <w:p w:rsidR="006B5F1E" w:rsidRPr="00B868F4" w:rsidRDefault="006B5F1E" w:rsidP="006E6C03">
      <w:pPr>
        <w:tabs>
          <w:tab w:val="left" w:pos="2715"/>
        </w:tabs>
        <w:ind w:firstLine="709"/>
        <w:jc w:val="both"/>
        <w:rPr>
          <w:sz w:val="28"/>
          <w:szCs w:val="28"/>
        </w:rPr>
      </w:pPr>
      <w:r>
        <w:rPr>
          <w:sz w:val="28"/>
          <w:szCs w:val="28"/>
        </w:rPr>
        <w:t>19</w:t>
      </w:r>
      <w:r w:rsidR="003633E4">
        <w:rPr>
          <w:sz w:val="28"/>
          <w:szCs w:val="28"/>
        </w:rPr>
        <w:t>)</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2</w:t>
      </w:r>
      <w:r>
        <w:rPr>
          <w:sz w:val="28"/>
          <w:szCs w:val="28"/>
        </w:rPr>
        <w:t>0</w:t>
      </w:r>
      <w:r w:rsidR="003633E4">
        <w:rPr>
          <w:sz w:val="28"/>
          <w:szCs w:val="28"/>
        </w:rPr>
        <w:t>)</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B5F1E" w:rsidRPr="00B868F4" w:rsidRDefault="006B5F1E" w:rsidP="006E6C03">
      <w:pPr>
        <w:tabs>
          <w:tab w:val="left" w:pos="2715"/>
        </w:tabs>
        <w:ind w:firstLine="709"/>
        <w:jc w:val="both"/>
        <w:rPr>
          <w:sz w:val="28"/>
          <w:szCs w:val="28"/>
        </w:rPr>
      </w:pPr>
      <w:r w:rsidRPr="00B868F4">
        <w:rPr>
          <w:sz w:val="28"/>
          <w:szCs w:val="28"/>
        </w:rPr>
        <w:t>2</w:t>
      </w:r>
      <w:r>
        <w:rPr>
          <w:sz w:val="28"/>
          <w:szCs w:val="28"/>
        </w:rPr>
        <w:t>1</w:t>
      </w:r>
      <w:r w:rsidR="003633E4">
        <w:rPr>
          <w:sz w:val="28"/>
          <w:szCs w:val="28"/>
        </w:rPr>
        <w:t>)</w:t>
      </w:r>
      <w:r w:rsidRPr="00B868F4">
        <w:rPr>
          <w:sz w:val="28"/>
          <w:szCs w:val="28"/>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67865" w:rsidRDefault="00467865" w:rsidP="00755C11">
      <w:pPr>
        <w:pStyle w:val="ConsPlusNormal"/>
        <w:rPr>
          <w:rFonts w:ascii="Times New Roman" w:hAnsi="Times New Roman" w:cs="Times New Roman"/>
          <w:sz w:val="28"/>
          <w:szCs w:val="28"/>
        </w:rPr>
      </w:pPr>
    </w:p>
    <w:sectPr w:rsidR="00467865" w:rsidSect="008D5850">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21" w:rsidRDefault="00554F21" w:rsidP="00F61E1E">
      <w:r>
        <w:separator/>
      </w:r>
    </w:p>
  </w:endnote>
  <w:endnote w:type="continuationSeparator" w:id="0">
    <w:p w:rsidR="00554F21" w:rsidRDefault="00554F21" w:rsidP="00F6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21" w:rsidRDefault="00554F21" w:rsidP="00F61E1E">
      <w:r>
        <w:separator/>
      </w:r>
    </w:p>
  </w:footnote>
  <w:footnote w:type="continuationSeparator" w:id="0">
    <w:p w:rsidR="00554F21" w:rsidRDefault="00554F21" w:rsidP="00F61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1778"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405A6"/>
    <w:rsid w:val="00000162"/>
    <w:rsid w:val="00003654"/>
    <w:rsid w:val="00003B1E"/>
    <w:rsid w:val="0000657C"/>
    <w:rsid w:val="00006F40"/>
    <w:rsid w:val="000128B7"/>
    <w:rsid w:val="00013A78"/>
    <w:rsid w:val="0001615F"/>
    <w:rsid w:val="00017C39"/>
    <w:rsid w:val="00026BD4"/>
    <w:rsid w:val="00030112"/>
    <w:rsid w:val="0003116D"/>
    <w:rsid w:val="0003715E"/>
    <w:rsid w:val="00041F2C"/>
    <w:rsid w:val="00044C25"/>
    <w:rsid w:val="00044CBB"/>
    <w:rsid w:val="00052FBA"/>
    <w:rsid w:val="0005750B"/>
    <w:rsid w:val="00060A01"/>
    <w:rsid w:val="00061049"/>
    <w:rsid w:val="00067CE0"/>
    <w:rsid w:val="000825B6"/>
    <w:rsid w:val="000866FB"/>
    <w:rsid w:val="00087D51"/>
    <w:rsid w:val="0009414F"/>
    <w:rsid w:val="000944C7"/>
    <w:rsid w:val="00095E2B"/>
    <w:rsid w:val="000966CD"/>
    <w:rsid w:val="000A3463"/>
    <w:rsid w:val="000A5F74"/>
    <w:rsid w:val="000B4924"/>
    <w:rsid w:val="000B5247"/>
    <w:rsid w:val="000B5EF9"/>
    <w:rsid w:val="000B6F0A"/>
    <w:rsid w:val="000C42D7"/>
    <w:rsid w:val="000C6EF3"/>
    <w:rsid w:val="000D1638"/>
    <w:rsid w:val="000D1B12"/>
    <w:rsid w:val="000D3207"/>
    <w:rsid w:val="000D5AD0"/>
    <w:rsid w:val="000E09EA"/>
    <w:rsid w:val="000E274A"/>
    <w:rsid w:val="000E775B"/>
    <w:rsid w:val="000F0E31"/>
    <w:rsid w:val="000F3613"/>
    <w:rsid w:val="000F45F4"/>
    <w:rsid w:val="000F79AF"/>
    <w:rsid w:val="001014F2"/>
    <w:rsid w:val="00102F57"/>
    <w:rsid w:val="00103CB8"/>
    <w:rsid w:val="001058AA"/>
    <w:rsid w:val="00107AF0"/>
    <w:rsid w:val="00114CC0"/>
    <w:rsid w:val="00117321"/>
    <w:rsid w:val="00117D95"/>
    <w:rsid w:val="001212A7"/>
    <w:rsid w:val="00126E0F"/>
    <w:rsid w:val="001324A0"/>
    <w:rsid w:val="001344E5"/>
    <w:rsid w:val="00141F8E"/>
    <w:rsid w:val="00143302"/>
    <w:rsid w:val="00143C52"/>
    <w:rsid w:val="001504A6"/>
    <w:rsid w:val="0015632E"/>
    <w:rsid w:val="001600F0"/>
    <w:rsid w:val="00170204"/>
    <w:rsid w:val="001808B3"/>
    <w:rsid w:val="001833F8"/>
    <w:rsid w:val="001839CA"/>
    <w:rsid w:val="00184D47"/>
    <w:rsid w:val="001938FB"/>
    <w:rsid w:val="001A14BB"/>
    <w:rsid w:val="001A5F41"/>
    <w:rsid w:val="001A6514"/>
    <w:rsid w:val="001A78EF"/>
    <w:rsid w:val="001C15F9"/>
    <w:rsid w:val="001C1AF3"/>
    <w:rsid w:val="001D065C"/>
    <w:rsid w:val="001D521F"/>
    <w:rsid w:val="001D61EF"/>
    <w:rsid w:val="001E080C"/>
    <w:rsid w:val="001E1BDE"/>
    <w:rsid w:val="001E4F3E"/>
    <w:rsid w:val="001F06FF"/>
    <w:rsid w:val="001F1181"/>
    <w:rsid w:val="001F19FC"/>
    <w:rsid w:val="001F283B"/>
    <w:rsid w:val="001F5046"/>
    <w:rsid w:val="001F575F"/>
    <w:rsid w:val="00211311"/>
    <w:rsid w:val="0021191D"/>
    <w:rsid w:val="00211D3E"/>
    <w:rsid w:val="00222D80"/>
    <w:rsid w:val="00227B9F"/>
    <w:rsid w:val="002306BB"/>
    <w:rsid w:val="00231FDE"/>
    <w:rsid w:val="00233770"/>
    <w:rsid w:val="00241D6C"/>
    <w:rsid w:val="0025406E"/>
    <w:rsid w:val="0025697D"/>
    <w:rsid w:val="00260163"/>
    <w:rsid w:val="002702D4"/>
    <w:rsid w:val="00272445"/>
    <w:rsid w:val="0027492D"/>
    <w:rsid w:val="00275938"/>
    <w:rsid w:val="002822D1"/>
    <w:rsid w:val="002848BB"/>
    <w:rsid w:val="00294AF9"/>
    <w:rsid w:val="002975F0"/>
    <w:rsid w:val="002A181A"/>
    <w:rsid w:val="002A19DF"/>
    <w:rsid w:val="002A21F6"/>
    <w:rsid w:val="002A4802"/>
    <w:rsid w:val="002A50AB"/>
    <w:rsid w:val="002A62A7"/>
    <w:rsid w:val="002A750C"/>
    <w:rsid w:val="002B2EA3"/>
    <w:rsid w:val="002B4230"/>
    <w:rsid w:val="002B5BC7"/>
    <w:rsid w:val="002B7BA9"/>
    <w:rsid w:val="002B7E65"/>
    <w:rsid w:val="002C0D2D"/>
    <w:rsid w:val="002C11A8"/>
    <w:rsid w:val="002C191F"/>
    <w:rsid w:val="002D3DC0"/>
    <w:rsid w:val="002D6FE6"/>
    <w:rsid w:val="002E4AD1"/>
    <w:rsid w:val="002F2BA2"/>
    <w:rsid w:val="003000FB"/>
    <w:rsid w:val="003115B6"/>
    <w:rsid w:val="00323617"/>
    <w:rsid w:val="00326692"/>
    <w:rsid w:val="0032699E"/>
    <w:rsid w:val="00330D7D"/>
    <w:rsid w:val="0033166F"/>
    <w:rsid w:val="00331DDA"/>
    <w:rsid w:val="0033401A"/>
    <w:rsid w:val="0033731C"/>
    <w:rsid w:val="00342381"/>
    <w:rsid w:val="003435C8"/>
    <w:rsid w:val="003633E4"/>
    <w:rsid w:val="00363FC9"/>
    <w:rsid w:val="00371B6C"/>
    <w:rsid w:val="003736F2"/>
    <w:rsid w:val="0037582E"/>
    <w:rsid w:val="00383B5A"/>
    <w:rsid w:val="00384BD1"/>
    <w:rsid w:val="00386B58"/>
    <w:rsid w:val="00387A05"/>
    <w:rsid w:val="00391887"/>
    <w:rsid w:val="00392593"/>
    <w:rsid w:val="003925DD"/>
    <w:rsid w:val="003945C6"/>
    <w:rsid w:val="00396F33"/>
    <w:rsid w:val="003A5984"/>
    <w:rsid w:val="003B3D84"/>
    <w:rsid w:val="003B47EF"/>
    <w:rsid w:val="003B6D94"/>
    <w:rsid w:val="003C0873"/>
    <w:rsid w:val="003C2CAF"/>
    <w:rsid w:val="003C3F7E"/>
    <w:rsid w:val="003C5BFC"/>
    <w:rsid w:val="003E00EF"/>
    <w:rsid w:val="003E47CD"/>
    <w:rsid w:val="003E5D22"/>
    <w:rsid w:val="003F076F"/>
    <w:rsid w:val="00404B8C"/>
    <w:rsid w:val="00405E79"/>
    <w:rsid w:val="00411751"/>
    <w:rsid w:val="00414DE5"/>
    <w:rsid w:val="00416765"/>
    <w:rsid w:val="00417C2F"/>
    <w:rsid w:val="00423E7F"/>
    <w:rsid w:val="004328CC"/>
    <w:rsid w:val="0043574D"/>
    <w:rsid w:val="00442311"/>
    <w:rsid w:val="0044384B"/>
    <w:rsid w:val="00446A8C"/>
    <w:rsid w:val="0044779D"/>
    <w:rsid w:val="0045790F"/>
    <w:rsid w:val="00461235"/>
    <w:rsid w:val="00462263"/>
    <w:rsid w:val="0046383F"/>
    <w:rsid w:val="004639C0"/>
    <w:rsid w:val="00466451"/>
    <w:rsid w:val="00467865"/>
    <w:rsid w:val="00470AD3"/>
    <w:rsid w:val="0047310B"/>
    <w:rsid w:val="00482558"/>
    <w:rsid w:val="00486266"/>
    <w:rsid w:val="00492A24"/>
    <w:rsid w:val="00493411"/>
    <w:rsid w:val="004C586D"/>
    <w:rsid w:val="004D32EE"/>
    <w:rsid w:val="004D453A"/>
    <w:rsid w:val="004E3352"/>
    <w:rsid w:val="004E46F8"/>
    <w:rsid w:val="004F4A6D"/>
    <w:rsid w:val="004F4DE4"/>
    <w:rsid w:val="004F5B83"/>
    <w:rsid w:val="004F715C"/>
    <w:rsid w:val="005005CF"/>
    <w:rsid w:val="0051418D"/>
    <w:rsid w:val="00516734"/>
    <w:rsid w:val="00516F3F"/>
    <w:rsid w:val="00517BFE"/>
    <w:rsid w:val="00523018"/>
    <w:rsid w:val="00524B93"/>
    <w:rsid w:val="0052551A"/>
    <w:rsid w:val="00527FB3"/>
    <w:rsid w:val="00530574"/>
    <w:rsid w:val="005337BD"/>
    <w:rsid w:val="005378B4"/>
    <w:rsid w:val="00544BE0"/>
    <w:rsid w:val="0054611D"/>
    <w:rsid w:val="00552528"/>
    <w:rsid w:val="00553BCA"/>
    <w:rsid w:val="00553BE4"/>
    <w:rsid w:val="00554506"/>
    <w:rsid w:val="00554F21"/>
    <w:rsid w:val="00555028"/>
    <w:rsid w:val="00556148"/>
    <w:rsid w:val="00572864"/>
    <w:rsid w:val="00581E9E"/>
    <w:rsid w:val="00584B78"/>
    <w:rsid w:val="00584FBE"/>
    <w:rsid w:val="0058738F"/>
    <w:rsid w:val="00597A89"/>
    <w:rsid w:val="00597D28"/>
    <w:rsid w:val="005A0B2E"/>
    <w:rsid w:val="005A3639"/>
    <w:rsid w:val="005A4BB0"/>
    <w:rsid w:val="005A6BD8"/>
    <w:rsid w:val="005B19E3"/>
    <w:rsid w:val="005B51BC"/>
    <w:rsid w:val="005C074C"/>
    <w:rsid w:val="005C42CF"/>
    <w:rsid w:val="005C470E"/>
    <w:rsid w:val="005C5EC7"/>
    <w:rsid w:val="005C64F3"/>
    <w:rsid w:val="005D204B"/>
    <w:rsid w:val="005D2A04"/>
    <w:rsid w:val="005D345B"/>
    <w:rsid w:val="005D41DA"/>
    <w:rsid w:val="005D4758"/>
    <w:rsid w:val="005D52FB"/>
    <w:rsid w:val="005D5F17"/>
    <w:rsid w:val="005E17B2"/>
    <w:rsid w:val="005E33DD"/>
    <w:rsid w:val="005E3C39"/>
    <w:rsid w:val="005E5E90"/>
    <w:rsid w:val="005F1BAF"/>
    <w:rsid w:val="005F6E41"/>
    <w:rsid w:val="006078EA"/>
    <w:rsid w:val="00610F42"/>
    <w:rsid w:val="00612B16"/>
    <w:rsid w:val="00614CD9"/>
    <w:rsid w:val="00620C7B"/>
    <w:rsid w:val="00624078"/>
    <w:rsid w:val="006252C5"/>
    <w:rsid w:val="006254CC"/>
    <w:rsid w:val="0064035A"/>
    <w:rsid w:val="00644D5C"/>
    <w:rsid w:val="00644F8C"/>
    <w:rsid w:val="00646F16"/>
    <w:rsid w:val="00650A85"/>
    <w:rsid w:val="0065279A"/>
    <w:rsid w:val="00653407"/>
    <w:rsid w:val="00654A19"/>
    <w:rsid w:val="00655716"/>
    <w:rsid w:val="0065690F"/>
    <w:rsid w:val="006573CE"/>
    <w:rsid w:val="00667556"/>
    <w:rsid w:val="00685036"/>
    <w:rsid w:val="006850A5"/>
    <w:rsid w:val="00686596"/>
    <w:rsid w:val="00686851"/>
    <w:rsid w:val="006940AC"/>
    <w:rsid w:val="006958B9"/>
    <w:rsid w:val="00696AEF"/>
    <w:rsid w:val="0069711B"/>
    <w:rsid w:val="00697632"/>
    <w:rsid w:val="006B245C"/>
    <w:rsid w:val="006B46E9"/>
    <w:rsid w:val="006B5F1E"/>
    <w:rsid w:val="006B68BE"/>
    <w:rsid w:val="006B74C1"/>
    <w:rsid w:val="006C7279"/>
    <w:rsid w:val="006D3C2A"/>
    <w:rsid w:val="006D52FE"/>
    <w:rsid w:val="006D6D45"/>
    <w:rsid w:val="006E0E90"/>
    <w:rsid w:val="006E6770"/>
    <w:rsid w:val="006E6AD5"/>
    <w:rsid w:val="006E6C03"/>
    <w:rsid w:val="006F0685"/>
    <w:rsid w:val="006F3242"/>
    <w:rsid w:val="006F3390"/>
    <w:rsid w:val="007010BF"/>
    <w:rsid w:val="0070207C"/>
    <w:rsid w:val="00703BB9"/>
    <w:rsid w:val="00705493"/>
    <w:rsid w:val="00712EB3"/>
    <w:rsid w:val="00714821"/>
    <w:rsid w:val="00722159"/>
    <w:rsid w:val="007235BD"/>
    <w:rsid w:val="00724AC5"/>
    <w:rsid w:val="00725131"/>
    <w:rsid w:val="00732185"/>
    <w:rsid w:val="00732F78"/>
    <w:rsid w:val="00733814"/>
    <w:rsid w:val="007349B3"/>
    <w:rsid w:val="00734D4F"/>
    <w:rsid w:val="00734FDB"/>
    <w:rsid w:val="00735103"/>
    <w:rsid w:val="007356E3"/>
    <w:rsid w:val="00743032"/>
    <w:rsid w:val="00745AE6"/>
    <w:rsid w:val="00751009"/>
    <w:rsid w:val="007515E6"/>
    <w:rsid w:val="007537A4"/>
    <w:rsid w:val="0075523A"/>
    <w:rsid w:val="00755C11"/>
    <w:rsid w:val="00760C49"/>
    <w:rsid w:val="00761841"/>
    <w:rsid w:val="00761A5F"/>
    <w:rsid w:val="0077458B"/>
    <w:rsid w:val="00774A57"/>
    <w:rsid w:val="00780549"/>
    <w:rsid w:val="00780E7A"/>
    <w:rsid w:val="007827B2"/>
    <w:rsid w:val="00785303"/>
    <w:rsid w:val="00790622"/>
    <w:rsid w:val="007928EF"/>
    <w:rsid w:val="007936E9"/>
    <w:rsid w:val="007A2800"/>
    <w:rsid w:val="007A3807"/>
    <w:rsid w:val="007A5516"/>
    <w:rsid w:val="007B2A51"/>
    <w:rsid w:val="007B7CEE"/>
    <w:rsid w:val="007C20CA"/>
    <w:rsid w:val="007C2A6E"/>
    <w:rsid w:val="007D58DC"/>
    <w:rsid w:val="007F1E88"/>
    <w:rsid w:val="008020F8"/>
    <w:rsid w:val="00802B2C"/>
    <w:rsid w:val="008049CC"/>
    <w:rsid w:val="008065D5"/>
    <w:rsid w:val="0080771E"/>
    <w:rsid w:val="0081190D"/>
    <w:rsid w:val="008160D5"/>
    <w:rsid w:val="008235E4"/>
    <w:rsid w:val="00831B97"/>
    <w:rsid w:val="00844680"/>
    <w:rsid w:val="00844B8C"/>
    <w:rsid w:val="00852650"/>
    <w:rsid w:val="00857E50"/>
    <w:rsid w:val="008632FE"/>
    <w:rsid w:val="00864131"/>
    <w:rsid w:val="00864636"/>
    <w:rsid w:val="0086646E"/>
    <w:rsid w:val="00867886"/>
    <w:rsid w:val="00871485"/>
    <w:rsid w:val="008729B2"/>
    <w:rsid w:val="008743FD"/>
    <w:rsid w:val="00882246"/>
    <w:rsid w:val="00885C24"/>
    <w:rsid w:val="00887E07"/>
    <w:rsid w:val="00897483"/>
    <w:rsid w:val="008A6075"/>
    <w:rsid w:val="008A65A3"/>
    <w:rsid w:val="008B028D"/>
    <w:rsid w:val="008B0B5D"/>
    <w:rsid w:val="008B3FD5"/>
    <w:rsid w:val="008B5310"/>
    <w:rsid w:val="008B69ED"/>
    <w:rsid w:val="008C227F"/>
    <w:rsid w:val="008C61C9"/>
    <w:rsid w:val="008D1219"/>
    <w:rsid w:val="008D3021"/>
    <w:rsid w:val="008D3588"/>
    <w:rsid w:val="008D5850"/>
    <w:rsid w:val="008D588C"/>
    <w:rsid w:val="008E0FCA"/>
    <w:rsid w:val="008E7804"/>
    <w:rsid w:val="008F00E2"/>
    <w:rsid w:val="008F20A3"/>
    <w:rsid w:val="008F50E6"/>
    <w:rsid w:val="008F763C"/>
    <w:rsid w:val="0090206C"/>
    <w:rsid w:val="00906781"/>
    <w:rsid w:val="00914872"/>
    <w:rsid w:val="00916205"/>
    <w:rsid w:val="009203C1"/>
    <w:rsid w:val="00920743"/>
    <w:rsid w:val="00920D00"/>
    <w:rsid w:val="00921CBB"/>
    <w:rsid w:val="0092400E"/>
    <w:rsid w:val="00936FA9"/>
    <w:rsid w:val="0093765C"/>
    <w:rsid w:val="00937CD4"/>
    <w:rsid w:val="009455FD"/>
    <w:rsid w:val="00954D8A"/>
    <w:rsid w:val="009557A5"/>
    <w:rsid w:val="00957318"/>
    <w:rsid w:val="00965F3E"/>
    <w:rsid w:val="009677F6"/>
    <w:rsid w:val="00974AF3"/>
    <w:rsid w:val="00977E5B"/>
    <w:rsid w:val="009802DC"/>
    <w:rsid w:val="0098061C"/>
    <w:rsid w:val="00980690"/>
    <w:rsid w:val="00984819"/>
    <w:rsid w:val="009901A3"/>
    <w:rsid w:val="009919D8"/>
    <w:rsid w:val="00993E18"/>
    <w:rsid w:val="00997537"/>
    <w:rsid w:val="009A7893"/>
    <w:rsid w:val="009B29AE"/>
    <w:rsid w:val="009C40A0"/>
    <w:rsid w:val="009D0F35"/>
    <w:rsid w:val="009D1498"/>
    <w:rsid w:val="009E01C2"/>
    <w:rsid w:val="009E4DD4"/>
    <w:rsid w:val="009E6754"/>
    <w:rsid w:val="009F15B2"/>
    <w:rsid w:val="009F1ABD"/>
    <w:rsid w:val="009F6517"/>
    <w:rsid w:val="00A0445A"/>
    <w:rsid w:val="00A10C85"/>
    <w:rsid w:val="00A129CB"/>
    <w:rsid w:val="00A207C0"/>
    <w:rsid w:val="00A31EB0"/>
    <w:rsid w:val="00A336FC"/>
    <w:rsid w:val="00A35B40"/>
    <w:rsid w:val="00A35BFD"/>
    <w:rsid w:val="00A36C51"/>
    <w:rsid w:val="00A405A6"/>
    <w:rsid w:val="00A426A0"/>
    <w:rsid w:val="00A42A32"/>
    <w:rsid w:val="00A449C3"/>
    <w:rsid w:val="00A46F1C"/>
    <w:rsid w:val="00A50A48"/>
    <w:rsid w:val="00A548B3"/>
    <w:rsid w:val="00A56A25"/>
    <w:rsid w:val="00A60E24"/>
    <w:rsid w:val="00A65A49"/>
    <w:rsid w:val="00A662BC"/>
    <w:rsid w:val="00A6735B"/>
    <w:rsid w:val="00A70CBC"/>
    <w:rsid w:val="00A71A45"/>
    <w:rsid w:val="00A72E49"/>
    <w:rsid w:val="00A7387A"/>
    <w:rsid w:val="00A75AA7"/>
    <w:rsid w:val="00A80983"/>
    <w:rsid w:val="00A84A43"/>
    <w:rsid w:val="00A95250"/>
    <w:rsid w:val="00AA037D"/>
    <w:rsid w:val="00AA3E22"/>
    <w:rsid w:val="00AA6348"/>
    <w:rsid w:val="00AA7E87"/>
    <w:rsid w:val="00AB01F8"/>
    <w:rsid w:val="00AB087E"/>
    <w:rsid w:val="00AB140F"/>
    <w:rsid w:val="00AB1827"/>
    <w:rsid w:val="00AB51D0"/>
    <w:rsid w:val="00AB5BB9"/>
    <w:rsid w:val="00AB66C1"/>
    <w:rsid w:val="00AB69FA"/>
    <w:rsid w:val="00AB7896"/>
    <w:rsid w:val="00AC5FBD"/>
    <w:rsid w:val="00AC6764"/>
    <w:rsid w:val="00AD07C1"/>
    <w:rsid w:val="00AD3CF6"/>
    <w:rsid w:val="00AD5B8A"/>
    <w:rsid w:val="00AE2F55"/>
    <w:rsid w:val="00AE4AC9"/>
    <w:rsid w:val="00AF26D9"/>
    <w:rsid w:val="00AF3A27"/>
    <w:rsid w:val="00AF7915"/>
    <w:rsid w:val="00B210CD"/>
    <w:rsid w:val="00B26392"/>
    <w:rsid w:val="00B26CB5"/>
    <w:rsid w:val="00B27B81"/>
    <w:rsid w:val="00B27CBD"/>
    <w:rsid w:val="00B3563B"/>
    <w:rsid w:val="00B35899"/>
    <w:rsid w:val="00B358DE"/>
    <w:rsid w:val="00B35E0F"/>
    <w:rsid w:val="00B37392"/>
    <w:rsid w:val="00B44637"/>
    <w:rsid w:val="00B51C89"/>
    <w:rsid w:val="00B53765"/>
    <w:rsid w:val="00B54255"/>
    <w:rsid w:val="00B61A51"/>
    <w:rsid w:val="00B6481E"/>
    <w:rsid w:val="00B6521A"/>
    <w:rsid w:val="00B73892"/>
    <w:rsid w:val="00B80BD8"/>
    <w:rsid w:val="00B81EE6"/>
    <w:rsid w:val="00B81F81"/>
    <w:rsid w:val="00B861FD"/>
    <w:rsid w:val="00B86B85"/>
    <w:rsid w:val="00B94165"/>
    <w:rsid w:val="00B9513E"/>
    <w:rsid w:val="00BA602C"/>
    <w:rsid w:val="00BA792F"/>
    <w:rsid w:val="00BB1CAF"/>
    <w:rsid w:val="00BC6542"/>
    <w:rsid w:val="00BC733E"/>
    <w:rsid w:val="00BC78C1"/>
    <w:rsid w:val="00BD0EC8"/>
    <w:rsid w:val="00BD2497"/>
    <w:rsid w:val="00BD2F0B"/>
    <w:rsid w:val="00BE1579"/>
    <w:rsid w:val="00BE16C7"/>
    <w:rsid w:val="00BE5F50"/>
    <w:rsid w:val="00C02B12"/>
    <w:rsid w:val="00C03D41"/>
    <w:rsid w:val="00C22F52"/>
    <w:rsid w:val="00C2458F"/>
    <w:rsid w:val="00C2495C"/>
    <w:rsid w:val="00C338D5"/>
    <w:rsid w:val="00C3755A"/>
    <w:rsid w:val="00C434C8"/>
    <w:rsid w:val="00C442C8"/>
    <w:rsid w:val="00C467CF"/>
    <w:rsid w:val="00C505D6"/>
    <w:rsid w:val="00C540D4"/>
    <w:rsid w:val="00C55105"/>
    <w:rsid w:val="00C5523F"/>
    <w:rsid w:val="00C56E7C"/>
    <w:rsid w:val="00C60704"/>
    <w:rsid w:val="00C61456"/>
    <w:rsid w:val="00C75B1E"/>
    <w:rsid w:val="00C76A6A"/>
    <w:rsid w:val="00C8584E"/>
    <w:rsid w:val="00C86682"/>
    <w:rsid w:val="00C93434"/>
    <w:rsid w:val="00CA1912"/>
    <w:rsid w:val="00CA234A"/>
    <w:rsid w:val="00CA50C9"/>
    <w:rsid w:val="00CB0FE1"/>
    <w:rsid w:val="00CB2EEA"/>
    <w:rsid w:val="00CB33D5"/>
    <w:rsid w:val="00CB36D5"/>
    <w:rsid w:val="00CC12F6"/>
    <w:rsid w:val="00CC2A0B"/>
    <w:rsid w:val="00CD267A"/>
    <w:rsid w:val="00CD5973"/>
    <w:rsid w:val="00CD5B77"/>
    <w:rsid w:val="00CD6062"/>
    <w:rsid w:val="00CD7D06"/>
    <w:rsid w:val="00CE1298"/>
    <w:rsid w:val="00CE7490"/>
    <w:rsid w:val="00CE750F"/>
    <w:rsid w:val="00CF1F53"/>
    <w:rsid w:val="00CF2C7A"/>
    <w:rsid w:val="00CF555D"/>
    <w:rsid w:val="00D026D3"/>
    <w:rsid w:val="00D055DD"/>
    <w:rsid w:val="00D060AD"/>
    <w:rsid w:val="00D07730"/>
    <w:rsid w:val="00D10692"/>
    <w:rsid w:val="00D164A6"/>
    <w:rsid w:val="00D2068D"/>
    <w:rsid w:val="00D22198"/>
    <w:rsid w:val="00D22A3B"/>
    <w:rsid w:val="00D23063"/>
    <w:rsid w:val="00D24919"/>
    <w:rsid w:val="00D41419"/>
    <w:rsid w:val="00D42AED"/>
    <w:rsid w:val="00D44E33"/>
    <w:rsid w:val="00D45CEF"/>
    <w:rsid w:val="00D47F0C"/>
    <w:rsid w:val="00D564FA"/>
    <w:rsid w:val="00D56585"/>
    <w:rsid w:val="00D61CC6"/>
    <w:rsid w:val="00D7065F"/>
    <w:rsid w:val="00D723F3"/>
    <w:rsid w:val="00D75C3E"/>
    <w:rsid w:val="00D76127"/>
    <w:rsid w:val="00D80EC1"/>
    <w:rsid w:val="00D80FF7"/>
    <w:rsid w:val="00D813FD"/>
    <w:rsid w:val="00D862FA"/>
    <w:rsid w:val="00D92B0E"/>
    <w:rsid w:val="00D94283"/>
    <w:rsid w:val="00D94B7B"/>
    <w:rsid w:val="00D96AC6"/>
    <w:rsid w:val="00DA19F2"/>
    <w:rsid w:val="00DA767F"/>
    <w:rsid w:val="00DB70E5"/>
    <w:rsid w:val="00DC1C6D"/>
    <w:rsid w:val="00DC1EF6"/>
    <w:rsid w:val="00DC7600"/>
    <w:rsid w:val="00DE5A72"/>
    <w:rsid w:val="00DE6A75"/>
    <w:rsid w:val="00DF2146"/>
    <w:rsid w:val="00DF52F1"/>
    <w:rsid w:val="00E0760F"/>
    <w:rsid w:val="00E1156A"/>
    <w:rsid w:val="00E115E1"/>
    <w:rsid w:val="00E20293"/>
    <w:rsid w:val="00E2117C"/>
    <w:rsid w:val="00E217C8"/>
    <w:rsid w:val="00E2322D"/>
    <w:rsid w:val="00E37D6F"/>
    <w:rsid w:val="00E40A23"/>
    <w:rsid w:val="00E44301"/>
    <w:rsid w:val="00E457CB"/>
    <w:rsid w:val="00E4742D"/>
    <w:rsid w:val="00E47995"/>
    <w:rsid w:val="00E47DE2"/>
    <w:rsid w:val="00E50559"/>
    <w:rsid w:val="00E50A39"/>
    <w:rsid w:val="00E56868"/>
    <w:rsid w:val="00E5735F"/>
    <w:rsid w:val="00E628A5"/>
    <w:rsid w:val="00E63143"/>
    <w:rsid w:val="00E645B3"/>
    <w:rsid w:val="00E65832"/>
    <w:rsid w:val="00E65843"/>
    <w:rsid w:val="00E67045"/>
    <w:rsid w:val="00E76B55"/>
    <w:rsid w:val="00E778A6"/>
    <w:rsid w:val="00E77D1A"/>
    <w:rsid w:val="00E9134F"/>
    <w:rsid w:val="00E942B0"/>
    <w:rsid w:val="00E96745"/>
    <w:rsid w:val="00EA0527"/>
    <w:rsid w:val="00EA1D00"/>
    <w:rsid w:val="00EA530D"/>
    <w:rsid w:val="00EB21BC"/>
    <w:rsid w:val="00EC34C3"/>
    <w:rsid w:val="00EC4A90"/>
    <w:rsid w:val="00EC4E48"/>
    <w:rsid w:val="00EC603A"/>
    <w:rsid w:val="00ED4D60"/>
    <w:rsid w:val="00ED5F29"/>
    <w:rsid w:val="00EE6CA6"/>
    <w:rsid w:val="00EE79A4"/>
    <w:rsid w:val="00EF3D08"/>
    <w:rsid w:val="00F016DF"/>
    <w:rsid w:val="00F03D0E"/>
    <w:rsid w:val="00F05B6C"/>
    <w:rsid w:val="00F11E87"/>
    <w:rsid w:val="00F12B52"/>
    <w:rsid w:val="00F13FB8"/>
    <w:rsid w:val="00F17096"/>
    <w:rsid w:val="00F170FB"/>
    <w:rsid w:val="00F21A23"/>
    <w:rsid w:val="00F23333"/>
    <w:rsid w:val="00F2540C"/>
    <w:rsid w:val="00F27A26"/>
    <w:rsid w:val="00F33332"/>
    <w:rsid w:val="00F34DE4"/>
    <w:rsid w:val="00F3515F"/>
    <w:rsid w:val="00F35636"/>
    <w:rsid w:val="00F410F4"/>
    <w:rsid w:val="00F44AF5"/>
    <w:rsid w:val="00F44EB8"/>
    <w:rsid w:val="00F45A7C"/>
    <w:rsid w:val="00F5153A"/>
    <w:rsid w:val="00F55F05"/>
    <w:rsid w:val="00F611D3"/>
    <w:rsid w:val="00F619B2"/>
    <w:rsid w:val="00F61E1E"/>
    <w:rsid w:val="00F62EED"/>
    <w:rsid w:val="00F63AAC"/>
    <w:rsid w:val="00F65096"/>
    <w:rsid w:val="00F7003C"/>
    <w:rsid w:val="00F70126"/>
    <w:rsid w:val="00F77621"/>
    <w:rsid w:val="00F81BD6"/>
    <w:rsid w:val="00F83CAD"/>
    <w:rsid w:val="00F852DE"/>
    <w:rsid w:val="00F9603A"/>
    <w:rsid w:val="00FA1BEE"/>
    <w:rsid w:val="00FA40A9"/>
    <w:rsid w:val="00FB7EE5"/>
    <w:rsid w:val="00FD7755"/>
    <w:rsid w:val="00FE03EC"/>
    <w:rsid w:val="00FE385B"/>
    <w:rsid w:val="00FF1327"/>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0"/>
    <w:qFormat/>
    <w:rsid w:val="00CD5973"/>
    <w:pPr>
      <w:widowControl w:val="0"/>
      <w:autoSpaceDE w:val="0"/>
      <w:autoSpaceDN w:val="0"/>
      <w:adjustRightInd w:val="0"/>
    </w:pPr>
    <w:rPr>
      <w:rFonts w:ascii="Arial" w:hAnsi="Arial" w:cs="Arial"/>
      <w:sz w:val="16"/>
      <w:szCs w:val="16"/>
    </w:rPr>
  </w:style>
  <w:style w:type="paragraph" w:styleId="a7">
    <w:name w:val="Balloon Text"/>
    <w:basedOn w:val="a"/>
    <w:link w:val="a8"/>
    <w:uiPriority w:val="99"/>
    <w:rsid w:val="00CB36D5"/>
    <w:rPr>
      <w:rFonts w:ascii="Segoe UI" w:hAnsi="Segoe UI" w:cs="Segoe UI"/>
      <w:sz w:val="18"/>
      <w:szCs w:val="18"/>
    </w:rPr>
  </w:style>
  <w:style w:type="character" w:customStyle="1" w:styleId="a8">
    <w:name w:val="Текст выноски Знак"/>
    <w:link w:val="a7"/>
    <w:uiPriority w:val="99"/>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ConsPlusNormal0">
    <w:name w:val="ConsPlusNormal Знак"/>
    <w:link w:val="ConsPlusNormal"/>
    <w:rsid w:val="002C191F"/>
    <w:rPr>
      <w:rFonts w:ascii="Arial" w:hAnsi="Arial" w:cs="Arial"/>
      <w:sz w:val="16"/>
      <w:szCs w:val="16"/>
    </w:rPr>
  </w:style>
  <w:style w:type="paragraph" w:styleId="aa">
    <w:name w:val="No Spacing"/>
    <w:qFormat/>
    <w:rsid w:val="002C191F"/>
    <w:rPr>
      <w:rFonts w:asciiTheme="minorHAnsi" w:eastAsiaTheme="minorEastAsia" w:hAnsiTheme="minorHAnsi" w:cstheme="minorBidi"/>
      <w:sz w:val="22"/>
      <w:szCs w:val="22"/>
    </w:rPr>
  </w:style>
  <w:style w:type="character" w:customStyle="1" w:styleId="ConsPlusNormal1">
    <w:name w:val="ConsPlusNormal1"/>
    <w:locked/>
    <w:rsid w:val="007235BD"/>
    <w:rPr>
      <w:rFonts w:ascii="Arial" w:hAnsi="Arial" w:cs="Arial"/>
      <w:sz w:val="16"/>
      <w:szCs w:val="16"/>
    </w:rPr>
  </w:style>
  <w:style w:type="paragraph" w:customStyle="1" w:styleId="1">
    <w:name w:val="Знак сноски1"/>
    <w:basedOn w:val="a"/>
    <w:link w:val="ab"/>
    <w:uiPriority w:val="99"/>
    <w:rsid w:val="009802DC"/>
    <w:pPr>
      <w:spacing w:after="200" w:line="276" w:lineRule="auto"/>
    </w:pPr>
    <w:rPr>
      <w:rFonts w:ascii="Calibri" w:hAnsi="Calibri"/>
      <w:sz w:val="20"/>
      <w:szCs w:val="20"/>
      <w:vertAlign w:val="superscript"/>
    </w:rPr>
  </w:style>
  <w:style w:type="character" w:styleId="ab">
    <w:name w:val="footnote reference"/>
    <w:link w:val="1"/>
    <w:uiPriority w:val="99"/>
    <w:rsid w:val="009802DC"/>
    <w:rPr>
      <w:rFonts w:ascii="Calibri" w:hAnsi="Calibri"/>
      <w:vertAlign w:val="superscript"/>
    </w:rPr>
  </w:style>
  <w:style w:type="paragraph" w:styleId="ac">
    <w:name w:val="List Paragraph"/>
    <w:basedOn w:val="a"/>
    <w:link w:val="ad"/>
    <w:uiPriority w:val="34"/>
    <w:qFormat/>
    <w:rsid w:val="009802DC"/>
    <w:pPr>
      <w:widowControl w:val="0"/>
      <w:ind w:left="720"/>
      <w:contextualSpacing/>
    </w:pPr>
    <w:rPr>
      <w:rFonts w:ascii="Arial" w:hAnsi="Arial"/>
      <w:sz w:val="20"/>
      <w:szCs w:val="20"/>
    </w:rPr>
  </w:style>
  <w:style w:type="character" w:customStyle="1" w:styleId="ad">
    <w:name w:val="Абзац списка Знак"/>
    <w:link w:val="ac"/>
    <w:uiPriority w:val="34"/>
    <w:locked/>
    <w:rsid w:val="009802DC"/>
    <w:rPr>
      <w:rFonts w:ascii="Arial" w:hAnsi="Arial"/>
    </w:rPr>
  </w:style>
  <w:style w:type="paragraph" w:styleId="ae">
    <w:name w:val="footnote text"/>
    <w:basedOn w:val="a"/>
    <w:link w:val="af"/>
    <w:uiPriority w:val="99"/>
    <w:rsid w:val="009802DC"/>
    <w:pPr>
      <w:suppressAutoHyphens/>
    </w:pPr>
    <w:rPr>
      <w:sz w:val="20"/>
      <w:szCs w:val="20"/>
      <w:lang w:eastAsia="ar-SA"/>
    </w:rPr>
  </w:style>
  <w:style w:type="character" w:customStyle="1" w:styleId="af">
    <w:name w:val="Текст сноски Знак"/>
    <w:basedOn w:val="a0"/>
    <w:link w:val="ae"/>
    <w:uiPriority w:val="99"/>
    <w:rsid w:val="009802DC"/>
    <w:rPr>
      <w:lang w:eastAsia="ar-SA"/>
    </w:rPr>
  </w:style>
  <w:style w:type="paragraph" w:customStyle="1" w:styleId="formattext">
    <w:name w:val="formattext"/>
    <w:basedOn w:val="a"/>
    <w:rsid w:val="00044C25"/>
    <w:pPr>
      <w:spacing w:before="100" w:beforeAutospacing="1" w:after="100" w:afterAutospacing="1"/>
    </w:pPr>
    <w:rPr>
      <w:sz w:val="24"/>
      <w:szCs w:val="24"/>
    </w:rPr>
  </w:style>
  <w:style w:type="character" w:customStyle="1" w:styleId="apple-converted-space">
    <w:name w:val="apple-converted-space"/>
    <w:basedOn w:val="a0"/>
    <w:rsid w:val="00044C25"/>
  </w:style>
  <w:style w:type="paragraph" w:customStyle="1" w:styleId="10">
    <w:name w:val="Без интервала1"/>
    <w:rsid w:val="00461235"/>
    <w:pPr>
      <w:suppressAutoHyphens/>
    </w:pPr>
    <w:rPr>
      <w:rFonts w:ascii="Calibri" w:hAnsi="Calibri" w:cs="Calibri"/>
      <w:sz w:val="22"/>
      <w:szCs w:val="22"/>
      <w:lang w:eastAsia="zh-CN"/>
    </w:rPr>
  </w:style>
  <w:style w:type="table" w:styleId="af0">
    <w:name w:val="Table Grid"/>
    <w:basedOn w:val="a1"/>
    <w:uiPriority w:val="59"/>
    <w:rsid w:val="00383B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0"/>
    <w:qFormat/>
    <w:rsid w:val="00CD5973"/>
    <w:pPr>
      <w:widowControl w:val="0"/>
      <w:autoSpaceDE w:val="0"/>
      <w:autoSpaceDN w:val="0"/>
      <w:adjustRightInd w:val="0"/>
    </w:pPr>
    <w:rPr>
      <w:rFonts w:ascii="Arial" w:hAnsi="Arial" w:cs="Arial"/>
      <w:sz w:val="16"/>
      <w:szCs w:val="16"/>
    </w:rPr>
  </w:style>
  <w:style w:type="paragraph" w:styleId="a7">
    <w:name w:val="Balloon Text"/>
    <w:basedOn w:val="a"/>
    <w:link w:val="a8"/>
    <w:uiPriority w:val="99"/>
    <w:rsid w:val="00CB36D5"/>
    <w:rPr>
      <w:rFonts w:ascii="Segoe UI" w:hAnsi="Segoe UI" w:cs="Segoe UI"/>
      <w:sz w:val="18"/>
      <w:szCs w:val="18"/>
    </w:rPr>
  </w:style>
  <w:style w:type="character" w:customStyle="1" w:styleId="a8">
    <w:name w:val="Текст выноски Знак"/>
    <w:link w:val="a7"/>
    <w:uiPriority w:val="99"/>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ConsPlusNormal0">
    <w:name w:val="ConsPlusNormal Знак"/>
    <w:link w:val="ConsPlusNormal"/>
    <w:rsid w:val="002C191F"/>
    <w:rPr>
      <w:rFonts w:ascii="Arial" w:hAnsi="Arial" w:cs="Arial"/>
      <w:sz w:val="16"/>
      <w:szCs w:val="16"/>
    </w:rPr>
  </w:style>
  <w:style w:type="paragraph" w:styleId="aa">
    <w:name w:val="No Spacing"/>
    <w:qFormat/>
    <w:rsid w:val="002C191F"/>
    <w:rPr>
      <w:rFonts w:asciiTheme="minorHAnsi" w:eastAsiaTheme="minorEastAsia" w:hAnsiTheme="minorHAnsi" w:cstheme="minorBidi"/>
      <w:sz w:val="22"/>
      <w:szCs w:val="22"/>
    </w:rPr>
  </w:style>
  <w:style w:type="character" w:customStyle="1" w:styleId="ConsPlusNormal1">
    <w:name w:val="ConsPlusNormal1"/>
    <w:locked/>
    <w:rsid w:val="007235BD"/>
    <w:rPr>
      <w:rFonts w:ascii="Arial" w:hAnsi="Arial" w:cs="Arial"/>
      <w:sz w:val="16"/>
      <w:szCs w:val="16"/>
    </w:rPr>
  </w:style>
  <w:style w:type="paragraph" w:customStyle="1" w:styleId="1">
    <w:name w:val="Знак сноски1"/>
    <w:basedOn w:val="a"/>
    <w:link w:val="ab"/>
    <w:uiPriority w:val="99"/>
    <w:rsid w:val="009802DC"/>
    <w:pPr>
      <w:spacing w:after="200" w:line="276" w:lineRule="auto"/>
    </w:pPr>
    <w:rPr>
      <w:rFonts w:ascii="Calibri" w:hAnsi="Calibri"/>
      <w:sz w:val="20"/>
      <w:szCs w:val="20"/>
      <w:vertAlign w:val="superscript"/>
    </w:rPr>
  </w:style>
  <w:style w:type="character" w:styleId="ab">
    <w:name w:val="footnote reference"/>
    <w:link w:val="1"/>
    <w:uiPriority w:val="99"/>
    <w:rsid w:val="009802DC"/>
    <w:rPr>
      <w:rFonts w:ascii="Calibri" w:hAnsi="Calibri"/>
      <w:vertAlign w:val="superscript"/>
    </w:rPr>
  </w:style>
  <w:style w:type="paragraph" w:styleId="ac">
    <w:name w:val="List Paragraph"/>
    <w:basedOn w:val="a"/>
    <w:link w:val="ad"/>
    <w:uiPriority w:val="34"/>
    <w:qFormat/>
    <w:rsid w:val="009802DC"/>
    <w:pPr>
      <w:widowControl w:val="0"/>
      <w:ind w:left="720"/>
      <w:contextualSpacing/>
    </w:pPr>
    <w:rPr>
      <w:rFonts w:ascii="Arial" w:hAnsi="Arial"/>
      <w:sz w:val="20"/>
      <w:szCs w:val="20"/>
    </w:rPr>
  </w:style>
  <w:style w:type="character" w:customStyle="1" w:styleId="ad">
    <w:name w:val="Абзац списка Знак"/>
    <w:link w:val="ac"/>
    <w:uiPriority w:val="34"/>
    <w:locked/>
    <w:rsid w:val="009802DC"/>
    <w:rPr>
      <w:rFonts w:ascii="Arial" w:hAnsi="Arial"/>
    </w:rPr>
  </w:style>
  <w:style w:type="paragraph" w:styleId="ae">
    <w:name w:val="footnote text"/>
    <w:basedOn w:val="a"/>
    <w:link w:val="af"/>
    <w:uiPriority w:val="99"/>
    <w:rsid w:val="009802DC"/>
    <w:pPr>
      <w:suppressAutoHyphens/>
    </w:pPr>
    <w:rPr>
      <w:sz w:val="20"/>
      <w:szCs w:val="20"/>
      <w:lang w:eastAsia="ar-SA"/>
    </w:rPr>
  </w:style>
  <w:style w:type="character" w:customStyle="1" w:styleId="af">
    <w:name w:val="Текст сноски Знак"/>
    <w:basedOn w:val="a0"/>
    <w:link w:val="ae"/>
    <w:uiPriority w:val="99"/>
    <w:rsid w:val="009802DC"/>
    <w:rPr>
      <w:lang w:eastAsia="ar-SA"/>
    </w:rPr>
  </w:style>
  <w:style w:type="paragraph" w:customStyle="1" w:styleId="formattext">
    <w:name w:val="formattext"/>
    <w:basedOn w:val="a"/>
    <w:rsid w:val="00044C25"/>
    <w:pPr>
      <w:spacing w:before="100" w:beforeAutospacing="1" w:after="100" w:afterAutospacing="1"/>
    </w:pPr>
    <w:rPr>
      <w:sz w:val="24"/>
      <w:szCs w:val="24"/>
    </w:rPr>
  </w:style>
  <w:style w:type="character" w:customStyle="1" w:styleId="apple-converted-space">
    <w:name w:val="apple-converted-space"/>
    <w:basedOn w:val="a0"/>
    <w:rsid w:val="00044C25"/>
  </w:style>
  <w:style w:type="paragraph" w:customStyle="1" w:styleId="10">
    <w:name w:val="Без интервала1"/>
    <w:rsid w:val="00461235"/>
    <w:pPr>
      <w:suppressAutoHyphens/>
    </w:pPr>
    <w:rPr>
      <w:rFonts w:ascii="Calibri" w:hAnsi="Calibri" w:cs="Calibri"/>
      <w:sz w:val="22"/>
      <w:szCs w:val="22"/>
      <w:lang w:eastAsia="zh-CN"/>
    </w:rPr>
  </w:style>
  <w:style w:type="table" w:styleId="af0">
    <w:name w:val="Table Grid"/>
    <w:basedOn w:val="a1"/>
    <w:uiPriority w:val="59"/>
    <w:rsid w:val="00383B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822178">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1F47-7C48-49A0-BFDD-150DEF5A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6718</Words>
  <Characters>38296</Characters>
  <Application>Microsoft Office Word</Application>
  <DocSecurity>0</DocSecurity>
  <Lines>319</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User</cp:lastModifiedBy>
  <cp:revision>9</cp:revision>
  <cp:lastPrinted>2025-04-14T12:20:00Z</cp:lastPrinted>
  <dcterms:created xsi:type="dcterms:W3CDTF">2025-04-09T08:40:00Z</dcterms:created>
  <dcterms:modified xsi:type="dcterms:W3CDTF">2025-04-14T12:21:00Z</dcterms:modified>
</cp:coreProperties>
</file>