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82" w:rsidRDefault="004B1782" w:rsidP="00D11800">
      <w:pPr>
        <w:jc w:val="center"/>
        <w:rPr>
          <w:rFonts w:ascii="Times New Roman" w:hAnsi="Times New Roman"/>
          <w:b/>
          <w:sz w:val="24"/>
          <w:szCs w:val="28"/>
        </w:rPr>
      </w:pPr>
    </w:p>
    <w:p w:rsidR="00D62B3A" w:rsidRDefault="002B02BA" w:rsidP="00D11800">
      <w:pPr>
        <w:jc w:val="center"/>
        <w:rPr>
          <w:rFonts w:ascii="Times New Roman" w:hAnsi="Times New Roman"/>
          <w:b/>
          <w:sz w:val="24"/>
          <w:szCs w:val="28"/>
        </w:rPr>
      </w:pPr>
      <w:r w:rsidRPr="00FB1B4B">
        <w:rPr>
          <w:noProof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BA" w:rsidRPr="00D62B3A" w:rsidRDefault="002B02BA" w:rsidP="00D11800">
      <w:pPr>
        <w:jc w:val="center"/>
        <w:rPr>
          <w:rFonts w:ascii="Times New Roman" w:hAnsi="Times New Roman"/>
          <w:b/>
          <w:sz w:val="24"/>
          <w:szCs w:val="28"/>
        </w:rPr>
      </w:pPr>
    </w:p>
    <w:p w:rsidR="00D11800" w:rsidRDefault="006E37DD" w:rsidP="00D118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D11800" w:rsidRDefault="00774D4D" w:rsidP="00D118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ТРУНОВСКОГО </w:t>
      </w:r>
      <w:r w:rsidR="00D1180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F59BA">
        <w:rPr>
          <w:rFonts w:ascii="Times New Roman" w:hAnsi="Times New Roman"/>
          <w:b/>
          <w:sz w:val="28"/>
          <w:szCs w:val="28"/>
        </w:rPr>
        <w:t>ОКРУГ</w:t>
      </w:r>
      <w:r w:rsidR="00D11800">
        <w:rPr>
          <w:rFonts w:ascii="Times New Roman" w:hAnsi="Times New Roman"/>
          <w:b/>
          <w:sz w:val="28"/>
          <w:szCs w:val="28"/>
        </w:rPr>
        <w:t>А</w:t>
      </w:r>
    </w:p>
    <w:p w:rsidR="00D11800" w:rsidRDefault="00D11800" w:rsidP="00D118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774D4D" w:rsidRDefault="00774D4D" w:rsidP="00D11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800" w:rsidRPr="008A5608" w:rsidRDefault="00D11800" w:rsidP="00D11800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A5608">
        <w:rPr>
          <w:rFonts w:ascii="Times New Roman" w:hAnsi="Times New Roman"/>
          <w:b/>
          <w:sz w:val="36"/>
          <w:szCs w:val="36"/>
        </w:rPr>
        <w:t>Р</w:t>
      </w:r>
      <w:proofErr w:type="gramEnd"/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Е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Ш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Е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Н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И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Е</w:t>
      </w:r>
    </w:p>
    <w:p w:rsidR="00D11800" w:rsidRPr="008A5608" w:rsidRDefault="00D11800" w:rsidP="00D11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800" w:rsidRDefault="004B1782" w:rsidP="004B1782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апреля </w:t>
      </w:r>
      <w:r w:rsidR="00774D4D">
        <w:rPr>
          <w:rFonts w:ascii="Times New Roman" w:hAnsi="Times New Roman"/>
          <w:sz w:val="28"/>
          <w:szCs w:val="28"/>
        </w:rPr>
        <w:t>20</w:t>
      </w:r>
      <w:r w:rsidR="00B15965">
        <w:rPr>
          <w:rFonts w:ascii="Times New Roman" w:hAnsi="Times New Roman"/>
          <w:sz w:val="28"/>
          <w:szCs w:val="28"/>
        </w:rPr>
        <w:t>2</w:t>
      </w:r>
      <w:r w:rsidR="002B02BA">
        <w:rPr>
          <w:rFonts w:ascii="Times New Roman" w:hAnsi="Times New Roman"/>
          <w:sz w:val="28"/>
          <w:szCs w:val="28"/>
        </w:rPr>
        <w:t>5</w:t>
      </w:r>
      <w:r w:rsidR="00D11800">
        <w:rPr>
          <w:rFonts w:ascii="Times New Roman" w:hAnsi="Times New Roman"/>
          <w:sz w:val="28"/>
          <w:szCs w:val="28"/>
        </w:rPr>
        <w:t xml:space="preserve"> г</w:t>
      </w:r>
      <w:r w:rsidR="00774D4D">
        <w:rPr>
          <w:rFonts w:ascii="Times New Roman" w:hAnsi="Times New Roman"/>
          <w:sz w:val="28"/>
          <w:szCs w:val="28"/>
        </w:rPr>
        <w:t>.</w:t>
      </w:r>
      <w:r w:rsidR="00D11800">
        <w:rPr>
          <w:rFonts w:ascii="Times New Roman" w:hAnsi="Times New Roman"/>
          <w:sz w:val="28"/>
          <w:szCs w:val="28"/>
        </w:rPr>
        <w:t xml:space="preserve">        </w:t>
      </w:r>
      <w:r w:rsidR="00774D4D">
        <w:rPr>
          <w:rFonts w:ascii="Times New Roman" w:hAnsi="Times New Roman"/>
          <w:sz w:val="28"/>
          <w:szCs w:val="28"/>
        </w:rPr>
        <w:t xml:space="preserve">  </w:t>
      </w:r>
      <w:r w:rsidR="000C1AB9">
        <w:rPr>
          <w:rFonts w:ascii="Times New Roman" w:hAnsi="Times New Roman"/>
          <w:sz w:val="28"/>
          <w:szCs w:val="28"/>
        </w:rPr>
        <w:t xml:space="preserve">            </w:t>
      </w:r>
      <w:r w:rsidR="00774D4D">
        <w:rPr>
          <w:rFonts w:ascii="Times New Roman" w:hAnsi="Times New Roman"/>
          <w:sz w:val="28"/>
          <w:szCs w:val="28"/>
        </w:rPr>
        <w:t xml:space="preserve"> </w:t>
      </w:r>
      <w:r w:rsidR="00951E39">
        <w:rPr>
          <w:rFonts w:ascii="Times New Roman" w:hAnsi="Times New Roman"/>
          <w:sz w:val="28"/>
          <w:szCs w:val="28"/>
        </w:rPr>
        <w:t xml:space="preserve">   </w:t>
      </w:r>
      <w:r w:rsidR="00774D4D">
        <w:rPr>
          <w:rFonts w:ascii="Times New Roman" w:hAnsi="Times New Roman"/>
          <w:sz w:val="28"/>
          <w:szCs w:val="28"/>
        </w:rPr>
        <w:t xml:space="preserve"> </w:t>
      </w:r>
      <w:r w:rsidR="00D11800">
        <w:rPr>
          <w:rFonts w:ascii="Times New Roman" w:hAnsi="Times New Roman"/>
          <w:sz w:val="28"/>
          <w:szCs w:val="28"/>
        </w:rPr>
        <w:t xml:space="preserve">  с. </w:t>
      </w:r>
      <w:proofErr w:type="gramStart"/>
      <w:r w:rsidR="00774D4D">
        <w:rPr>
          <w:rFonts w:ascii="Times New Roman" w:hAnsi="Times New Roman"/>
          <w:sz w:val="28"/>
          <w:szCs w:val="28"/>
        </w:rPr>
        <w:t>Донское</w:t>
      </w:r>
      <w:proofErr w:type="gramEnd"/>
      <w:r w:rsidR="00980C32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80C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</w:t>
      </w:r>
    </w:p>
    <w:p w:rsidR="00D11800" w:rsidRDefault="00D11800" w:rsidP="00D11800">
      <w:pPr>
        <w:jc w:val="center"/>
        <w:rPr>
          <w:rFonts w:ascii="Times New Roman" w:hAnsi="Times New Roman"/>
          <w:sz w:val="28"/>
          <w:szCs w:val="28"/>
        </w:rPr>
      </w:pPr>
    </w:p>
    <w:p w:rsidR="005450E4" w:rsidRDefault="005450E4" w:rsidP="00D11800">
      <w:pPr>
        <w:jc w:val="center"/>
        <w:rPr>
          <w:rFonts w:ascii="Times New Roman" w:hAnsi="Times New Roman"/>
          <w:sz w:val="28"/>
          <w:szCs w:val="28"/>
        </w:rPr>
      </w:pPr>
    </w:p>
    <w:p w:rsidR="0091236D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 xml:space="preserve">О публичных слушаниях по проекту решения </w:t>
      </w:r>
      <w:r w:rsidR="000F59BA">
        <w:rPr>
          <w:rFonts w:ascii="Times New Roman" w:hAnsi="Times New Roman"/>
          <w:b/>
          <w:sz w:val="28"/>
          <w:szCs w:val="28"/>
        </w:rPr>
        <w:t>Думы</w:t>
      </w:r>
      <w:r w:rsidRPr="00AF25AA">
        <w:rPr>
          <w:rFonts w:ascii="Times New Roman" w:hAnsi="Times New Roman"/>
          <w:b/>
          <w:sz w:val="28"/>
          <w:szCs w:val="28"/>
        </w:rPr>
        <w:t xml:space="preserve"> </w:t>
      </w:r>
    </w:p>
    <w:p w:rsidR="00B24DA9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 xml:space="preserve">Труновского муниципального </w:t>
      </w:r>
      <w:r w:rsidR="000F59BA">
        <w:rPr>
          <w:rFonts w:ascii="Times New Roman" w:hAnsi="Times New Roman"/>
          <w:b/>
          <w:sz w:val="28"/>
          <w:szCs w:val="28"/>
        </w:rPr>
        <w:t>округа</w:t>
      </w:r>
      <w:r w:rsidRPr="00AF25AA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B24DA9" w:rsidRPr="00AF25AA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 xml:space="preserve">«Об исполнении бюджета Труновского муниципального </w:t>
      </w:r>
      <w:r w:rsidR="00785032">
        <w:rPr>
          <w:rFonts w:ascii="Times New Roman" w:hAnsi="Times New Roman"/>
          <w:b/>
          <w:sz w:val="28"/>
          <w:szCs w:val="28"/>
        </w:rPr>
        <w:t>округа</w:t>
      </w:r>
      <w:r w:rsidRPr="00AF25AA">
        <w:rPr>
          <w:rFonts w:ascii="Times New Roman" w:hAnsi="Times New Roman"/>
          <w:b/>
          <w:sz w:val="28"/>
          <w:szCs w:val="28"/>
        </w:rPr>
        <w:t xml:space="preserve"> Ставропольского края за 20</w:t>
      </w:r>
      <w:r w:rsidR="000C1AB9">
        <w:rPr>
          <w:rFonts w:ascii="Times New Roman" w:hAnsi="Times New Roman"/>
          <w:b/>
          <w:sz w:val="28"/>
          <w:szCs w:val="28"/>
        </w:rPr>
        <w:t>2</w:t>
      </w:r>
      <w:r w:rsidR="002B02BA">
        <w:rPr>
          <w:rFonts w:ascii="Times New Roman" w:hAnsi="Times New Roman"/>
          <w:b/>
          <w:sz w:val="28"/>
          <w:szCs w:val="28"/>
        </w:rPr>
        <w:t>4</w:t>
      </w:r>
      <w:r w:rsidRPr="00AF25A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24DA9" w:rsidRPr="00AF25AA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DA9" w:rsidRDefault="00B24DA9" w:rsidP="00B24DA9">
      <w:pPr>
        <w:jc w:val="both"/>
        <w:rPr>
          <w:rFonts w:ascii="Times New Roman" w:hAnsi="Times New Roman"/>
          <w:sz w:val="28"/>
          <w:szCs w:val="28"/>
        </w:rPr>
      </w:pPr>
    </w:p>
    <w:p w:rsidR="00B24DA9" w:rsidRPr="00595684" w:rsidRDefault="00B24DA9" w:rsidP="002402C9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целях обеспечения участия населения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Ставропольского края в осуществлении местного самоуправления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в </w:t>
      </w:r>
      <w:r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соответствии со 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статьями </w:t>
      </w:r>
      <w:r w:rsidR="002277E5" w:rsidRPr="004B247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13, 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46</w:t>
      </w:r>
      <w:r w:rsidR="002277E5"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Устава Труновского муниципального 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="002277E5"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Положением </w:t>
      </w:r>
      <w:r w:rsidR="002277E5" w:rsidRPr="00E24ED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 порядке организации </w:t>
      </w:r>
      <w:r w:rsid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r w:rsidR="002277E5" w:rsidRPr="00E24ED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проведения публичных слушаний, общественных обсуждений </w:t>
      </w:r>
      <w:r w:rsid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</w:t>
      </w:r>
      <w:r w:rsidR="002277E5" w:rsidRPr="00E24ED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Труновском муниципальном округе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</w:t>
      </w:r>
      <w:r w:rsidR="00050C9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292A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утверждённым решением Думы Труновского муниципального округа Ставропольского края </w:t>
      </w:r>
      <w:r w:rsid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</w:t>
      </w:r>
      <w:r w:rsidR="00292A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 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08 октября 2020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12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2277E5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Положением о бюджетном процессе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</w:t>
      </w:r>
      <w:r w:rsidR="002277E5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Т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руновском муниципальном округе Ставропольского края</w:t>
      </w:r>
      <w:r w:rsidR="00050C9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утверждённым </w:t>
      </w:r>
      <w:r w:rsidR="00D37913"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решением Думы Труновского муниципального округа Ставропольского края </w:t>
      </w:r>
      <w:r w:rsid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 20 октября 2020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23 (в редакции решений 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 18 декабря 2020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 69, 28 сентября 2021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108, 10 ноября 2021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130</w:t>
      </w:r>
      <w:r w:rsidR="006A41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20 апреля 2022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6A41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</w:t>
      </w:r>
      <w:r w:rsidR="00050C9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A41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41, 28 июня 2022 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6A41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A41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68, 20 декабря 2022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6A41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A41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138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 июня 2023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60, 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26 сентября 2023 г</w:t>
      </w:r>
      <w:r w:rsidR="002402C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90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="00050C9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Дума Труновского муниципального округа Ставропольского края</w:t>
      </w:r>
    </w:p>
    <w:p w:rsidR="00B24DA9" w:rsidRPr="00595684" w:rsidRDefault="00B24DA9" w:rsidP="007607C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24DA9" w:rsidRDefault="00B24DA9" w:rsidP="002402C9">
      <w:pPr>
        <w:jc w:val="both"/>
        <w:rPr>
          <w:rFonts w:ascii="Times New Roman" w:hAnsi="Times New Roman"/>
          <w:sz w:val="28"/>
          <w:szCs w:val="28"/>
        </w:rPr>
      </w:pPr>
      <w:r w:rsidRPr="00AF25AA">
        <w:rPr>
          <w:rFonts w:ascii="Times New Roman" w:hAnsi="Times New Roman"/>
          <w:sz w:val="28"/>
          <w:szCs w:val="28"/>
        </w:rPr>
        <w:t>РЕШИЛ</w:t>
      </w:r>
      <w:r w:rsidR="002277E5">
        <w:rPr>
          <w:rFonts w:ascii="Times New Roman" w:hAnsi="Times New Roman"/>
          <w:sz w:val="28"/>
          <w:szCs w:val="28"/>
        </w:rPr>
        <w:t>А</w:t>
      </w:r>
      <w:r w:rsidRPr="00AF25AA">
        <w:rPr>
          <w:rFonts w:ascii="Times New Roman" w:hAnsi="Times New Roman"/>
          <w:sz w:val="28"/>
          <w:szCs w:val="28"/>
        </w:rPr>
        <w:t>:</w:t>
      </w:r>
    </w:p>
    <w:p w:rsidR="00B24DA9" w:rsidRPr="00AF25AA" w:rsidRDefault="00B24DA9" w:rsidP="007607C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DA9" w:rsidRDefault="00B24DA9" w:rsidP="007607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Назначить проведение публичных слушаний по проекту решения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Думы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Ставропольского края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 исполнении бюджета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 за 20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год» на 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мая 20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="00C015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в 10 часов </w:t>
      </w:r>
      <w:r w:rsidR="00922CB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 минут по адресу: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село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Донское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улица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Ленина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дом 5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зал заседаний администрации Труновского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050C9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50C97" w:rsidRPr="00050C9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37913" w:rsidRDefault="00D37913" w:rsidP="00D37913">
      <w:pPr>
        <w:widowControl/>
        <w:tabs>
          <w:tab w:val="left" w:pos="737"/>
          <w:tab w:val="left" w:pos="993"/>
        </w:tabs>
        <w:suppressAutoHyphens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2. </w:t>
      </w:r>
      <w:proofErr w:type="gramStart"/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Опубликовать в периодическом печатном издании Труновского муниципального округа Ставропольского края муниципальной газете «Труновский вестник», разместить  в федеральной государственной информационной системе «Единый портал государственных                             и муниципальных услуг (функций)» в разделе «Общественные обсуждения      и публичные слушания» платформы обратной связи (pos.gosuslugi.ru),           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и на информационном стенде Думы</w:t>
      </w:r>
      <w:proofErr w:type="gramEnd"/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администрации Труновского муниципального округа Ставропольского края, </w:t>
      </w:r>
      <w:proofErr w:type="gramStart"/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расположенном</w:t>
      </w:r>
      <w:proofErr w:type="gramEnd"/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 адресу: Ставропольский край, Труновский район, село Донское,</w:t>
      </w:r>
      <w:r w:rsidR="007A36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улица Ленина, дом 5</w:t>
      </w:r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D37913" w:rsidRPr="00D37913" w:rsidRDefault="00D37913" w:rsidP="00D37913">
      <w:pPr>
        <w:widowControl/>
        <w:tabs>
          <w:tab w:val="left" w:pos="737"/>
          <w:tab w:val="left" w:pos="993"/>
        </w:tabs>
        <w:suppressAutoHyphens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1) сообщение о проведении публичных слушаний по проекту решения Думы Труновского муниципального округа Ставропольского края                «Об исполнении бюджета Труновского муниципального округа Ставропольского края за 202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год»;</w:t>
      </w:r>
    </w:p>
    <w:p w:rsidR="00D37913" w:rsidRPr="00D37913" w:rsidRDefault="00D37913" w:rsidP="00D37913">
      <w:pPr>
        <w:widowControl/>
        <w:tabs>
          <w:tab w:val="left" w:pos="737"/>
          <w:tab w:val="left" w:pos="993"/>
        </w:tabs>
        <w:suppressAutoHyphens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2) настоящее решение;</w:t>
      </w:r>
    </w:p>
    <w:p w:rsidR="00991AA3" w:rsidRDefault="00D37913" w:rsidP="00D37913">
      <w:pPr>
        <w:widowControl/>
        <w:tabs>
          <w:tab w:val="left" w:pos="737"/>
          <w:tab w:val="left" w:pos="993"/>
        </w:tabs>
        <w:suppressAutoHyphens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3) проект  решения Думы Труновского муниципального округа Ставропольского края  «Об исполнении  бюджета  Труновского муниципального округа Ставропольского края за 202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379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год».</w:t>
      </w:r>
    </w:p>
    <w:p w:rsidR="000B3EA9" w:rsidRPr="00991AA3" w:rsidRDefault="000B3EA9" w:rsidP="007607CF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91AA3" w:rsidRPr="00991AA3" w:rsidRDefault="00991AA3" w:rsidP="007607CF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Утвердить комиссию по организации и проведению публичных слушаний</w:t>
      </w:r>
      <w:r w:rsidR="00FB338C" w:rsidRPr="00FB338C">
        <w:t xml:space="preserve"> </w:t>
      </w:r>
      <w:r w:rsidR="00FB338C"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проекту решения Думы Труновского муниципальн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ого округа Ставропольского края </w:t>
      </w:r>
      <w:r w:rsidR="00FB338C"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«Об исполнении бюджета Труновского муниципального округа Ставропольского края за 202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FB338C"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год»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CE56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(далее – комиссия)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следующем составе:</w:t>
      </w:r>
    </w:p>
    <w:p w:rsidR="00991AA3" w:rsidRPr="00991AA3" w:rsidRDefault="00991AA3" w:rsidP="00D62B3A">
      <w:pPr>
        <w:widowControl/>
        <w:suppressAutoHyphens w:val="0"/>
        <w:spacing w:after="24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C442D2" w:rsidRPr="00F03266" w:rsidTr="005450E4">
        <w:tc>
          <w:tcPr>
            <w:tcW w:w="3794" w:type="dxa"/>
            <w:shd w:val="clear" w:color="auto" w:fill="auto"/>
          </w:tcPr>
          <w:p w:rsidR="00C442D2" w:rsidRDefault="00C442D2" w:rsidP="00C442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Гонов</w:t>
            </w:r>
          </w:p>
          <w:p w:rsidR="00C442D2" w:rsidRDefault="00C442D2" w:rsidP="00C442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Хусин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C442D2" w:rsidRDefault="00C442D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2111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r w:rsidR="00CE56F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комиссии</w:t>
            </w:r>
            <w:r w:rsidRPr="0092111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Думы Труновского муниципального округа </w:t>
            </w:r>
            <w:r w:rsidR="00050C97" w:rsidRPr="00050C9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C442D2" w:rsidRDefault="00C442D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F4A9B" w:rsidRPr="00F03266" w:rsidTr="005450E4">
        <w:tc>
          <w:tcPr>
            <w:tcW w:w="3794" w:type="dxa"/>
            <w:shd w:val="clear" w:color="auto" w:fill="auto"/>
          </w:tcPr>
          <w:p w:rsidR="006F4A9B" w:rsidRPr="00F03266" w:rsidRDefault="006F4A9B" w:rsidP="006F4A9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Труфанова Ольга Анатольевна</w:t>
            </w:r>
          </w:p>
        </w:tc>
        <w:tc>
          <w:tcPr>
            <w:tcW w:w="5776" w:type="dxa"/>
            <w:shd w:val="clear" w:color="auto" w:fill="auto"/>
          </w:tcPr>
          <w:p w:rsidR="006F4A9B" w:rsidRPr="00F03266" w:rsidRDefault="003631B4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631B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секретарь комиссии, </w:t>
            </w:r>
            <w:r w:rsidR="006F4A9B" w:rsidRPr="0092111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депутат Думы Труновского муниципального округа</w:t>
            </w:r>
            <w:r w:rsidR="00050C9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050C97" w:rsidRPr="00050C9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C442D2" w:rsidRPr="00F03266" w:rsidTr="004B1782">
        <w:trPr>
          <w:trHeight w:val="283"/>
        </w:trPr>
        <w:tc>
          <w:tcPr>
            <w:tcW w:w="3794" w:type="dxa"/>
            <w:shd w:val="clear" w:color="auto" w:fill="auto"/>
          </w:tcPr>
          <w:p w:rsidR="00C442D2" w:rsidRPr="00C65389" w:rsidRDefault="00C442D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C442D2" w:rsidRPr="00C65389" w:rsidRDefault="00C442D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</w:p>
        </w:tc>
      </w:tr>
      <w:tr w:rsidR="00C442D2" w:rsidRPr="00F03266" w:rsidTr="00D62B3A">
        <w:tc>
          <w:tcPr>
            <w:tcW w:w="9570" w:type="dxa"/>
            <w:gridSpan w:val="2"/>
            <w:shd w:val="clear" w:color="auto" w:fill="auto"/>
          </w:tcPr>
          <w:p w:rsidR="00D37913" w:rsidRDefault="00C442D2" w:rsidP="00D37913">
            <w:pPr>
              <w:widowControl/>
              <w:tabs>
                <w:tab w:val="left" w:pos="4820"/>
              </w:tabs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Члены комиссии:</w:t>
            </w:r>
          </w:p>
          <w:p w:rsidR="00D37913" w:rsidRPr="00D37913" w:rsidRDefault="00D37913" w:rsidP="00D37913">
            <w:pPr>
              <w:widowControl/>
              <w:tabs>
                <w:tab w:val="left" w:pos="4820"/>
              </w:tabs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80C32" w:rsidRPr="00F03266" w:rsidTr="005450E4">
        <w:tc>
          <w:tcPr>
            <w:tcW w:w="3794" w:type="dxa"/>
            <w:shd w:val="clear" w:color="auto" w:fill="auto"/>
          </w:tcPr>
          <w:p w:rsidR="00980C32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Гайдученок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Лариса</w:t>
            </w:r>
          </w:p>
          <w:p w:rsidR="00980C32" w:rsidRPr="00F03266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776" w:type="dxa"/>
            <w:shd w:val="clear" w:color="auto" w:fill="auto"/>
          </w:tcPr>
          <w:p w:rsidR="00980C32" w:rsidRPr="00F03266" w:rsidRDefault="00980C32" w:rsidP="00851160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председатель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онтрольно - ревизионной комиссии Труновского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округа </w:t>
            </w:r>
            <w:r w:rsidRPr="00050C9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980C32" w:rsidRPr="00F03266" w:rsidTr="005450E4">
        <w:tc>
          <w:tcPr>
            <w:tcW w:w="3794" w:type="dxa"/>
            <w:shd w:val="clear" w:color="auto" w:fill="auto"/>
          </w:tcPr>
          <w:p w:rsidR="00980C32" w:rsidRPr="00F03266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980C32" w:rsidRPr="00F03266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80C32" w:rsidRPr="00F03266" w:rsidTr="005450E4">
        <w:tc>
          <w:tcPr>
            <w:tcW w:w="3794" w:type="dxa"/>
            <w:shd w:val="clear" w:color="auto" w:fill="auto"/>
          </w:tcPr>
          <w:p w:rsidR="00980C32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Жолобов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80C32" w:rsidRPr="00F03266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Владимир Викторович</w:t>
            </w:r>
          </w:p>
        </w:tc>
        <w:tc>
          <w:tcPr>
            <w:tcW w:w="5776" w:type="dxa"/>
            <w:shd w:val="clear" w:color="auto" w:fill="auto"/>
          </w:tcPr>
          <w:p w:rsidR="00980C32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442D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депутат Думы Труновского муниципального округа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050C9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  <w:p w:rsidR="00980C32" w:rsidRPr="00F03266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80C32" w:rsidRPr="00F03266" w:rsidTr="005450E4">
        <w:tc>
          <w:tcPr>
            <w:tcW w:w="3794" w:type="dxa"/>
            <w:shd w:val="clear" w:color="auto" w:fill="auto"/>
          </w:tcPr>
          <w:p w:rsidR="00980C32" w:rsidRDefault="00980C32" w:rsidP="00373F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Звягинцева</w:t>
            </w:r>
          </w:p>
          <w:p w:rsidR="00980C32" w:rsidRPr="00F03266" w:rsidRDefault="00980C32" w:rsidP="00373F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5776" w:type="dxa"/>
            <w:shd w:val="clear" w:color="auto" w:fill="auto"/>
          </w:tcPr>
          <w:p w:rsidR="00980C32" w:rsidRPr="00CB490C" w:rsidRDefault="00980C32" w:rsidP="00373F95">
            <w:pPr>
              <w:widowControl/>
              <w:suppressAutoHyphens w:val="0"/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управляющий делами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Думы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округа </w:t>
            </w:r>
            <w:r w:rsidRP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0C32" w:rsidRPr="00F03266" w:rsidTr="005450E4">
        <w:tc>
          <w:tcPr>
            <w:tcW w:w="3794" w:type="dxa"/>
            <w:shd w:val="clear" w:color="auto" w:fill="auto"/>
          </w:tcPr>
          <w:p w:rsidR="00980C32" w:rsidRDefault="00980C32" w:rsidP="00C442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Манаенко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80C32" w:rsidRPr="00F03266" w:rsidRDefault="00980C32" w:rsidP="00C442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Людмила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Алексеевна</w:t>
            </w:r>
          </w:p>
          <w:p w:rsidR="00980C32" w:rsidRPr="00F03266" w:rsidRDefault="00980C32" w:rsidP="00D62B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980C32" w:rsidRDefault="00980C32" w:rsidP="005450E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администрации Труновского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980C32" w:rsidRPr="00F03266" w:rsidRDefault="00980C32" w:rsidP="00851160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округа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050C9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</w:tbl>
    <w:p w:rsidR="00D37913" w:rsidRDefault="00D37913" w:rsidP="0091236D">
      <w:pPr>
        <w:spacing w:after="12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450E4" w:rsidRDefault="005450E4" w:rsidP="002277E5">
      <w:pPr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Рекомендации и предложения по обсуждаемому вопросу принимаются комиссией по организации и проведению публичных слушаний до</w:t>
      </w:r>
      <w:bookmarkStart w:id="0" w:name="_GoBack"/>
      <w:bookmarkEnd w:id="0"/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мая </w:t>
      </w:r>
      <w:r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980C3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года </w:t>
      </w:r>
      <w:r w:rsidRPr="00991AA3">
        <w:rPr>
          <w:rFonts w:ascii="Times New Roman" w:hAnsi="Times New Roman"/>
          <w:sz w:val="28"/>
          <w:szCs w:val="28"/>
        </w:rPr>
        <w:t xml:space="preserve">по адресу: Ставропольский край, Труновский </w:t>
      </w:r>
      <w:r w:rsidR="006F4A9B">
        <w:rPr>
          <w:rFonts w:ascii="Times New Roman" w:hAnsi="Times New Roman"/>
          <w:sz w:val="28"/>
          <w:szCs w:val="28"/>
        </w:rPr>
        <w:t>район</w:t>
      </w:r>
      <w:r w:rsidRPr="00991AA3">
        <w:rPr>
          <w:rFonts w:ascii="Times New Roman" w:hAnsi="Times New Roman"/>
          <w:sz w:val="28"/>
          <w:szCs w:val="28"/>
        </w:rPr>
        <w:t xml:space="preserve">,         село Донское, улица Ленина, </w:t>
      </w:r>
      <w:r w:rsidR="00050C97">
        <w:rPr>
          <w:rFonts w:ascii="Times New Roman" w:hAnsi="Times New Roman"/>
          <w:sz w:val="28"/>
          <w:szCs w:val="28"/>
        </w:rPr>
        <w:t>дом</w:t>
      </w:r>
      <w:r w:rsidRPr="00991AA3">
        <w:rPr>
          <w:rFonts w:ascii="Times New Roman" w:hAnsi="Times New Roman"/>
          <w:sz w:val="28"/>
          <w:szCs w:val="28"/>
        </w:rPr>
        <w:t xml:space="preserve"> 5 (3-й этаж, кабинет № 1, № 7</w:t>
      </w:r>
      <w:r w:rsidR="00050C97">
        <w:rPr>
          <w:rFonts w:ascii="Times New Roman" w:hAnsi="Times New Roman"/>
          <w:sz w:val="28"/>
          <w:szCs w:val="28"/>
        </w:rPr>
        <w:t>,</w:t>
      </w:r>
      <w:r w:rsidRPr="00991AA3">
        <w:rPr>
          <w:rFonts w:ascii="Times New Roman" w:hAnsi="Times New Roman"/>
          <w:sz w:val="28"/>
          <w:szCs w:val="28"/>
        </w:rPr>
        <w:t xml:space="preserve"> тел. 31-6-75).</w:t>
      </w:r>
    </w:p>
    <w:p w:rsidR="005450E4" w:rsidRDefault="005450E4" w:rsidP="0091236D">
      <w:pPr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450E4" w:rsidRPr="006F467C" w:rsidRDefault="005450E4" w:rsidP="0091236D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6F46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Публичные слушания провести в форме очного собрания.</w:t>
      </w:r>
    </w:p>
    <w:p w:rsidR="005450E4" w:rsidRPr="004E2E1D" w:rsidRDefault="005450E4" w:rsidP="0091236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450E4" w:rsidRDefault="005450E4" w:rsidP="009123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Протокол и заключение о результатах публичных слушаний подлежат официальному обнародованию (опубликованию).</w:t>
      </w:r>
    </w:p>
    <w:p w:rsidR="005450E4" w:rsidRPr="004E2E1D" w:rsidRDefault="005450E4" w:rsidP="0091236D">
      <w:pPr>
        <w:jc w:val="both"/>
        <w:rPr>
          <w:rFonts w:ascii="Times New Roman" w:hAnsi="Times New Roman"/>
          <w:sz w:val="28"/>
          <w:szCs w:val="28"/>
        </w:rPr>
      </w:pPr>
    </w:p>
    <w:p w:rsidR="005450E4" w:rsidRDefault="005450E4" w:rsidP="009123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="00980C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</w:r>
      <w:proofErr w:type="spellStart"/>
      <w:r w:rsidR="003165C3">
        <w:rPr>
          <w:rFonts w:ascii="Times New Roman" w:hAnsi="Times New Roman"/>
          <w:sz w:val="28"/>
          <w:szCs w:val="28"/>
        </w:rPr>
        <w:t>Жолобова</w:t>
      </w:r>
      <w:proofErr w:type="spellEnd"/>
      <w:r w:rsidR="003165C3">
        <w:rPr>
          <w:rFonts w:ascii="Times New Roman" w:hAnsi="Times New Roman"/>
          <w:sz w:val="28"/>
          <w:szCs w:val="28"/>
        </w:rPr>
        <w:t xml:space="preserve"> В.В.</w:t>
      </w:r>
    </w:p>
    <w:p w:rsidR="005450E4" w:rsidRPr="004E2E1D" w:rsidRDefault="005450E4" w:rsidP="0091236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0E4" w:rsidRDefault="005450E4" w:rsidP="009123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силу со дня его официального обнародования (опубликования).</w:t>
      </w:r>
    </w:p>
    <w:p w:rsidR="005450E4" w:rsidRDefault="005450E4" w:rsidP="0091236D">
      <w:pPr>
        <w:jc w:val="both"/>
        <w:rPr>
          <w:rFonts w:ascii="Times New Roman" w:hAnsi="Times New Roman"/>
          <w:sz w:val="28"/>
          <w:szCs w:val="28"/>
        </w:rPr>
      </w:pPr>
    </w:p>
    <w:p w:rsidR="005450E4" w:rsidRDefault="005450E4" w:rsidP="0091236D">
      <w:pPr>
        <w:jc w:val="both"/>
        <w:rPr>
          <w:rFonts w:ascii="Times New Roman" w:hAnsi="Times New Roman"/>
          <w:sz w:val="28"/>
          <w:szCs w:val="28"/>
        </w:rPr>
      </w:pPr>
    </w:p>
    <w:p w:rsidR="00980C32" w:rsidRDefault="00980C32" w:rsidP="0091236D">
      <w:pPr>
        <w:jc w:val="both"/>
        <w:rPr>
          <w:rFonts w:ascii="Times New Roman" w:hAnsi="Times New Roman"/>
          <w:sz w:val="28"/>
          <w:szCs w:val="28"/>
        </w:rPr>
      </w:pPr>
    </w:p>
    <w:p w:rsidR="00980C32" w:rsidRDefault="00980C32" w:rsidP="00980C32">
      <w:pPr>
        <w:widowControl/>
        <w:suppressAutoHyphens w:val="0"/>
        <w:spacing w:line="240" w:lineRule="exac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Думы </w:t>
      </w:r>
    </w:p>
    <w:p w:rsidR="00980C32" w:rsidRPr="009F0CF9" w:rsidRDefault="00980C32" w:rsidP="00980C32">
      <w:pPr>
        <w:widowControl/>
        <w:suppressAutoHyphens w:val="0"/>
        <w:spacing w:line="240" w:lineRule="exac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Труновского муниципального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80C32" w:rsidRDefault="00980C32" w:rsidP="00980C32">
      <w:pPr>
        <w:spacing w:line="240" w:lineRule="exact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Ставропольского края    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Х. Р. Гонов</w:t>
      </w:r>
    </w:p>
    <w:sectPr w:rsidR="00980C32" w:rsidSect="00DF6BF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F0427"/>
    <w:rsid w:val="00032B41"/>
    <w:rsid w:val="00050C97"/>
    <w:rsid w:val="00081C6E"/>
    <w:rsid w:val="00091001"/>
    <w:rsid w:val="000B3EA9"/>
    <w:rsid w:val="000C1AB9"/>
    <w:rsid w:val="000C3AC3"/>
    <w:rsid w:val="000F59BA"/>
    <w:rsid w:val="00124D55"/>
    <w:rsid w:val="001D01B4"/>
    <w:rsid w:val="001D04BE"/>
    <w:rsid w:val="00200B5C"/>
    <w:rsid w:val="002277E5"/>
    <w:rsid w:val="002402C9"/>
    <w:rsid w:val="00240BA3"/>
    <w:rsid w:val="00244714"/>
    <w:rsid w:val="00280ACE"/>
    <w:rsid w:val="00292A14"/>
    <w:rsid w:val="002B02BA"/>
    <w:rsid w:val="002F5658"/>
    <w:rsid w:val="00313F1E"/>
    <w:rsid w:val="003165C3"/>
    <w:rsid w:val="0036278E"/>
    <w:rsid w:val="003631B4"/>
    <w:rsid w:val="00384F4C"/>
    <w:rsid w:val="00387343"/>
    <w:rsid w:val="003C057C"/>
    <w:rsid w:val="00461DF5"/>
    <w:rsid w:val="0047056D"/>
    <w:rsid w:val="004A1991"/>
    <w:rsid w:val="004A5E78"/>
    <w:rsid w:val="004B1782"/>
    <w:rsid w:val="004B42B7"/>
    <w:rsid w:val="004E2E1D"/>
    <w:rsid w:val="00502E5A"/>
    <w:rsid w:val="005450E4"/>
    <w:rsid w:val="00546DF1"/>
    <w:rsid w:val="00595684"/>
    <w:rsid w:val="005C616E"/>
    <w:rsid w:val="005D7C6A"/>
    <w:rsid w:val="005F679E"/>
    <w:rsid w:val="00600A6A"/>
    <w:rsid w:val="006038BC"/>
    <w:rsid w:val="0068282B"/>
    <w:rsid w:val="006A41B6"/>
    <w:rsid w:val="006E37DD"/>
    <w:rsid w:val="006F467C"/>
    <w:rsid w:val="006F4A9B"/>
    <w:rsid w:val="007607CF"/>
    <w:rsid w:val="00764B09"/>
    <w:rsid w:val="00771FEA"/>
    <w:rsid w:val="00774D4D"/>
    <w:rsid w:val="00785032"/>
    <w:rsid w:val="007931F7"/>
    <w:rsid w:val="007A36F6"/>
    <w:rsid w:val="007B4357"/>
    <w:rsid w:val="00851160"/>
    <w:rsid w:val="00853B27"/>
    <w:rsid w:val="008550C0"/>
    <w:rsid w:val="008572A2"/>
    <w:rsid w:val="008A5608"/>
    <w:rsid w:val="008B31FE"/>
    <w:rsid w:val="008B4377"/>
    <w:rsid w:val="008C7E45"/>
    <w:rsid w:val="008F0427"/>
    <w:rsid w:val="008F1AC3"/>
    <w:rsid w:val="0091236D"/>
    <w:rsid w:val="00922CBE"/>
    <w:rsid w:val="009263C7"/>
    <w:rsid w:val="00933163"/>
    <w:rsid w:val="0094594E"/>
    <w:rsid w:val="00951E39"/>
    <w:rsid w:val="00957ECB"/>
    <w:rsid w:val="00980C32"/>
    <w:rsid w:val="00991AA3"/>
    <w:rsid w:val="009E0B25"/>
    <w:rsid w:val="009F0CF9"/>
    <w:rsid w:val="00A7361C"/>
    <w:rsid w:val="00A80421"/>
    <w:rsid w:val="00A958D0"/>
    <w:rsid w:val="00AE026B"/>
    <w:rsid w:val="00AF083B"/>
    <w:rsid w:val="00AF25AA"/>
    <w:rsid w:val="00B15965"/>
    <w:rsid w:val="00B24DA9"/>
    <w:rsid w:val="00B44380"/>
    <w:rsid w:val="00B44F8C"/>
    <w:rsid w:val="00BD54EE"/>
    <w:rsid w:val="00C015D3"/>
    <w:rsid w:val="00C442D2"/>
    <w:rsid w:val="00C7218C"/>
    <w:rsid w:val="00C97316"/>
    <w:rsid w:val="00CE56FB"/>
    <w:rsid w:val="00D11800"/>
    <w:rsid w:val="00D37913"/>
    <w:rsid w:val="00D55449"/>
    <w:rsid w:val="00D62A27"/>
    <w:rsid w:val="00D62B3A"/>
    <w:rsid w:val="00D754FB"/>
    <w:rsid w:val="00DB664B"/>
    <w:rsid w:val="00DF6BFD"/>
    <w:rsid w:val="00E61904"/>
    <w:rsid w:val="00E61F95"/>
    <w:rsid w:val="00EB2CC5"/>
    <w:rsid w:val="00ED0E71"/>
    <w:rsid w:val="00F03266"/>
    <w:rsid w:val="00F0651A"/>
    <w:rsid w:val="00FB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0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27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0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27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64F49-44D9-408A-9F11-32C2B369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2025-03-21T11:07:00Z</cp:lastPrinted>
  <dcterms:created xsi:type="dcterms:W3CDTF">2022-04-06T12:04:00Z</dcterms:created>
  <dcterms:modified xsi:type="dcterms:W3CDTF">2025-04-11T12:42:00Z</dcterms:modified>
</cp:coreProperties>
</file>