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A5B2D" w:rsidRDefault="001A5B2D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«О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proofErr w:type="gramStart"/>
      <w:r w:rsidRPr="008838A2">
        <w:rPr>
          <w:sz w:val="28"/>
          <w:szCs w:val="28"/>
          <w:lang w:eastAsia="ru-RU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«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D3631D">
        <w:rPr>
          <w:sz w:val="28"/>
          <w:szCs w:val="28"/>
        </w:rPr>
        <w:t>«О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годов»</w:t>
      </w:r>
      <w:r w:rsidR="00D3631D" w:rsidRPr="008838A2">
        <w:rPr>
          <w:sz w:val="28"/>
          <w:szCs w:val="28"/>
          <w:lang w:eastAsia="ru-RU"/>
        </w:rPr>
        <w:t xml:space="preserve"> </w:t>
      </w:r>
      <w:r w:rsidRPr="008838A2"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решение </w:t>
      </w:r>
      <w:r w:rsidR="00D3631D">
        <w:rPr>
          <w:sz w:val="28"/>
          <w:szCs w:val="28"/>
          <w:lang w:eastAsia="ru-RU"/>
        </w:rPr>
        <w:t>Думы</w:t>
      </w:r>
      <w:r w:rsidRPr="008838A2">
        <w:rPr>
          <w:sz w:val="28"/>
          <w:szCs w:val="28"/>
          <w:lang w:eastAsia="ru-RU"/>
        </w:rPr>
        <w:t xml:space="preserve">) </w:t>
      </w:r>
      <w:r w:rsidRPr="008838A2">
        <w:rPr>
          <w:spacing w:val="-2"/>
          <w:sz w:val="28"/>
          <w:szCs w:val="28"/>
          <w:lang w:eastAsia="ru-RU"/>
        </w:rPr>
        <w:t xml:space="preserve">предусматривает изменения </w:t>
      </w:r>
      <w:r w:rsidR="006E7FBE">
        <w:rPr>
          <w:spacing w:val="-2"/>
          <w:sz w:val="28"/>
          <w:szCs w:val="28"/>
          <w:lang w:eastAsia="ru-RU"/>
        </w:rPr>
        <w:t xml:space="preserve">в плановые показатели </w:t>
      </w:r>
      <w:r w:rsidRPr="008838A2">
        <w:rPr>
          <w:spacing w:val="-2"/>
          <w:sz w:val="28"/>
          <w:szCs w:val="28"/>
          <w:lang w:eastAsia="ru-RU"/>
        </w:rPr>
        <w:t>расходов</w:t>
      </w:r>
      <w:r w:rsidR="005256A6">
        <w:rPr>
          <w:spacing w:val="-2"/>
          <w:sz w:val="28"/>
          <w:szCs w:val="28"/>
          <w:lang w:eastAsia="ru-RU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  <w:lang w:eastAsia="ru-RU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proofErr w:type="gramEnd"/>
      <w:r>
        <w:rPr>
          <w:sz w:val="28"/>
          <w:szCs w:val="28"/>
        </w:rPr>
        <w:t xml:space="preserve"> </w:t>
      </w:r>
      <w:r w:rsidRPr="008838A2">
        <w:rPr>
          <w:spacing w:val="-2"/>
          <w:sz w:val="28"/>
          <w:szCs w:val="28"/>
          <w:lang w:eastAsia="ru-RU"/>
        </w:rPr>
        <w:t>(далее </w:t>
      </w:r>
      <w:r w:rsidRPr="008838A2">
        <w:rPr>
          <w:sz w:val="28"/>
          <w:szCs w:val="28"/>
          <w:lang w:eastAsia="ru-RU"/>
        </w:rPr>
        <w:t>–</w:t>
      </w:r>
      <w:r w:rsidRPr="008838A2">
        <w:rPr>
          <w:spacing w:val="-2"/>
          <w:sz w:val="28"/>
          <w:szCs w:val="28"/>
          <w:lang w:eastAsia="ru-RU"/>
        </w:rPr>
        <w:t xml:space="preserve"> бюджет</w:t>
      </w:r>
      <w:r>
        <w:rPr>
          <w:spacing w:val="-2"/>
          <w:sz w:val="28"/>
          <w:szCs w:val="28"/>
          <w:lang w:eastAsia="ru-RU"/>
        </w:rPr>
        <w:t xml:space="preserve"> муниципального </w:t>
      </w:r>
      <w:r w:rsidR="00D3631D">
        <w:rPr>
          <w:spacing w:val="-2"/>
          <w:sz w:val="28"/>
          <w:szCs w:val="28"/>
          <w:lang w:eastAsia="ru-RU"/>
        </w:rPr>
        <w:t>округа</w:t>
      </w:r>
      <w:r w:rsidRPr="008838A2">
        <w:rPr>
          <w:spacing w:val="-2"/>
          <w:sz w:val="28"/>
          <w:szCs w:val="28"/>
          <w:lang w:eastAsia="ru-RU"/>
        </w:rPr>
        <w:t xml:space="preserve">) по </w:t>
      </w:r>
      <w:r w:rsidR="00F60F1E">
        <w:rPr>
          <w:spacing w:val="-2"/>
          <w:sz w:val="28"/>
          <w:szCs w:val="28"/>
          <w:lang w:eastAsia="ru-RU"/>
        </w:rPr>
        <w:t xml:space="preserve">следующим </w:t>
      </w:r>
      <w:r w:rsidRPr="008838A2">
        <w:rPr>
          <w:spacing w:val="-2"/>
          <w:sz w:val="28"/>
          <w:szCs w:val="28"/>
          <w:lang w:eastAsia="ru-RU"/>
        </w:rPr>
        <w:t>причин</w:t>
      </w:r>
      <w:r w:rsidR="00F60F1E">
        <w:rPr>
          <w:spacing w:val="-2"/>
          <w:sz w:val="28"/>
          <w:szCs w:val="28"/>
          <w:lang w:eastAsia="ru-RU"/>
        </w:rPr>
        <w:t>ам:</w:t>
      </w:r>
    </w:p>
    <w:p w:rsidR="006D7127" w:rsidRPr="006D7127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6D7127">
        <w:rPr>
          <w:spacing w:val="-2"/>
          <w:sz w:val="28"/>
          <w:szCs w:val="28"/>
          <w:lang w:eastAsia="ru-RU"/>
        </w:rPr>
        <w:t>направлени</w:t>
      </w:r>
      <w:r w:rsidR="00D705B8">
        <w:rPr>
          <w:spacing w:val="-2"/>
          <w:sz w:val="28"/>
          <w:szCs w:val="28"/>
          <w:lang w:eastAsia="ru-RU"/>
        </w:rPr>
        <w:t>е</w:t>
      </w:r>
      <w:r w:rsidR="006D7127">
        <w:rPr>
          <w:spacing w:val="-2"/>
          <w:sz w:val="28"/>
          <w:szCs w:val="28"/>
          <w:lang w:eastAsia="ru-RU"/>
        </w:rPr>
        <w:t xml:space="preserve"> остатков </w:t>
      </w:r>
      <w:r w:rsidR="00F60F1E">
        <w:rPr>
          <w:spacing w:val="-2"/>
          <w:sz w:val="28"/>
          <w:szCs w:val="28"/>
          <w:lang w:eastAsia="ru-RU"/>
        </w:rPr>
        <w:t xml:space="preserve">бюджетных </w:t>
      </w:r>
      <w:r w:rsidR="00D3631D">
        <w:rPr>
          <w:spacing w:val="-2"/>
          <w:sz w:val="28"/>
          <w:szCs w:val="28"/>
          <w:lang w:eastAsia="ru-RU"/>
        </w:rPr>
        <w:t>средств</w:t>
      </w:r>
      <w:r w:rsidR="006D7127">
        <w:rPr>
          <w:spacing w:val="-2"/>
          <w:sz w:val="28"/>
          <w:szCs w:val="28"/>
          <w:lang w:eastAsia="ru-RU"/>
        </w:rPr>
        <w:t xml:space="preserve"> 20</w:t>
      </w:r>
      <w:r w:rsidR="00D3631D">
        <w:rPr>
          <w:spacing w:val="-2"/>
          <w:sz w:val="28"/>
          <w:szCs w:val="28"/>
          <w:lang w:eastAsia="ru-RU"/>
        </w:rPr>
        <w:t>2</w:t>
      </w:r>
      <w:r w:rsidR="00CD0131">
        <w:rPr>
          <w:spacing w:val="-2"/>
          <w:sz w:val="28"/>
          <w:szCs w:val="28"/>
          <w:lang w:eastAsia="ru-RU"/>
        </w:rPr>
        <w:t>4</w:t>
      </w:r>
      <w:r w:rsidR="006D7127">
        <w:rPr>
          <w:spacing w:val="-2"/>
          <w:sz w:val="28"/>
          <w:szCs w:val="28"/>
          <w:lang w:eastAsia="ru-RU"/>
        </w:rPr>
        <w:t xml:space="preserve"> года на осуществление расход</w:t>
      </w:r>
      <w:r w:rsidR="00F60F1E">
        <w:rPr>
          <w:spacing w:val="-2"/>
          <w:sz w:val="28"/>
          <w:szCs w:val="28"/>
          <w:lang w:eastAsia="ru-RU"/>
        </w:rPr>
        <w:t>ных обязательств</w:t>
      </w:r>
      <w:r w:rsidR="006D7127">
        <w:rPr>
          <w:spacing w:val="-2"/>
          <w:sz w:val="28"/>
          <w:szCs w:val="28"/>
          <w:lang w:eastAsia="ru-RU"/>
        </w:rPr>
        <w:t>.</w:t>
      </w:r>
    </w:p>
    <w:p w:rsidR="00C5139E" w:rsidRDefault="006C793B" w:rsidP="0052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</w:t>
      </w:r>
      <w:r w:rsidR="006246C5">
        <w:rPr>
          <w:sz w:val="28"/>
          <w:szCs w:val="28"/>
        </w:rPr>
        <w:t xml:space="preserve">ьма </w:t>
      </w:r>
      <w:r w:rsidR="006C793B" w:rsidRPr="009D3FED">
        <w:rPr>
          <w:sz w:val="28"/>
          <w:szCs w:val="28"/>
        </w:rPr>
        <w:t xml:space="preserve"> </w:t>
      </w:r>
      <w:r w:rsidR="006246C5">
        <w:rPr>
          <w:sz w:val="28"/>
          <w:szCs w:val="28"/>
        </w:rPr>
        <w:t>Комитета по физической культуре и спорту 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D862BE" w:rsidRDefault="00C5139E" w:rsidP="006246C5">
      <w:pPr>
        <w:jc w:val="both"/>
        <w:rPr>
          <w:color w:val="000000"/>
          <w:spacing w:val="14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  <w:lang w:eastAsia="ru-RU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  <w:lang w:eastAsia="ru-RU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  <w:lang w:eastAsia="ru-RU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  <w:lang w:eastAsia="ru-RU"/>
        </w:rPr>
        <w:t>, увеличив в 202</w:t>
      </w:r>
      <w:r w:rsidR="00CD0131">
        <w:rPr>
          <w:color w:val="000000"/>
          <w:sz w:val="28"/>
          <w:szCs w:val="28"/>
          <w:lang w:eastAsia="ru-RU"/>
        </w:rPr>
        <w:t>5</w:t>
      </w:r>
      <w:r w:rsidR="007C0467" w:rsidRPr="007C0467">
        <w:rPr>
          <w:color w:val="000000"/>
          <w:sz w:val="28"/>
          <w:szCs w:val="28"/>
          <w:lang w:eastAsia="ru-RU"/>
        </w:rPr>
        <w:t xml:space="preserve"> году </w:t>
      </w:r>
      <w:r w:rsidR="007C0467" w:rsidRPr="007C0467">
        <w:rPr>
          <w:color w:val="000000"/>
          <w:spacing w:val="14"/>
          <w:sz w:val="28"/>
          <w:szCs w:val="28"/>
          <w:lang w:eastAsia="ru-RU"/>
        </w:rPr>
        <w:t xml:space="preserve">расходы на </w:t>
      </w:r>
      <w:r w:rsidR="006246C5">
        <w:rPr>
          <w:color w:val="000000"/>
          <w:spacing w:val="14"/>
          <w:sz w:val="28"/>
          <w:szCs w:val="28"/>
          <w:lang w:eastAsia="ru-RU"/>
        </w:rPr>
        <w:t>1026,66</w:t>
      </w:r>
      <w:r w:rsidR="007C0467">
        <w:rPr>
          <w:color w:val="000000"/>
          <w:spacing w:val="14"/>
          <w:sz w:val="28"/>
          <w:szCs w:val="28"/>
          <w:lang w:eastAsia="ru-RU"/>
        </w:rPr>
        <w:t xml:space="preserve"> тыс. рублей</w:t>
      </w:r>
      <w:r w:rsidR="006246C5">
        <w:rPr>
          <w:color w:val="000000"/>
          <w:spacing w:val="14"/>
          <w:sz w:val="28"/>
          <w:szCs w:val="28"/>
          <w:lang w:eastAsia="ru-RU"/>
        </w:rPr>
        <w:t>.</w:t>
      </w:r>
      <w:r w:rsidR="00CD0131">
        <w:rPr>
          <w:color w:val="000000"/>
          <w:spacing w:val="14"/>
          <w:sz w:val="28"/>
          <w:szCs w:val="28"/>
          <w:lang w:eastAsia="ru-RU"/>
        </w:rPr>
        <w:t xml:space="preserve"> </w:t>
      </w:r>
    </w:p>
    <w:p w:rsidR="001B3E29" w:rsidRDefault="00E4294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B7F">
        <w:rPr>
          <w:sz w:val="28"/>
          <w:szCs w:val="28"/>
        </w:rPr>
        <w:t>Объем расходов бюджета  муниципального округа на 202</w:t>
      </w:r>
      <w:r w:rsidR="00EC052A">
        <w:rPr>
          <w:sz w:val="28"/>
          <w:szCs w:val="28"/>
        </w:rPr>
        <w:t>5</w:t>
      </w:r>
      <w:r w:rsidRPr="00480B7F">
        <w:rPr>
          <w:sz w:val="28"/>
          <w:szCs w:val="28"/>
        </w:rPr>
        <w:t xml:space="preserve"> год составит </w:t>
      </w:r>
      <w:r w:rsidR="00EC052A">
        <w:rPr>
          <w:sz w:val="28"/>
          <w:szCs w:val="28"/>
        </w:rPr>
        <w:t>131</w:t>
      </w:r>
      <w:r w:rsidR="006246C5">
        <w:rPr>
          <w:sz w:val="28"/>
          <w:szCs w:val="28"/>
        </w:rPr>
        <w:t>4</w:t>
      </w:r>
      <w:r w:rsidR="00EC052A">
        <w:rPr>
          <w:sz w:val="28"/>
          <w:szCs w:val="28"/>
        </w:rPr>
        <w:t>73</w:t>
      </w:r>
      <w:r w:rsidR="006246C5">
        <w:rPr>
          <w:sz w:val="28"/>
          <w:szCs w:val="28"/>
        </w:rPr>
        <w:t>9,78</w:t>
      </w:r>
      <w:r w:rsidRPr="00480B7F">
        <w:rPr>
          <w:sz w:val="28"/>
          <w:szCs w:val="28"/>
        </w:rPr>
        <w:t xml:space="preserve">  тыс. рублей</w:t>
      </w:r>
      <w:r w:rsidR="00EC052A">
        <w:rPr>
          <w:color w:val="000000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787B8E" w:rsidRDefault="001269EC" w:rsidP="0039646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Остатки средств бю</w:t>
      </w:r>
      <w:r w:rsidR="006246C5">
        <w:rPr>
          <w:sz w:val="28"/>
          <w:szCs w:val="28"/>
        </w:rPr>
        <w:t xml:space="preserve">джета предлагается направить на реализацию </w:t>
      </w:r>
      <w:r w:rsidR="006246C5" w:rsidRPr="006246C5">
        <w:rPr>
          <w:sz w:val="28"/>
          <w:szCs w:val="28"/>
        </w:rPr>
        <w:t>м</w:t>
      </w:r>
      <w:r w:rsidR="006246C5" w:rsidRPr="006246C5">
        <w:rPr>
          <w:color w:val="000000"/>
          <w:sz w:val="28"/>
          <w:szCs w:val="28"/>
        </w:rPr>
        <w:t>униципальной программы «Развитие физической культуры и спорта в Труновском муниципальном округе Ставропольского края» в сумме 1026,66 тыс. рублей</w:t>
      </w:r>
      <w:r w:rsidR="00787B8E">
        <w:rPr>
          <w:color w:val="000000"/>
          <w:sz w:val="28"/>
          <w:szCs w:val="28"/>
        </w:rPr>
        <w:t xml:space="preserve"> на разработку рабочей документации  для формирования бюджета МБУ «Спортивный центр Труновского муниципального округа Ставропольского края</w:t>
      </w:r>
      <w:proofErr w:type="gramStart"/>
      <w:r w:rsidR="00787B8E">
        <w:rPr>
          <w:color w:val="000000"/>
          <w:sz w:val="28"/>
          <w:szCs w:val="28"/>
        </w:rPr>
        <w:t>»п</w:t>
      </w:r>
      <w:proofErr w:type="gramEnd"/>
      <w:r w:rsidR="00787B8E">
        <w:rPr>
          <w:color w:val="000000"/>
          <w:sz w:val="28"/>
          <w:szCs w:val="28"/>
        </w:rPr>
        <w:t>о объекту «Капитальный ремонт стадиона села донского Труновского муниципального округа Ставропольского края»:</w:t>
      </w:r>
    </w:p>
    <w:p w:rsidR="001269EC" w:rsidRDefault="00787B8E" w:rsidP="003964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разработку рабочей документации  - 390,00 тыс. рублей;</w:t>
      </w:r>
    </w:p>
    <w:p w:rsidR="00787B8E" w:rsidRDefault="00787B8E" w:rsidP="003964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разработку сметной документации - 486,66 тыс. рублей;</w:t>
      </w:r>
    </w:p>
    <w:p w:rsidR="00787B8E" w:rsidRPr="006246C5" w:rsidRDefault="00787B8E" w:rsidP="003964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государственную экспертизу сметной документации- 150,00 тыс. рублей.</w:t>
      </w:r>
    </w:p>
    <w:p w:rsidR="001A5B2D" w:rsidRDefault="00E42942" w:rsidP="00B954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>
        <w:rPr>
          <w:sz w:val="28"/>
          <w:szCs w:val="28"/>
        </w:rPr>
        <w:t>П</w:t>
      </w:r>
      <w:r w:rsidR="005D0069" w:rsidRPr="00397898">
        <w:rPr>
          <w:sz w:val="28"/>
          <w:szCs w:val="28"/>
        </w:rPr>
        <w:t xml:space="preserve">ланируемый дефицит бюджета </w:t>
      </w:r>
      <w:r w:rsidR="005D0069" w:rsidRPr="00397898">
        <w:rPr>
          <w:spacing w:val="-2"/>
          <w:sz w:val="28"/>
          <w:szCs w:val="28"/>
          <w:lang w:eastAsia="ru-RU"/>
        </w:rPr>
        <w:t xml:space="preserve">муниципального </w:t>
      </w:r>
      <w:r w:rsidR="005D0069">
        <w:rPr>
          <w:spacing w:val="-2"/>
          <w:sz w:val="28"/>
          <w:szCs w:val="28"/>
          <w:lang w:eastAsia="ru-RU"/>
        </w:rPr>
        <w:t xml:space="preserve">округа </w:t>
      </w:r>
      <w:r w:rsidR="005D0069" w:rsidRPr="00397898">
        <w:rPr>
          <w:sz w:val="28"/>
          <w:szCs w:val="28"/>
        </w:rPr>
        <w:t xml:space="preserve"> 20</w:t>
      </w:r>
      <w:r w:rsidR="005D0069">
        <w:rPr>
          <w:sz w:val="28"/>
          <w:szCs w:val="28"/>
        </w:rPr>
        <w:t>2</w:t>
      </w:r>
      <w:r w:rsidR="00BF24A0">
        <w:rPr>
          <w:sz w:val="28"/>
          <w:szCs w:val="28"/>
        </w:rPr>
        <w:t>5</w:t>
      </w:r>
      <w:r w:rsidR="005D0069" w:rsidRPr="00397898">
        <w:rPr>
          <w:sz w:val="28"/>
          <w:szCs w:val="28"/>
        </w:rPr>
        <w:t xml:space="preserve"> года составит </w:t>
      </w:r>
      <w:r w:rsidR="00BF24A0">
        <w:rPr>
          <w:sz w:val="28"/>
          <w:szCs w:val="28"/>
        </w:rPr>
        <w:t>1</w:t>
      </w:r>
      <w:r w:rsidR="001E65B1">
        <w:rPr>
          <w:sz w:val="28"/>
          <w:szCs w:val="28"/>
        </w:rPr>
        <w:t>75</w:t>
      </w:r>
      <w:r w:rsidR="00BF24A0">
        <w:rPr>
          <w:sz w:val="28"/>
          <w:szCs w:val="28"/>
        </w:rPr>
        <w:t>4</w:t>
      </w:r>
      <w:r w:rsidR="001E65B1">
        <w:rPr>
          <w:sz w:val="28"/>
          <w:szCs w:val="28"/>
        </w:rPr>
        <w:t>9,09</w:t>
      </w:r>
      <w:r w:rsidR="005D0069">
        <w:rPr>
          <w:sz w:val="28"/>
          <w:szCs w:val="28"/>
        </w:rPr>
        <w:t xml:space="preserve"> тыс. рублей, за счет направления остатков бюджетных средств 202</w:t>
      </w:r>
      <w:r w:rsidR="00BF24A0">
        <w:rPr>
          <w:sz w:val="28"/>
          <w:szCs w:val="28"/>
        </w:rPr>
        <w:t>4</w:t>
      </w:r>
      <w:r w:rsidR="005D0069">
        <w:rPr>
          <w:sz w:val="28"/>
          <w:szCs w:val="28"/>
        </w:rPr>
        <w:t xml:space="preserve"> года в сумме </w:t>
      </w:r>
      <w:r w:rsidR="001E65B1">
        <w:rPr>
          <w:sz w:val="28"/>
          <w:szCs w:val="28"/>
        </w:rPr>
        <w:t>16630,84</w:t>
      </w:r>
      <w:r w:rsidR="005D0069" w:rsidRPr="00397898">
        <w:rPr>
          <w:sz w:val="28"/>
          <w:szCs w:val="28"/>
        </w:rPr>
        <w:t xml:space="preserve"> тыс. рублей</w:t>
      </w:r>
      <w:r w:rsidR="005D0069">
        <w:rPr>
          <w:sz w:val="28"/>
          <w:szCs w:val="28"/>
        </w:rPr>
        <w:t>,</w:t>
      </w:r>
      <w:r w:rsidR="005D0069" w:rsidRPr="00397898">
        <w:rPr>
          <w:sz w:val="28"/>
          <w:szCs w:val="28"/>
        </w:rPr>
        <w:t xml:space="preserve"> </w:t>
      </w:r>
      <w:r w:rsidR="005D0069">
        <w:rPr>
          <w:sz w:val="28"/>
          <w:szCs w:val="28"/>
        </w:rPr>
        <w:t xml:space="preserve">и к возврату в бюджет Ставропольского края </w:t>
      </w:r>
      <w:r w:rsidR="00480B7F">
        <w:rPr>
          <w:sz w:val="28"/>
          <w:szCs w:val="28"/>
        </w:rPr>
        <w:t xml:space="preserve">                          </w:t>
      </w:r>
      <w:r w:rsidR="00BF24A0">
        <w:rPr>
          <w:sz w:val="28"/>
          <w:szCs w:val="28"/>
        </w:rPr>
        <w:t>918,25</w:t>
      </w:r>
      <w:r w:rsidR="005D0069">
        <w:rPr>
          <w:sz w:val="28"/>
          <w:szCs w:val="28"/>
        </w:rPr>
        <w:t xml:space="preserve"> тыс. рублей</w:t>
      </w:r>
      <w:r w:rsidR="00B95494">
        <w:rPr>
          <w:sz w:val="28"/>
          <w:szCs w:val="28"/>
        </w:rPr>
        <w:t>.</w:t>
      </w:r>
      <w:r w:rsidR="00AC0015">
        <w:rPr>
          <w:sz w:val="28"/>
          <w:szCs w:val="28"/>
        </w:rPr>
        <w:t xml:space="preserve"> </w:t>
      </w: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</w:t>
      </w:r>
      <w:r w:rsidRPr="005455DD">
        <w:rPr>
          <w:sz w:val="28"/>
          <w:szCs w:val="28"/>
        </w:rPr>
        <w:lastRenderedPageBreak/>
        <w:t xml:space="preserve">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CE73FC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>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96D73" w:rsidRDefault="00CE73FC" w:rsidP="006C79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6A" w:rsidRDefault="0094286A">
      <w:r>
        <w:separator/>
      </w:r>
    </w:p>
  </w:endnote>
  <w:endnote w:type="continuationSeparator" w:id="0">
    <w:p w:rsidR="0094286A" w:rsidRDefault="0094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6A" w:rsidRDefault="0094286A">
      <w:r>
        <w:separator/>
      </w:r>
    </w:p>
  </w:footnote>
  <w:footnote w:type="continuationSeparator" w:id="0">
    <w:p w:rsidR="0094286A" w:rsidRDefault="00942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Default="00880B85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B47C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B47CF" w:rsidRDefault="003B47C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Pr="006C793B" w:rsidRDefault="003B47CF">
    <w:pPr>
      <w:pStyle w:val="af"/>
      <w:jc w:val="center"/>
    </w:pPr>
  </w:p>
  <w:p w:rsidR="003B47CF" w:rsidRDefault="003B47C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Default="003B47CF" w:rsidP="00DF1506">
    <w:pPr>
      <w:pStyle w:val="af"/>
    </w:pPr>
  </w:p>
  <w:p w:rsidR="003B47CF" w:rsidRDefault="003B47C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E29"/>
    <w:rsid w:val="00047659"/>
    <w:rsid w:val="00047A26"/>
    <w:rsid w:val="00050C51"/>
    <w:rsid w:val="000518A6"/>
    <w:rsid w:val="00054B3A"/>
    <w:rsid w:val="00055102"/>
    <w:rsid w:val="00056A98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F19"/>
    <w:rsid w:val="00083318"/>
    <w:rsid w:val="00084DCD"/>
    <w:rsid w:val="000855EC"/>
    <w:rsid w:val="00086BC9"/>
    <w:rsid w:val="00087442"/>
    <w:rsid w:val="000909F2"/>
    <w:rsid w:val="00090B9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25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532C"/>
    <w:rsid w:val="001C6603"/>
    <w:rsid w:val="001C6794"/>
    <w:rsid w:val="001C6DEF"/>
    <w:rsid w:val="001C74CB"/>
    <w:rsid w:val="001D025F"/>
    <w:rsid w:val="001D1840"/>
    <w:rsid w:val="001D36DE"/>
    <w:rsid w:val="001D702A"/>
    <w:rsid w:val="001D71E6"/>
    <w:rsid w:val="001E30F8"/>
    <w:rsid w:val="001E55B2"/>
    <w:rsid w:val="001E65B1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2AB"/>
    <w:rsid w:val="002453B2"/>
    <w:rsid w:val="00245587"/>
    <w:rsid w:val="00245D08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3936"/>
    <w:rsid w:val="002A3E1E"/>
    <w:rsid w:val="002A5E43"/>
    <w:rsid w:val="002A5E63"/>
    <w:rsid w:val="002A5F8A"/>
    <w:rsid w:val="002B299B"/>
    <w:rsid w:val="002B3EAB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FE9"/>
    <w:rsid w:val="0036242A"/>
    <w:rsid w:val="00363A91"/>
    <w:rsid w:val="0036470D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20C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7450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21C7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E72CF"/>
    <w:rsid w:val="005F0DBA"/>
    <w:rsid w:val="005F3494"/>
    <w:rsid w:val="005F3AC7"/>
    <w:rsid w:val="005F7AAC"/>
    <w:rsid w:val="0060045E"/>
    <w:rsid w:val="0060068D"/>
    <w:rsid w:val="00601F08"/>
    <w:rsid w:val="00602715"/>
    <w:rsid w:val="00604EA7"/>
    <w:rsid w:val="00605C12"/>
    <w:rsid w:val="00605CD4"/>
    <w:rsid w:val="00605F64"/>
    <w:rsid w:val="00606B80"/>
    <w:rsid w:val="00606FA5"/>
    <w:rsid w:val="00607B62"/>
    <w:rsid w:val="006103F4"/>
    <w:rsid w:val="006121B6"/>
    <w:rsid w:val="00612201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6C5"/>
    <w:rsid w:val="00624BD7"/>
    <w:rsid w:val="00625A42"/>
    <w:rsid w:val="0062610E"/>
    <w:rsid w:val="006264ED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0BD2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2DC3"/>
    <w:rsid w:val="0073339A"/>
    <w:rsid w:val="007343E1"/>
    <w:rsid w:val="00735818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87B8E"/>
    <w:rsid w:val="0079115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201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0B85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AE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286A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30607"/>
    <w:rsid w:val="00A30A72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7849"/>
    <w:rsid w:val="00A61DEA"/>
    <w:rsid w:val="00A621FA"/>
    <w:rsid w:val="00A62FAD"/>
    <w:rsid w:val="00A6409E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250B"/>
    <w:rsid w:val="00AB3327"/>
    <w:rsid w:val="00AB4054"/>
    <w:rsid w:val="00AB4741"/>
    <w:rsid w:val="00AB4B11"/>
    <w:rsid w:val="00AB520B"/>
    <w:rsid w:val="00AB5D65"/>
    <w:rsid w:val="00AB6184"/>
    <w:rsid w:val="00AB63BC"/>
    <w:rsid w:val="00AB75CC"/>
    <w:rsid w:val="00AC0015"/>
    <w:rsid w:val="00AC05D6"/>
    <w:rsid w:val="00AC0F13"/>
    <w:rsid w:val="00AC1318"/>
    <w:rsid w:val="00AC4E69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3536"/>
    <w:rsid w:val="00B14087"/>
    <w:rsid w:val="00B14727"/>
    <w:rsid w:val="00B1480A"/>
    <w:rsid w:val="00B15029"/>
    <w:rsid w:val="00B1527F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1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4A0"/>
    <w:rsid w:val="00BF2F58"/>
    <w:rsid w:val="00BF34AB"/>
    <w:rsid w:val="00BF3EDD"/>
    <w:rsid w:val="00BF420D"/>
    <w:rsid w:val="00BF45C6"/>
    <w:rsid w:val="00BF5D75"/>
    <w:rsid w:val="00BF6C93"/>
    <w:rsid w:val="00C00C92"/>
    <w:rsid w:val="00C0430C"/>
    <w:rsid w:val="00C055D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E0E83"/>
    <w:rsid w:val="00CE12E3"/>
    <w:rsid w:val="00CE1DBF"/>
    <w:rsid w:val="00CE205B"/>
    <w:rsid w:val="00CE2440"/>
    <w:rsid w:val="00CE491A"/>
    <w:rsid w:val="00CE4FF8"/>
    <w:rsid w:val="00CE578A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2449"/>
    <w:rsid w:val="00D14080"/>
    <w:rsid w:val="00D145B0"/>
    <w:rsid w:val="00D16158"/>
    <w:rsid w:val="00D17187"/>
    <w:rsid w:val="00D17418"/>
    <w:rsid w:val="00D17C00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FB4"/>
    <w:rsid w:val="00D62D23"/>
    <w:rsid w:val="00D643DD"/>
    <w:rsid w:val="00D65626"/>
    <w:rsid w:val="00D65F43"/>
    <w:rsid w:val="00D675AB"/>
    <w:rsid w:val="00D705AC"/>
    <w:rsid w:val="00D705B8"/>
    <w:rsid w:val="00D70655"/>
    <w:rsid w:val="00D70854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C052A"/>
    <w:rsid w:val="00EC0AC7"/>
    <w:rsid w:val="00EC219C"/>
    <w:rsid w:val="00EC3A6F"/>
    <w:rsid w:val="00EC4A7C"/>
    <w:rsid w:val="00EC6195"/>
    <w:rsid w:val="00EC72F3"/>
    <w:rsid w:val="00EC748C"/>
    <w:rsid w:val="00ED0048"/>
    <w:rsid w:val="00ED3B3B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87B"/>
    <w:rsid w:val="00FA39D4"/>
    <w:rsid w:val="00FA6E61"/>
    <w:rsid w:val="00FB140C"/>
    <w:rsid w:val="00FB1966"/>
    <w:rsid w:val="00FB2124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3353-5AEF-4558-8248-03E50409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54</cp:revision>
  <cp:lastPrinted>2025-02-24T10:42:00Z</cp:lastPrinted>
  <dcterms:created xsi:type="dcterms:W3CDTF">2022-03-04T08:59:00Z</dcterms:created>
  <dcterms:modified xsi:type="dcterms:W3CDTF">2025-02-26T10:19:00Z</dcterms:modified>
</cp:coreProperties>
</file>