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5CE3C0C8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413852">
        <w:rPr>
          <w:sz w:val="28"/>
          <w:szCs w:val="28"/>
        </w:rPr>
        <w:t>03</w:t>
      </w:r>
      <w:r w:rsidR="009F2E31">
        <w:rPr>
          <w:sz w:val="28"/>
          <w:szCs w:val="28"/>
        </w:rPr>
        <w:t>.0</w:t>
      </w:r>
      <w:r w:rsidR="00413852">
        <w:rPr>
          <w:sz w:val="28"/>
          <w:szCs w:val="28"/>
        </w:rPr>
        <w:t>2</w:t>
      </w:r>
      <w:r w:rsidR="009F2E31">
        <w:rPr>
          <w:sz w:val="28"/>
          <w:szCs w:val="28"/>
        </w:rPr>
        <w:t>.2023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5D22FB0B" w:rsidR="00C003CE" w:rsidRPr="00F921AF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rFonts w:ascii="Times New Roman" w:hAnsi="Times New Roman"/>
          <w:sz w:val="28"/>
          <w:szCs w:val="28"/>
        </w:rPr>
        <w:t xml:space="preserve">                         </w:t>
      </w:r>
      <w:r w:rsidRPr="00F921AF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rFonts w:ascii="Times New Roman" w:hAnsi="Times New Roman"/>
          <w:sz w:val="28"/>
          <w:szCs w:val="28"/>
        </w:rPr>
        <w:t xml:space="preserve">округа </w:t>
      </w:r>
      <w:r w:rsidRPr="00F921AF">
        <w:rPr>
          <w:rFonts w:ascii="Times New Roman" w:hAnsi="Times New Roman"/>
          <w:sz w:val="28"/>
          <w:szCs w:val="28"/>
        </w:rPr>
        <w:t>Ставропольского края</w:t>
      </w:r>
      <w:r w:rsidR="00C840E2" w:rsidRPr="00F921AF">
        <w:rPr>
          <w:rFonts w:ascii="Times New Roman" w:hAnsi="Times New Roman"/>
          <w:sz w:val="28"/>
          <w:szCs w:val="28"/>
        </w:rPr>
        <w:t xml:space="preserve"> </w:t>
      </w:r>
      <w:r w:rsidR="00231C83" w:rsidRPr="00F921AF">
        <w:rPr>
          <w:rFonts w:ascii="Times New Roman" w:hAnsi="Times New Roman"/>
          <w:sz w:val="28"/>
          <w:szCs w:val="28"/>
        </w:rPr>
        <w:t xml:space="preserve">              </w:t>
      </w:r>
      <w:r w:rsidR="00B5378E" w:rsidRPr="00F921AF">
        <w:rPr>
          <w:rFonts w:ascii="Times New Roman" w:hAnsi="Times New Roman"/>
          <w:sz w:val="28"/>
          <w:szCs w:val="28"/>
        </w:rPr>
        <w:t>«</w:t>
      </w:r>
      <w:r w:rsidR="009F2E31" w:rsidRPr="009F2E31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B5378E" w:rsidRPr="00F921AF">
        <w:rPr>
          <w:rFonts w:ascii="Times New Roman" w:hAnsi="Times New Roman"/>
          <w:sz w:val="28"/>
          <w:szCs w:val="28"/>
        </w:rPr>
        <w:t>»</w:t>
      </w:r>
    </w:p>
    <w:p w14:paraId="128F110D" w14:textId="628A191E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658D0" w:rsidRPr="00F921AF">
        <w:rPr>
          <w:sz w:val="28"/>
          <w:szCs w:val="28"/>
        </w:rPr>
        <w:t>«</w:t>
      </w:r>
      <w:r w:rsidR="009F2E31" w:rsidRPr="009F2E31">
        <w:rPr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 на 2022 - 2026 годы, утвержденную постановлением администрации Труновского муниципального округа Ставропольского края от 10.01.2022 № 1-п</w:t>
      </w:r>
      <w:r w:rsidR="00B5378E" w:rsidRPr="004674F8">
        <w:rPr>
          <w:sz w:val="28"/>
          <w:szCs w:val="28"/>
        </w:rPr>
        <w:t>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>Е.А. Пластуновой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244B4D0B" w:rsidR="003902A8" w:rsidRPr="00C003CE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Разработчиком  проекта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с 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413852">
        <w:rPr>
          <w:rFonts w:ascii="Times New Roman" w:hAnsi="Times New Roman" w:cs="Times New Roman"/>
          <w:sz w:val="28"/>
          <w:szCs w:val="28"/>
        </w:rPr>
        <w:t xml:space="preserve">20.01.2023 </w:t>
      </w:r>
      <w:r w:rsidRPr="00C003CE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413852">
        <w:rPr>
          <w:rFonts w:ascii="Times New Roman" w:hAnsi="Times New Roman" w:cs="Times New Roman"/>
          <w:sz w:val="28"/>
          <w:szCs w:val="28"/>
        </w:rPr>
        <w:t>02.02.2023</w:t>
      </w:r>
      <w:r w:rsidR="00F0315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>в результате замечания  и  предложения  не поступили.</w:t>
      </w:r>
    </w:p>
    <w:p w14:paraId="3180B12C" w14:textId="2F9C395A" w:rsidR="00413852" w:rsidRDefault="0089453E" w:rsidP="00413852">
      <w:pPr>
        <w:pStyle w:val="ConsPlusNormal"/>
        <w:ind w:firstLine="851"/>
        <w:jc w:val="both"/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F921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13852" w:rsidRPr="00F471FD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https://trunovskiy26raion.ru/deyatelnost/ekonomicheskoe-razvitie/otsenka-vozdeystviya/provedenie-orv/proekt-postanovleniya-administratsii-200123</w:t>
        </w:r>
        <w:r w:rsidR="00413852" w:rsidRPr="00F471FD">
          <w:rPr>
            <w:rStyle w:val="a7"/>
          </w:rPr>
          <w:t>/</w:t>
        </w:r>
      </w:hyperlink>
    </w:p>
    <w:p w14:paraId="2500A2E2" w14:textId="4735148E" w:rsidR="003902A8" w:rsidRDefault="003902A8" w:rsidP="0041385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77777777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>Е.А. Пластунова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4569" w14:textId="77777777" w:rsidR="00A67B48" w:rsidRDefault="00A67B48" w:rsidP="00741DA4">
      <w:r>
        <w:separator/>
      </w:r>
    </w:p>
  </w:endnote>
  <w:endnote w:type="continuationSeparator" w:id="0">
    <w:p w14:paraId="355A9DE7" w14:textId="77777777" w:rsidR="00A67B48" w:rsidRDefault="00A67B48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FAAB" w14:textId="77777777" w:rsidR="00A67B48" w:rsidRDefault="00A67B48" w:rsidP="00741DA4">
      <w:r>
        <w:separator/>
      </w:r>
    </w:p>
  </w:footnote>
  <w:footnote w:type="continuationSeparator" w:id="0">
    <w:p w14:paraId="10255AE7" w14:textId="77777777" w:rsidR="00A67B48" w:rsidRDefault="00A67B48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58D0"/>
    <w:rsid w:val="00174204"/>
    <w:rsid w:val="00187530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413852"/>
    <w:rsid w:val="004A4510"/>
    <w:rsid w:val="004F7D1E"/>
    <w:rsid w:val="005153D5"/>
    <w:rsid w:val="00534A8A"/>
    <w:rsid w:val="005438C2"/>
    <w:rsid w:val="005567C2"/>
    <w:rsid w:val="00582F44"/>
    <w:rsid w:val="00583C0F"/>
    <w:rsid w:val="006619AD"/>
    <w:rsid w:val="006B1621"/>
    <w:rsid w:val="0070451D"/>
    <w:rsid w:val="007372B2"/>
    <w:rsid w:val="00741DA4"/>
    <w:rsid w:val="00851F62"/>
    <w:rsid w:val="008878DE"/>
    <w:rsid w:val="0089453E"/>
    <w:rsid w:val="008A55F9"/>
    <w:rsid w:val="00905E7D"/>
    <w:rsid w:val="00987D27"/>
    <w:rsid w:val="009B1492"/>
    <w:rsid w:val="009F2E31"/>
    <w:rsid w:val="00A67B48"/>
    <w:rsid w:val="00A74628"/>
    <w:rsid w:val="00A931E6"/>
    <w:rsid w:val="00AC03D0"/>
    <w:rsid w:val="00AC7F15"/>
    <w:rsid w:val="00B27333"/>
    <w:rsid w:val="00B5378E"/>
    <w:rsid w:val="00B5394E"/>
    <w:rsid w:val="00B549E1"/>
    <w:rsid w:val="00B908D1"/>
    <w:rsid w:val="00BB7709"/>
    <w:rsid w:val="00BC4204"/>
    <w:rsid w:val="00BF1A02"/>
    <w:rsid w:val="00C003CE"/>
    <w:rsid w:val="00C0544F"/>
    <w:rsid w:val="00C80A2C"/>
    <w:rsid w:val="00C840E2"/>
    <w:rsid w:val="00CF1910"/>
    <w:rsid w:val="00D409A7"/>
    <w:rsid w:val="00DA314C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9F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rovedenie-orv/proekt-postanovleniya-administratsii-2001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4</cp:revision>
  <cp:lastPrinted>2022-03-28T07:56:00Z</cp:lastPrinted>
  <dcterms:created xsi:type="dcterms:W3CDTF">2023-07-24T11:16:00Z</dcterms:created>
  <dcterms:modified xsi:type="dcterms:W3CDTF">2023-07-24T11:37:00Z</dcterms:modified>
</cp:coreProperties>
</file>