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0F" w:rsidRPr="00F52E0F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E0F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F52E0F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E0F">
        <w:rPr>
          <w:rFonts w:ascii="Times New Roman" w:hAnsi="Times New Roman" w:cs="Times New Roman"/>
          <w:b/>
          <w:sz w:val="32"/>
          <w:szCs w:val="32"/>
        </w:rPr>
        <w:t xml:space="preserve">«Предоставление информации </w:t>
      </w:r>
      <w:r w:rsidR="001F6682">
        <w:rPr>
          <w:rFonts w:ascii="Times New Roman" w:hAnsi="Times New Roman" w:cs="Times New Roman"/>
          <w:b/>
          <w:sz w:val="32"/>
          <w:szCs w:val="32"/>
        </w:rPr>
        <w:t>по выдачи разрешения</w:t>
      </w:r>
      <w:r w:rsidR="00B07D71">
        <w:rPr>
          <w:rFonts w:ascii="Times New Roman" w:hAnsi="Times New Roman" w:cs="Times New Roman"/>
          <w:b/>
          <w:sz w:val="32"/>
          <w:szCs w:val="32"/>
        </w:rPr>
        <w:t xml:space="preserve"> на право размещения объектов нестационарной торговли</w:t>
      </w:r>
      <w:r w:rsidRPr="00F52E0F">
        <w:rPr>
          <w:rFonts w:ascii="Times New Roman" w:hAnsi="Times New Roman" w:cs="Times New Roman"/>
          <w:b/>
          <w:sz w:val="32"/>
          <w:szCs w:val="32"/>
        </w:rPr>
        <w:t>»</w:t>
      </w:r>
    </w:p>
    <w:p w:rsidR="00F52E0F" w:rsidRPr="00F52E0F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E0F" w:rsidRDefault="00F52E0F" w:rsidP="00FD25BA">
      <w:pPr>
        <w:pStyle w:val="ConsPlusNormal"/>
        <w:numPr>
          <w:ilvl w:val="0"/>
          <w:numId w:val="1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E0F">
        <w:rPr>
          <w:rFonts w:ascii="Times New Roman" w:hAnsi="Times New Roman" w:cs="Times New Roman"/>
          <w:sz w:val="28"/>
          <w:szCs w:val="28"/>
        </w:rPr>
        <w:t xml:space="preserve">Отраслевым органом администрации Труновского муниципального </w:t>
      </w:r>
      <w:r w:rsidR="00FD25BA">
        <w:rPr>
          <w:rFonts w:ascii="Times New Roman" w:hAnsi="Times New Roman" w:cs="Times New Roman"/>
          <w:sz w:val="28"/>
          <w:szCs w:val="28"/>
        </w:rPr>
        <w:t>о</w:t>
      </w:r>
      <w:r w:rsidRPr="00F52E0F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F52E0F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является отдел </w:t>
      </w:r>
      <w:r w:rsidR="00B07D7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(далее – отдел). </w:t>
      </w:r>
    </w:p>
    <w:p w:rsidR="00F52E0F" w:rsidRPr="00B07D71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71">
        <w:rPr>
          <w:rFonts w:ascii="Times New Roman" w:hAnsi="Times New Roman" w:cs="Times New Roman"/>
          <w:sz w:val="28"/>
          <w:szCs w:val="28"/>
        </w:rPr>
        <w:t xml:space="preserve">Адрес: с. </w:t>
      </w:r>
      <w:r w:rsidR="00B07D71" w:rsidRPr="00B07D71">
        <w:rPr>
          <w:rFonts w:ascii="Times New Roman" w:hAnsi="Times New Roman" w:cs="Times New Roman"/>
          <w:sz w:val="28"/>
          <w:szCs w:val="28"/>
        </w:rPr>
        <w:t xml:space="preserve">Донское, ул. Ленина, 5, </w:t>
      </w:r>
      <w:proofErr w:type="spellStart"/>
      <w:r w:rsidR="00B07D71" w:rsidRPr="00B07D7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07D71" w:rsidRPr="00B07D71">
        <w:rPr>
          <w:rFonts w:ascii="Times New Roman" w:hAnsi="Times New Roman" w:cs="Times New Roman"/>
          <w:sz w:val="28"/>
          <w:szCs w:val="28"/>
        </w:rPr>
        <w:t>. № 6</w:t>
      </w:r>
      <w:r w:rsidRPr="00B07D71">
        <w:rPr>
          <w:rFonts w:ascii="Times New Roman" w:hAnsi="Times New Roman" w:cs="Times New Roman"/>
          <w:sz w:val="28"/>
          <w:szCs w:val="28"/>
        </w:rPr>
        <w:t>5, тел. (86546) 31-</w:t>
      </w:r>
      <w:r w:rsidR="00B07D71" w:rsidRPr="00B07D71">
        <w:rPr>
          <w:rFonts w:ascii="Times New Roman" w:hAnsi="Times New Roman" w:cs="Times New Roman"/>
          <w:sz w:val="28"/>
          <w:szCs w:val="28"/>
        </w:rPr>
        <w:t>4-97</w:t>
      </w:r>
    </w:p>
    <w:p w:rsidR="00F52E0F" w:rsidRPr="00B07D71" w:rsidRDefault="00F52E0F" w:rsidP="00FD25BA">
      <w:pPr>
        <w:pStyle w:val="ConsPlusNormal"/>
        <w:numPr>
          <w:ilvl w:val="0"/>
          <w:numId w:val="1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7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715C27">
        <w:rPr>
          <w:rFonts w:ascii="Times New Roman" w:hAnsi="Times New Roman" w:cs="Times New Roman"/>
          <w:sz w:val="28"/>
          <w:szCs w:val="28"/>
        </w:rPr>
        <w:t>заключении договора на размещение</w:t>
      </w:r>
      <w:r w:rsidRPr="00B07D71">
        <w:rPr>
          <w:rFonts w:ascii="Times New Roman" w:hAnsi="Times New Roman" w:cs="Times New Roman"/>
          <w:sz w:val="28"/>
          <w:szCs w:val="28"/>
        </w:rPr>
        <w:t xml:space="preserve"> </w:t>
      </w:r>
      <w:r w:rsidR="00715C27">
        <w:rPr>
          <w:rFonts w:ascii="Times New Roman" w:hAnsi="Times New Roman" w:cs="Times New Roman"/>
          <w:sz w:val="28"/>
          <w:szCs w:val="28"/>
        </w:rPr>
        <w:t>нестационарного</w:t>
      </w:r>
      <w:r w:rsidR="00B07D71" w:rsidRPr="00B07D71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15C27">
        <w:rPr>
          <w:rFonts w:ascii="Times New Roman" w:hAnsi="Times New Roman" w:cs="Times New Roman"/>
          <w:sz w:val="28"/>
          <w:szCs w:val="28"/>
        </w:rPr>
        <w:t>ого объекта на территории Труновского муниципального округа Ставропольского края</w:t>
      </w:r>
      <w:r w:rsidRPr="00B07D71">
        <w:rPr>
          <w:rFonts w:ascii="Times New Roman" w:hAnsi="Times New Roman" w:cs="Times New Roman"/>
          <w:sz w:val="28"/>
          <w:szCs w:val="28"/>
        </w:rPr>
        <w:t xml:space="preserve"> можн</w:t>
      </w:r>
      <w:r w:rsidR="00B07D71">
        <w:rPr>
          <w:rFonts w:ascii="Times New Roman" w:hAnsi="Times New Roman" w:cs="Times New Roman"/>
          <w:sz w:val="28"/>
          <w:szCs w:val="28"/>
        </w:rPr>
        <w:t>о подать в администрацию, отдел</w:t>
      </w:r>
      <w:r w:rsidRPr="00B07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E0F" w:rsidRPr="00283996" w:rsidRDefault="00F52E0F" w:rsidP="00FD25BA">
      <w:pPr>
        <w:pStyle w:val="ConsPlusNormal"/>
        <w:numPr>
          <w:ilvl w:val="0"/>
          <w:numId w:val="1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(его уполномоченным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3996">
        <w:rPr>
          <w:rFonts w:ascii="Times New Roman" w:hAnsi="Times New Roman" w:cs="Times New Roman"/>
          <w:sz w:val="28"/>
          <w:szCs w:val="28"/>
        </w:rPr>
        <w:t>: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 xml:space="preserve">оригинал </w:t>
      </w:r>
      <w:hyperlink w:anchor="P1048" w:history="1">
        <w:r w:rsidRPr="0028399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83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56B9" w:rsidRPr="00F856B9">
        <w:rPr>
          <w:rFonts w:ascii="Times New Roman" w:hAnsi="Times New Roman" w:cs="Times New Roman"/>
          <w:sz w:val="28"/>
          <w:szCs w:val="28"/>
        </w:rPr>
        <w:t>заключении договора на размещение нестационарного торгового объекта на территории</w:t>
      </w:r>
      <w:r w:rsidRPr="00F856B9">
        <w:rPr>
          <w:rFonts w:ascii="Times New Roman" w:hAnsi="Times New Roman" w:cs="Times New Roman"/>
          <w:sz w:val="28"/>
          <w:szCs w:val="28"/>
        </w:rPr>
        <w:t xml:space="preserve"> </w:t>
      </w:r>
      <w:r w:rsidRPr="0028399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(далее – заявление).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8399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996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фамилию, имя, отчество заявителя;</w:t>
      </w:r>
    </w:p>
    <w:p w:rsidR="00F52E0F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ЛПХ</w:t>
      </w:r>
      <w:r w:rsidR="00F52E0F" w:rsidRPr="00283996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заявителя;</w:t>
      </w:r>
    </w:p>
    <w:p w:rsidR="00F856B9" w:rsidRPr="00283996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подпись заявителя;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б) для заявителя - юридического лица либо иного субъекта гражданских прав: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полное наименование заявителя и фамилию, имя, отчество его уполномоченного представителя;</w:t>
      </w:r>
    </w:p>
    <w:p w:rsidR="00F52E0F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юридический адрес (место регистрации);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ОГРНИП заявителя;</w:t>
      </w:r>
    </w:p>
    <w:p w:rsidR="00F856B9" w:rsidRP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6B9">
        <w:rPr>
          <w:rFonts w:ascii="Times New Roman" w:hAnsi="Times New Roman" w:cs="Times New Roman"/>
          <w:sz w:val="28"/>
          <w:szCs w:val="28"/>
        </w:rPr>
        <w:t>ИНН заявителя;</w:t>
      </w:r>
    </w:p>
    <w:p w:rsidR="00F856B9" w:rsidRPr="00283996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6B9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подпись уполномоченного представителя заявителя;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в) обязательные сведения: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объекта;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специализация;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размещения объекта;</w:t>
      </w:r>
    </w:p>
    <w:p w:rsidR="00F52E0F" w:rsidRPr="00283996" w:rsidRDefault="00F52E0F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место</w:t>
      </w:r>
      <w:r w:rsidR="00715C27">
        <w:rPr>
          <w:rFonts w:ascii="Times New Roman" w:hAnsi="Times New Roman" w:cs="Times New Roman"/>
          <w:sz w:val="28"/>
          <w:szCs w:val="28"/>
        </w:rPr>
        <w:t xml:space="preserve"> размещения нестационарного</w:t>
      </w:r>
      <w:r w:rsidRPr="00283996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F856B9" w:rsidRDefault="00F856B9" w:rsidP="00FD25BA">
      <w:pPr>
        <w:pStyle w:val="ConsPlusNormal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реализуемой продукции;</w:t>
      </w:r>
    </w:p>
    <w:p w:rsidR="00F52E0F" w:rsidRPr="00283996" w:rsidRDefault="00F856B9" w:rsidP="00FD25BA">
      <w:pPr>
        <w:pStyle w:val="ConsPlusNormal"/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договора.</w:t>
      </w:r>
    </w:p>
    <w:p w:rsidR="00F40B55" w:rsidRDefault="00FD25BA" w:rsidP="00FD25BA">
      <w:pPr>
        <w:pStyle w:val="ConsPlusNormal"/>
        <w:numPr>
          <w:ilvl w:val="0"/>
          <w:numId w:val="1"/>
        </w:numPr>
        <w:tabs>
          <w:tab w:val="left" w:pos="0"/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 размещение</w:t>
      </w:r>
      <w:r w:rsidR="00F40B55">
        <w:rPr>
          <w:rFonts w:ascii="Times New Roman" w:hAnsi="Times New Roman" w:cs="Times New Roman"/>
          <w:sz w:val="28"/>
          <w:szCs w:val="28"/>
        </w:rPr>
        <w:t xml:space="preserve"> </w:t>
      </w:r>
      <w:r w:rsidRPr="00FD25BA">
        <w:rPr>
          <w:rFonts w:ascii="Times New Roman" w:hAnsi="Times New Roman" w:cs="Times New Roman"/>
          <w:sz w:val="28"/>
          <w:szCs w:val="28"/>
        </w:rPr>
        <w:t xml:space="preserve">объектов нестационарной торговли </w:t>
      </w:r>
      <w:r w:rsidR="00F40B55" w:rsidRPr="002839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F40B55">
        <w:rPr>
          <w:rFonts w:ascii="Times New Roman" w:hAnsi="Times New Roman" w:cs="Times New Roman"/>
          <w:sz w:val="28"/>
          <w:szCs w:val="28"/>
        </w:rPr>
        <w:t xml:space="preserve"> </w:t>
      </w:r>
      <w:r w:rsidR="00F40B55" w:rsidRPr="00283996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40B55" w:rsidRPr="00283996">
        <w:rPr>
          <w:rFonts w:ascii="Times New Roman" w:hAnsi="Times New Roman" w:cs="Times New Roman"/>
          <w:sz w:val="28"/>
          <w:szCs w:val="28"/>
        </w:rPr>
        <w:t xml:space="preserve"> </w:t>
      </w:r>
      <w:r w:rsidR="004E1631">
        <w:rPr>
          <w:rFonts w:ascii="Times New Roman" w:hAnsi="Times New Roman" w:cs="Times New Roman"/>
          <w:sz w:val="28"/>
          <w:szCs w:val="28"/>
        </w:rPr>
        <w:t>календарных</w:t>
      </w:r>
      <w:bookmarkStart w:id="0" w:name="_GoBack"/>
      <w:bookmarkEnd w:id="0"/>
      <w:r w:rsidR="00F40B55" w:rsidRPr="00283996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F40B55">
        <w:rPr>
          <w:rFonts w:ascii="Times New Roman" w:hAnsi="Times New Roman" w:cs="Times New Roman"/>
          <w:sz w:val="28"/>
          <w:szCs w:val="28"/>
        </w:rPr>
        <w:t>.</w:t>
      </w:r>
    </w:p>
    <w:p w:rsidR="00F40B55" w:rsidRPr="00283996" w:rsidRDefault="00F40B55" w:rsidP="00FD25BA">
      <w:pPr>
        <w:pStyle w:val="ConsPlusNormal"/>
        <w:numPr>
          <w:ilvl w:val="0"/>
          <w:numId w:val="1"/>
        </w:numPr>
        <w:tabs>
          <w:tab w:val="left" w:pos="0"/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996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могут быть получены заявителем (его уполн</w:t>
      </w:r>
      <w:r w:rsidR="00D74B2B">
        <w:rPr>
          <w:rFonts w:ascii="Times New Roman" w:hAnsi="Times New Roman" w:cs="Times New Roman"/>
          <w:sz w:val="28"/>
          <w:szCs w:val="28"/>
        </w:rPr>
        <w:t>омоченным представителем) лично</w:t>
      </w:r>
      <w:r w:rsidRPr="00283996">
        <w:rPr>
          <w:rFonts w:ascii="Times New Roman" w:hAnsi="Times New Roman" w:cs="Times New Roman"/>
          <w:sz w:val="28"/>
          <w:szCs w:val="28"/>
        </w:rPr>
        <w:t>.</w:t>
      </w:r>
    </w:p>
    <w:p w:rsidR="005D05E1" w:rsidRDefault="005D05E1" w:rsidP="00FD25BA">
      <w:pPr>
        <w:tabs>
          <w:tab w:val="left" w:pos="0"/>
          <w:tab w:val="left" w:pos="851"/>
        </w:tabs>
        <w:ind w:firstLine="851"/>
        <w:jc w:val="both"/>
      </w:pPr>
    </w:p>
    <w:sectPr w:rsidR="005D05E1" w:rsidSect="00FD25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8BD"/>
    <w:multiLevelType w:val="hybridMultilevel"/>
    <w:tmpl w:val="293E9AB0"/>
    <w:lvl w:ilvl="0" w:tplc="A978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0F"/>
    <w:rsid w:val="000C1FAA"/>
    <w:rsid w:val="001F6682"/>
    <w:rsid w:val="004D354F"/>
    <w:rsid w:val="004E1631"/>
    <w:rsid w:val="00565E3E"/>
    <w:rsid w:val="005D05E1"/>
    <w:rsid w:val="00715C27"/>
    <w:rsid w:val="00821BA5"/>
    <w:rsid w:val="00B07D71"/>
    <w:rsid w:val="00CE2ED0"/>
    <w:rsid w:val="00CF029A"/>
    <w:rsid w:val="00D74B2B"/>
    <w:rsid w:val="00E07934"/>
    <w:rsid w:val="00F40B55"/>
    <w:rsid w:val="00F52E0F"/>
    <w:rsid w:val="00F856B9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81A5"/>
  <w15:docId w15:val="{48887181-D5B2-4C07-B8A2-BB509E9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E0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Бардакова Олеся</cp:lastModifiedBy>
  <cp:revision>6</cp:revision>
  <cp:lastPrinted>2025-03-11T07:52:00Z</cp:lastPrinted>
  <dcterms:created xsi:type="dcterms:W3CDTF">2025-03-11T06:02:00Z</dcterms:created>
  <dcterms:modified xsi:type="dcterms:W3CDTF">2025-03-11T08:14:00Z</dcterms:modified>
</cp:coreProperties>
</file>