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A42327" w:rsidP="00A423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202</w:t>
            </w:r>
            <w:r w:rsidR="00941C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4309EB" w:rsidP="00D975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23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941C02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Алексенко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C4E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277B93">
        <w:rPr>
          <w:rFonts w:ascii="Times New Roman" w:hAnsi="Times New Roman"/>
          <w:sz w:val="28"/>
          <w:szCs w:val="28"/>
        </w:rPr>
        <w:t xml:space="preserve"> 31</w:t>
      </w:r>
      <w:r w:rsidR="00A42327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FF4" w:rsidRPr="00475C4E" w:rsidRDefault="00B23FF4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1703">
        <w:rPr>
          <w:rFonts w:ascii="Times New Roman" w:hAnsi="Times New Roman"/>
          <w:sz w:val="28"/>
        </w:rPr>
        <w:t xml:space="preserve">1. </w:t>
      </w:r>
      <w:r w:rsidRPr="00B81703">
        <w:rPr>
          <w:rFonts w:ascii="Times New Roman" w:hAnsi="Times New Roman"/>
          <w:sz w:val="28"/>
          <w:szCs w:val="28"/>
        </w:rPr>
        <w:t>Об утверждении отчета об исполнении бюджета Труновского муниципального округа Ставропольского края за 1 квартал 2024 года.</w:t>
      </w: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1703">
        <w:rPr>
          <w:rFonts w:ascii="Times New Roman" w:hAnsi="Times New Roman"/>
          <w:sz w:val="28"/>
        </w:rPr>
        <w:t xml:space="preserve">2. О сводном годовом </w:t>
      </w:r>
      <w:proofErr w:type="gramStart"/>
      <w:r w:rsidRPr="00B81703">
        <w:rPr>
          <w:rFonts w:ascii="Times New Roman" w:hAnsi="Times New Roman"/>
          <w:sz w:val="28"/>
        </w:rPr>
        <w:t>докладе</w:t>
      </w:r>
      <w:proofErr w:type="gramEnd"/>
      <w:r w:rsidRPr="00B81703">
        <w:rPr>
          <w:rFonts w:ascii="Times New Roman" w:hAnsi="Times New Roman"/>
          <w:sz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2023 год.</w:t>
      </w:r>
    </w:p>
    <w:p w:rsidR="00941C02" w:rsidRDefault="00941C0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1703">
        <w:rPr>
          <w:rFonts w:ascii="Times New Roman" w:hAnsi="Times New Roman"/>
          <w:sz w:val="28"/>
          <w:szCs w:val="28"/>
        </w:rPr>
        <w:t>Об утверждении отчета об исполнении бюджета Труновского муниципального округа Ставропольского края за 1 квартал 2024 года.</w:t>
      </w: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1703">
        <w:rPr>
          <w:rFonts w:ascii="Times New Roman" w:hAnsi="Times New Roman"/>
          <w:sz w:val="28"/>
        </w:rPr>
        <w:t>Докладчик: Манаенко Людмила Алексеевна, начальник финансового управления администрации Труновского муниципального округа Ставропольского края.</w:t>
      </w:r>
    </w:p>
    <w:p w:rsidR="00BD7481" w:rsidRPr="00475C4E" w:rsidRDefault="00DD2887" w:rsidP="00B817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81703">
        <w:rPr>
          <w:rFonts w:ascii="Times New Roman" w:hAnsi="Times New Roman"/>
          <w:sz w:val="28"/>
          <w:szCs w:val="28"/>
        </w:rPr>
        <w:t>«</w:t>
      </w:r>
      <w:r w:rsidR="00B81703" w:rsidRPr="00B81703">
        <w:rPr>
          <w:rFonts w:ascii="Times New Roman" w:hAnsi="Times New Roman"/>
          <w:sz w:val="28"/>
          <w:szCs w:val="28"/>
        </w:rPr>
        <w:t xml:space="preserve">Об утверждении отчета </w:t>
      </w:r>
      <w:r w:rsidR="00682914">
        <w:rPr>
          <w:rFonts w:ascii="Times New Roman" w:hAnsi="Times New Roman"/>
          <w:sz w:val="28"/>
          <w:szCs w:val="28"/>
        </w:rPr>
        <w:t xml:space="preserve">         </w:t>
      </w:r>
      <w:r w:rsidR="00B81703" w:rsidRPr="00B81703">
        <w:rPr>
          <w:rFonts w:ascii="Times New Roman" w:hAnsi="Times New Roman"/>
          <w:sz w:val="28"/>
          <w:szCs w:val="28"/>
        </w:rPr>
        <w:t>об исполнении бюджета Труновского муниципального округа Ставропольского края за 1 квартал 2024 года</w:t>
      </w:r>
      <w:r w:rsidR="00B81703">
        <w:rPr>
          <w:rFonts w:ascii="Times New Roman" w:hAnsi="Times New Roman"/>
          <w:sz w:val="28"/>
          <w:szCs w:val="28"/>
        </w:rPr>
        <w:t>»</w:t>
      </w:r>
      <w:r w:rsidR="00682914">
        <w:rPr>
          <w:rFonts w:ascii="Times New Roman" w:hAnsi="Times New Roman"/>
          <w:sz w:val="28"/>
          <w:szCs w:val="28"/>
        </w:rPr>
        <w:t xml:space="preserve"> в целом</w:t>
      </w:r>
      <w:r w:rsidR="00B81703" w:rsidRPr="00B81703">
        <w:rPr>
          <w:rFonts w:ascii="Times New Roman" w:hAnsi="Times New Roman"/>
          <w:sz w:val="28"/>
          <w:szCs w:val="28"/>
        </w:rPr>
        <w:t>.</w:t>
      </w:r>
    </w:p>
    <w:p w:rsidR="00B81703" w:rsidRDefault="00B81703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1703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Pr="00B81703">
        <w:rPr>
          <w:rFonts w:ascii="Times New Roman" w:hAnsi="Times New Roman"/>
          <w:sz w:val="28"/>
        </w:rPr>
        <w:t>докладе</w:t>
      </w:r>
      <w:proofErr w:type="gramEnd"/>
      <w:r w:rsidRPr="00B81703">
        <w:rPr>
          <w:rFonts w:ascii="Times New Roman" w:hAnsi="Times New Roman"/>
          <w:sz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2023 год.</w:t>
      </w:r>
    </w:p>
    <w:p w:rsidR="00B81703" w:rsidRPr="00B81703" w:rsidRDefault="00B81703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1703">
        <w:rPr>
          <w:rFonts w:ascii="Times New Roman" w:hAnsi="Times New Roman"/>
          <w:sz w:val="28"/>
        </w:rPr>
        <w:lastRenderedPageBreak/>
        <w:t xml:space="preserve">Докладчик: </w:t>
      </w:r>
      <w:proofErr w:type="spellStart"/>
      <w:r w:rsidRPr="00B81703">
        <w:rPr>
          <w:rFonts w:ascii="Times New Roman" w:hAnsi="Times New Roman"/>
          <w:sz w:val="28"/>
        </w:rPr>
        <w:t>Пластунова</w:t>
      </w:r>
      <w:proofErr w:type="spellEnd"/>
      <w:r w:rsidRPr="00B81703">
        <w:rPr>
          <w:rFonts w:ascii="Times New Roman" w:hAnsi="Times New Roman"/>
          <w:sz w:val="28"/>
        </w:rPr>
        <w:t xml:space="preserve"> Евгения Александровна, начальник отдела экономического развития администрации.</w:t>
      </w:r>
    </w:p>
    <w:p w:rsidR="00CA1631" w:rsidRDefault="00B23FF4" w:rsidP="00B817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(справка прилагается)</w:t>
      </w:r>
    </w:p>
    <w:p w:rsidR="00277B93" w:rsidRDefault="00277B93" w:rsidP="00B817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77B93" w:rsidRDefault="00277B93" w:rsidP="0027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Выступающие:</w:t>
      </w:r>
    </w:p>
    <w:p w:rsidR="00277B93" w:rsidRDefault="00277B93" w:rsidP="0027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Елена Николаевна</w:t>
      </w:r>
      <w:r w:rsidRPr="005D08BF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начальник отдела образования администрации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77B93" w:rsidRDefault="00277B93" w:rsidP="0027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77B93" w:rsidRDefault="00277B93" w:rsidP="0027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Звягинцева Ольга Александровна, главный специалист отдела жилищно-коммунального и дорожного хозяйства администрации.</w:t>
      </w:r>
    </w:p>
    <w:p w:rsidR="00F7585A" w:rsidRDefault="00277B93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277B93" w:rsidRDefault="00277B93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Толстова Светлана Васильевна, начальник Управления труда и социальной защиты населения администрации.</w:t>
      </w:r>
    </w:p>
    <w:p w:rsidR="00277B93" w:rsidRDefault="00277B93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(информация</w:t>
      </w: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277B93" w:rsidRDefault="00277B93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B81703" w:rsidRPr="00B81703" w:rsidRDefault="001E79FD" w:rsidP="00B817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B81703">
        <w:rPr>
          <w:rFonts w:ascii="Times New Roman" w:hAnsi="Times New Roman"/>
          <w:sz w:val="28"/>
          <w:szCs w:val="28"/>
        </w:rPr>
        <w:t>«</w:t>
      </w:r>
      <w:r w:rsidR="00B81703" w:rsidRPr="00B81703">
        <w:rPr>
          <w:rFonts w:ascii="Times New Roman" w:hAnsi="Times New Roman"/>
          <w:sz w:val="28"/>
        </w:rPr>
        <w:t xml:space="preserve">О сводном годовом </w:t>
      </w:r>
      <w:proofErr w:type="gramStart"/>
      <w:r w:rsidR="00B81703" w:rsidRPr="00B81703">
        <w:rPr>
          <w:rFonts w:ascii="Times New Roman" w:hAnsi="Times New Roman"/>
          <w:sz w:val="28"/>
        </w:rPr>
        <w:t>докладе</w:t>
      </w:r>
      <w:proofErr w:type="gramEnd"/>
      <w:r w:rsidR="00B81703" w:rsidRPr="00B81703">
        <w:rPr>
          <w:rFonts w:ascii="Times New Roman" w:hAnsi="Times New Roman"/>
          <w:sz w:val="28"/>
        </w:rPr>
        <w:t xml:space="preserve"> </w:t>
      </w:r>
      <w:r w:rsidR="00B81703">
        <w:rPr>
          <w:rFonts w:ascii="Times New Roman" w:hAnsi="Times New Roman"/>
          <w:sz w:val="28"/>
        </w:rPr>
        <w:t xml:space="preserve">    </w:t>
      </w:r>
      <w:r w:rsidR="00B81703" w:rsidRPr="00B81703">
        <w:rPr>
          <w:rFonts w:ascii="Times New Roman" w:hAnsi="Times New Roman"/>
          <w:sz w:val="28"/>
        </w:rPr>
        <w:t>о ходе реализации и об оценке эффективности муниципальных программ Труновского муниципального округа Ставропольского края за 2023 год</w:t>
      </w:r>
      <w:r w:rsidR="00B81703">
        <w:rPr>
          <w:rFonts w:ascii="Times New Roman" w:hAnsi="Times New Roman"/>
          <w:sz w:val="28"/>
        </w:rPr>
        <w:t>»        в целом</w:t>
      </w:r>
      <w:r w:rsidR="00B81703" w:rsidRPr="00B81703">
        <w:rPr>
          <w:rFonts w:ascii="Times New Roman" w:hAnsi="Times New Roman"/>
          <w:sz w:val="28"/>
        </w:rPr>
        <w:t>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3FF4" w:rsidRDefault="00B23FF4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B2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850A0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</w:t>
      </w:r>
      <w:r w:rsidR="00850A0E">
        <w:rPr>
          <w:rFonts w:ascii="Times New Roman" w:hAnsi="Times New Roman"/>
          <w:sz w:val="28"/>
          <w:szCs w:val="28"/>
        </w:rPr>
        <w:t>Т.Н. Алексенко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81" w:rsidRDefault="002D4781" w:rsidP="00245264">
      <w:pPr>
        <w:spacing w:after="0" w:line="240" w:lineRule="auto"/>
      </w:pPr>
      <w:r>
        <w:separator/>
      </w:r>
    </w:p>
  </w:endnote>
  <w:endnote w:type="continuationSeparator" w:id="0">
    <w:p w:rsidR="002D4781" w:rsidRDefault="002D4781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81" w:rsidRDefault="002D4781" w:rsidP="00245264">
      <w:pPr>
        <w:spacing w:after="0" w:line="240" w:lineRule="auto"/>
      </w:pPr>
      <w:r>
        <w:separator/>
      </w:r>
    </w:p>
  </w:footnote>
  <w:footnote w:type="continuationSeparator" w:id="0">
    <w:p w:rsidR="002D4781" w:rsidRDefault="002D4781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277B93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4D40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24A02"/>
    <w:rsid w:val="002322D1"/>
    <w:rsid w:val="00245264"/>
    <w:rsid w:val="00246B80"/>
    <w:rsid w:val="0025644C"/>
    <w:rsid w:val="002665A6"/>
    <w:rsid w:val="00277B93"/>
    <w:rsid w:val="002910AC"/>
    <w:rsid w:val="002A5392"/>
    <w:rsid w:val="002C0196"/>
    <w:rsid w:val="002C44EC"/>
    <w:rsid w:val="002D4781"/>
    <w:rsid w:val="002E0B1D"/>
    <w:rsid w:val="002E7109"/>
    <w:rsid w:val="00301D84"/>
    <w:rsid w:val="003135B3"/>
    <w:rsid w:val="00314E5F"/>
    <w:rsid w:val="00333059"/>
    <w:rsid w:val="00341FD9"/>
    <w:rsid w:val="00345E26"/>
    <w:rsid w:val="00363334"/>
    <w:rsid w:val="003866B9"/>
    <w:rsid w:val="00392B85"/>
    <w:rsid w:val="00394208"/>
    <w:rsid w:val="003F7FDF"/>
    <w:rsid w:val="004147CD"/>
    <w:rsid w:val="00424B8C"/>
    <w:rsid w:val="00426B1C"/>
    <w:rsid w:val="004309EB"/>
    <w:rsid w:val="00450A25"/>
    <w:rsid w:val="00450B3E"/>
    <w:rsid w:val="00454423"/>
    <w:rsid w:val="0046376A"/>
    <w:rsid w:val="00467332"/>
    <w:rsid w:val="004716F8"/>
    <w:rsid w:val="00475C4E"/>
    <w:rsid w:val="00491EB1"/>
    <w:rsid w:val="004C6826"/>
    <w:rsid w:val="004C7BEA"/>
    <w:rsid w:val="004E0CBB"/>
    <w:rsid w:val="0050179C"/>
    <w:rsid w:val="00510125"/>
    <w:rsid w:val="00511F2F"/>
    <w:rsid w:val="00512576"/>
    <w:rsid w:val="0052212F"/>
    <w:rsid w:val="00524B0A"/>
    <w:rsid w:val="00530B3B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600BA"/>
    <w:rsid w:val="00661763"/>
    <w:rsid w:val="00682914"/>
    <w:rsid w:val="0069030E"/>
    <w:rsid w:val="006B1961"/>
    <w:rsid w:val="006C174D"/>
    <w:rsid w:val="006C4069"/>
    <w:rsid w:val="006C6ECB"/>
    <w:rsid w:val="006D57E8"/>
    <w:rsid w:val="006D76CE"/>
    <w:rsid w:val="00713D15"/>
    <w:rsid w:val="00717CF6"/>
    <w:rsid w:val="0076679F"/>
    <w:rsid w:val="00772AB4"/>
    <w:rsid w:val="00774663"/>
    <w:rsid w:val="007833FA"/>
    <w:rsid w:val="007A727C"/>
    <w:rsid w:val="007B66A2"/>
    <w:rsid w:val="007B70DE"/>
    <w:rsid w:val="007E6717"/>
    <w:rsid w:val="007F543E"/>
    <w:rsid w:val="00804D50"/>
    <w:rsid w:val="00830527"/>
    <w:rsid w:val="00834177"/>
    <w:rsid w:val="00847EB2"/>
    <w:rsid w:val="00850A0E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0177"/>
    <w:rsid w:val="0092175C"/>
    <w:rsid w:val="00941C02"/>
    <w:rsid w:val="009538DB"/>
    <w:rsid w:val="009760A0"/>
    <w:rsid w:val="00A15FA0"/>
    <w:rsid w:val="00A16A71"/>
    <w:rsid w:val="00A42327"/>
    <w:rsid w:val="00A46D4B"/>
    <w:rsid w:val="00A5497E"/>
    <w:rsid w:val="00A9062B"/>
    <w:rsid w:val="00A9763D"/>
    <w:rsid w:val="00AA46C7"/>
    <w:rsid w:val="00AC3565"/>
    <w:rsid w:val="00AC71AE"/>
    <w:rsid w:val="00B23FF4"/>
    <w:rsid w:val="00B36402"/>
    <w:rsid w:val="00B45DB7"/>
    <w:rsid w:val="00B65334"/>
    <w:rsid w:val="00B7161E"/>
    <w:rsid w:val="00B81703"/>
    <w:rsid w:val="00BA5A2D"/>
    <w:rsid w:val="00BB45A2"/>
    <w:rsid w:val="00BD7481"/>
    <w:rsid w:val="00BD775B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42A96"/>
    <w:rsid w:val="00D63C94"/>
    <w:rsid w:val="00D63D19"/>
    <w:rsid w:val="00D67B3A"/>
    <w:rsid w:val="00D934BC"/>
    <w:rsid w:val="00D97546"/>
    <w:rsid w:val="00DA7430"/>
    <w:rsid w:val="00DC5FDE"/>
    <w:rsid w:val="00DD2887"/>
    <w:rsid w:val="00DE04ED"/>
    <w:rsid w:val="00DF7500"/>
    <w:rsid w:val="00E00DEB"/>
    <w:rsid w:val="00E01B57"/>
    <w:rsid w:val="00E40C86"/>
    <w:rsid w:val="00E53EB9"/>
    <w:rsid w:val="00E70921"/>
    <w:rsid w:val="00E70FC3"/>
    <w:rsid w:val="00E726BF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7585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E62A-CB3F-4EBF-8B9F-FDD7DCF1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19</cp:revision>
  <cp:lastPrinted>2024-04-26T10:50:00Z</cp:lastPrinted>
  <dcterms:created xsi:type="dcterms:W3CDTF">2022-10-18T19:04:00Z</dcterms:created>
  <dcterms:modified xsi:type="dcterms:W3CDTF">2024-04-26T10:53:00Z</dcterms:modified>
</cp:coreProperties>
</file>