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26" w:rsidRPr="00B64182" w:rsidRDefault="00C27926" w:rsidP="00C27926">
      <w:pPr>
        <w:spacing w:after="0" w:line="0" w:lineRule="atLeast"/>
        <w:jc w:val="right"/>
        <w:rPr>
          <w:bCs/>
        </w:rPr>
      </w:pPr>
      <w:r w:rsidRPr="00B64182">
        <w:rPr>
          <w:bCs/>
        </w:rPr>
        <w:t>проект</w:t>
      </w:r>
    </w:p>
    <w:p w:rsidR="00C27926" w:rsidRPr="0067669E" w:rsidRDefault="00C27926" w:rsidP="00C27926">
      <w:pPr>
        <w:spacing w:after="0" w:line="0" w:lineRule="atLeast"/>
        <w:jc w:val="center"/>
        <w:rPr>
          <w:b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926" w:rsidRPr="0067669E" w:rsidRDefault="00C27926" w:rsidP="00C27926">
      <w:pPr>
        <w:spacing w:before="120" w:after="0" w:line="0" w:lineRule="atLeast"/>
        <w:jc w:val="center"/>
        <w:rPr>
          <w:b/>
        </w:rPr>
      </w:pPr>
      <w:r w:rsidRPr="0067669E">
        <w:rPr>
          <w:b/>
        </w:rPr>
        <w:t xml:space="preserve">ДУМА </w:t>
      </w:r>
    </w:p>
    <w:p w:rsidR="00C27926" w:rsidRPr="0067669E" w:rsidRDefault="00C27926" w:rsidP="00C27926">
      <w:pPr>
        <w:spacing w:after="0" w:line="0" w:lineRule="atLeast"/>
        <w:jc w:val="center"/>
        <w:rPr>
          <w:b/>
        </w:rPr>
      </w:pPr>
      <w:r w:rsidRPr="0067669E">
        <w:rPr>
          <w:b/>
        </w:rPr>
        <w:t xml:space="preserve">ТРУНОВСКОГОМУНИЦИПАЛЬНОГО ОКРУГА СТАВРОПОЛЬСКОГО КРАЯ </w:t>
      </w:r>
    </w:p>
    <w:p w:rsidR="00C27926" w:rsidRPr="0067669E" w:rsidRDefault="00C27926" w:rsidP="00C27926">
      <w:pPr>
        <w:spacing w:after="0" w:line="0" w:lineRule="atLeast"/>
        <w:jc w:val="center"/>
        <w:rPr>
          <w:b/>
        </w:rPr>
      </w:pPr>
    </w:p>
    <w:p w:rsidR="00C27926" w:rsidRPr="0067669E" w:rsidRDefault="00C27926" w:rsidP="00C27926">
      <w:pPr>
        <w:spacing w:after="0" w:line="0" w:lineRule="atLeast"/>
        <w:jc w:val="center"/>
        <w:rPr>
          <w:b/>
          <w:sz w:val="36"/>
          <w:szCs w:val="36"/>
        </w:rPr>
      </w:pPr>
      <w:proofErr w:type="gramStart"/>
      <w:r w:rsidRPr="0067669E">
        <w:rPr>
          <w:b/>
          <w:sz w:val="36"/>
          <w:szCs w:val="36"/>
        </w:rPr>
        <w:t>Р</w:t>
      </w:r>
      <w:proofErr w:type="gramEnd"/>
      <w:r w:rsidRPr="0067669E">
        <w:rPr>
          <w:b/>
          <w:sz w:val="36"/>
          <w:szCs w:val="36"/>
        </w:rPr>
        <w:t xml:space="preserve"> Е Ш Е Н И Е</w:t>
      </w:r>
    </w:p>
    <w:p w:rsidR="00C27926" w:rsidRPr="00D37F42" w:rsidRDefault="00C27926" w:rsidP="00C27926">
      <w:pPr>
        <w:spacing w:after="0" w:line="0" w:lineRule="atLeast"/>
        <w:jc w:val="center"/>
        <w:rPr>
          <w:b/>
          <w:szCs w:val="36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2025 г.</w:t>
      </w:r>
      <w:r w:rsidRPr="0067669E">
        <w:rPr>
          <w:rFonts w:eastAsia="Times New Roman"/>
          <w:lang w:eastAsia="ru-RU"/>
        </w:rPr>
        <w:t xml:space="preserve">                                 с. Донское                                             № </w:t>
      </w:r>
    </w:p>
    <w:p w:rsidR="00C27926" w:rsidRPr="00D37F42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C27926" w:rsidRPr="00D37F42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565835">
        <w:rPr>
          <w:rFonts w:eastAsia="Times New Roman"/>
          <w:b/>
          <w:lang w:eastAsia="ru-RU"/>
        </w:rPr>
        <w:t xml:space="preserve">Об утверждении Порядка отбора и изучения кандидатов, претендующих                 на замещение </w:t>
      </w:r>
      <w:proofErr w:type="gramStart"/>
      <w:r w:rsidRPr="00565835">
        <w:rPr>
          <w:rFonts w:eastAsia="Times New Roman"/>
          <w:b/>
          <w:lang w:eastAsia="ru-RU"/>
        </w:rPr>
        <w:t>должностей муниципальной службы первого заместителя главы администрации Труновского муниципального округа Ставропольского</w:t>
      </w:r>
      <w:proofErr w:type="gramEnd"/>
      <w:r w:rsidRPr="00565835">
        <w:rPr>
          <w:rFonts w:eastAsia="Times New Roman"/>
          <w:b/>
          <w:lang w:eastAsia="ru-RU"/>
        </w:rPr>
        <w:t xml:space="preserve"> края, заместителя главы администрации Труновского муниципального округа Ставропольского края</w:t>
      </w:r>
    </w:p>
    <w:p w:rsidR="00C27926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B64182" w:rsidRPr="00D37F42" w:rsidRDefault="00B64182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В соответствии с Федеральным законом</w:t>
      </w:r>
      <w:r w:rsidRPr="00F57D8D">
        <w:rPr>
          <w:rFonts w:eastAsia="Times New Roman"/>
          <w:lang w:eastAsia="ru-RU"/>
        </w:rPr>
        <w:t xml:space="preserve"> от 06 октября 2003 года            № 131-ФЗ «Об общих принципах организации местного самоуправления              в Российской Федерации»,</w:t>
      </w:r>
      <w:r>
        <w:rPr>
          <w:rFonts w:eastAsia="Times New Roman"/>
          <w:lang w:eastAsia="ru-RU"/>
        </w:rPr>
        <w:t xml:space="preserve"> Федеральным законом </w:t>
      </w:r>
      <w:r w:rsidRPr="00F57D8D">
        <w:rPr>
          <w:rFonts w:eastAsia="Times New Roman"/>
          <w:lang w:eastAsia="ru-RU"/>
        </w:rPr>
        <w:t xml:space="preserve">от 02 марта 2007 года </w:t>
      </w:r>
      <w:r>
        <w:rPr>
          <w:rFonts w:eastAsia="Times New Roman"/>
          <w:lang w:eastAsia="ru-RU"/>
        </w:rPr>
        <w:t xml:space="preserve">               </w:t>
      </w:r>
      <w:r w:rsidRPr="00F57D8D">
        <w:rPr>
          <w:rFonts w:eastAsia="Times New Roman"/>
          <w:lang w:eastAsia="ru-RU"/>
        </w:rPr>
        <w:t xml:space="preserve">№ 25-ФЗ «О муниципальной службе в Российской Федерации»,                                              </w:t>
      </w:r>
      <w:r>
        <w:rPr>
          <w:rFonts w:eastAsia="Times New Roman"/>
          <w:lang w:eastAsia="ru-RU"/>
        </w:rPr>
        <w:t xml:space="preserve">Федеральным законом </w:t>
      </w:r>
      <w:r w:rsidRPr="00F57D8D">
        <w:rPr>
          <w:rFonts w:eastAsia="Times New Roman"/>
          <w:lang w:eastAsia="ru-RU"/>
        </w:rPr>
        <w:t xml:space="preserve">от 25 декабря 2008 года № 273-ФЗ </w:t>
      </w:r>
      <w:r>
        <w:rPr>
          <w:rFonts w:eastAsia="Times New Roman"/>
          <w:lang w:eastAsia="ru-RU"/>
        </w:rPr>
        <w:t xml:space="preserve">                                       «О противодействии коррупции», пунктом 23 части 2 статьи 30, частью 1 статьи 41 Устава Труновского муниципального округа Ставропольского</w:t>
      </w:r>
      <w:proofErr w:type="gramEnd"/>
      <w:r>
        <w:rPr>
          <w:rFonts w:eastAsia="Times New Roman"/>
          <w:lang w:eastAsia="ru-RU"/>
        </w:rPr>
        <w:t xml:space="preserve"> края</w:t>
      </w:r>
      <w:r w:rsidRPr="0067669E">
        <w:rPr>
          <w:rFonts w:eastAsia="Times New Roman"/>
          <w:lang w:eastAsia="ru-RU"/>
        </w:rPr>
        <w:t xml:space="preserve"> Дума Труновского муниципального округа Ставропольского края</w:t>
      </w: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>РЕШИЛА:</w:t>
      </w: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 xml:space="preserve">1. </w:t>
      </w:r>
      <w:r w:rsidRPr="00F57D8D">
        <w:rPr>
          <w:rFonts w:eastAsia="Times New Roman"/>
          <w:lang w:eastAsia="ru-RU"/>
        </w:rPr>
        <w:t xml:space="preserve">Утвердить прилагаемый Порядок отбора и изучения кандидатов, претендующих на замещение </w:t>
      </w:r>
      <w:proofErr w:type="gramStart"/>
      <w:r w:rsidRPr="00F57D8D">
        <w:rPr>
          <w:rFonts w:eastAsia="Times New Roman"/>
          <w:lang w:eastAsia="ru-RU"/>
        </w:rPr>
        <w:t>должностей муниципальной службы первого заместителя главы администрации Труновского муниципального округа Ставропольского</w:t>
      </w:r>
      <w:proofErr w:type="gramEnd"/>
      <w:r w:rsidRPr="00F57D8D">
        <w:rPr>
          <w:rFonts w:eastAsia="Times New Roman"/>
          <w:lang w:eastAsia="ru-RU"/>
        </w:rPr>
        <w:t xml:space="preserve"> края, заместителя главы администрации Труновского муниципального округа Ставропольского края.</w:t>
      </w: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67669E">
        <w:rPr>
          <w:rFonts w:eastAsia="Times New Roman"/>
          <w:lang w:eastAsia="ru-RU"/>
        </w:rPr>
        <w:t xml:space="preserve">. </w:t>
      </w:r>
      <w:proofErr w:type="gramStart"/>
      <w:r w:rsidRPr="0067669E">
        <w:rPr>
          <w:rFonts w:eastAsia="Times New Roman"/>
          <w:lang w:eastAsia="ru-RU"/>
        </w:rPr>
        <w:t>Контроль за</w:t>
      </w:r>
      <w:proofErr w:type="gramEnd"/>
      <w:r w:rsidRPr="0067669E">
        <w:rPr>
          <w:rFonts w:eastAsia="Times New Roman"/>
          <w:lang w:eastAsia="ru-RU"/>
        </w:rPr>
        <w:t xml:space="preserve"> выполнением настоящего решения возложить                               на председателя постоянной комиссии Думы Труновского муниципального округа Ставропольского края по местному самоуправлению, правовым                                           и социальным вопросам Чернышову Н.А.</w:t>
      </w:r>
    </w:p>
    <w:p w:rsidR="00C27926" w:rsidRDefault="00C27926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040DDB" w:rsidRPr="0067669E" w:rsidRDefault="00040DDB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</w:t>
      </w:r>
      <w:r w:rsidRPr="0067669E">
        <w:rPr>
          <w:rFonts w:eastAsia="Times New Roman"/>
          <w:lang w:eastAsia="ru-RU"/>
        </w:rPr>
        <w:t xml:space="preserve">. Настоящее решение вступает в силу со дня его официального опубликования в </w:t>
      </w:r>
      <w:r w:rsidR="00B64182">
        <w:rPr>
          <w:rFonts w:eastAsia="Times New Roman"/>
          <w:lang w:eastAsia="ru-RU"/>
        </w:rPr>
        <w:t xml:space="preserve">периодическом печатном издании Труновского муниципального округа Ставропольского края </w:t>
      </w:r>
      <w:r w:rsidRPr="0067669E">
        <w:rPr>
          <w:rFonts w:eastAsia="Times New Roman"/>
          <w:lang w:eastAsia="ru-RU"/>
        </w:rPr>
        <w:t>муниципальной газете «Труновский вестник».</w:t>
      </w: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>Председатель Думы</w:t>
      </w: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>Труновского муниципального округа</w:t>
      </w:r>
    </w:p>
    <w:p w:rsidR="00C27926" w:rsidRDefault="00C27926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  <w:r w:rsidRPr="0067669E">
        <w:rPr>
          <w:rFonts w:eastAsia="Times New Roman"/>
          <w:lang w:eastAsia="ru-RU"/>
        </w:rPr>
        <w:t xml:space="preserve">Ставропольского края                                                         </w:t>
      </w:r>
      <w:r>
        <w:rPr>
          <w:rFonts w:eastAsia="Times New Roman"/>
          <w:lang w:eastAsia="ru-RU"/>
        </w:rPr>
        <w:t xml:space="preserve">         </w:t>
      </w:r>
      <w:r w:rsidRPr="0067669E">
        <w:rPr>
          <w:rFonts w:eastAsia="Times New Roman"/>
          <w:lang w:eastAsia="ru-RU"/>
        </w:rPr>
        <w:t xml:space="preserve">           Х.Р. Гонов</w:t>
      </w: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040DDB" w:rsidRDefault="00040DDB" w:rsidP="00C27926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/>
          <w:lang w:eastAsia="ru-RU"/>
        </w:rPr>
      </w:pPr>
    </w:p>
    <w:p w:rsidR="00C27926" w:rsidRPr="0067669E" w:rsidRDefault="00C27926" w:rsidP="00C27926">
      <w:pPr>
        <w:spacing w:after="0" w:line="240" w:lineRule="exact"/>
        <w:ind w:left="496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УТВЕРЖДЕН</w:t>
      </w:r>
    </w:p>
    <w:tbl>
      <w:tblPr>
        <w:tblW w:w="4642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C27926" w:rsidRPr="0067669E" w:rsidTr="0060746D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926" w:rsidRDefault="00C27926" w:rsidP="006074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right="-144"/>
              <w:rPr>
                <w:rFonts w:eastAsia="Times New Roman"/>
                <w:lang w:eastAsia="ru-RU"/>
              </w:rPr>
            </w:pPr>
            <w:r w:rsidRPr="0067669E">
              <w:rPr>
                <w:rFonts w:eastAsia="Times New Roman"/>
                <w:lang w:eastAsia="ru-RU"/>
              </w:rPr>
              <w:t xml:space="preserve">                                                                  решением Думы </w:t>
            </w:r>
          </w:p>
          <w:p w:rsidR="00C27926" w:rsidRPr="0067669E" w:rsidRDefault="00C27926" w:rsidP="006074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right="-144"/>
              <w:rPr>
                <w:rFonts w:eastAsia="Times New Roman"/>
                <w:lang w:eastAsia="ru-RU"/>
              </w:rPr>
            </w:pPr>
            <w:r w:rsidRPr="0067669E">
              <w:rPr>
                <w:rFonts w:eastAsia="Times New Roman"/>
                <w:lang w:eastAsia="ru-RU"/>
              </w:rPr>
              <w:t>Труновского муниципального округа Ставропольского края</w:t>
            </w:r>
          </w:p>
          <w:p w:rsidR="00C27926" w:rsidRPr="0067669E" w:rsidRDefault="00C27926" w:rsidP="006074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right="-144"/>
              <w:rPr>
                <w:rFonts w:eastAsia="Times New Roman"/>
                <w:lang w:eastAsia="ru-RU"/>
              </w:rPr>
            </w:pPr>
            <w:r w:rsidRPr="0067669E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       от 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proofErr w:type="gramStart"/>
            <w:r>
              <w:rPr>
                <w:rFonts w:eastAsia="Times New Roman"/>
                <w:lang w:eastAsia="ru-RU"/>
              </w:rPr>
              <w:t>г</w:t>
            </w:r>
            <w:proofErr w:type="gramEnd"/>
            <w:r>
              <w:rPr>
                <w:rFonts w:eastAsia="Times New Roman"/>
                <w:lang w:eastAsia="ru-RU"/>
              </w:rPr>
              <w:t>.</w:t>
            </w:r>
            <w:r w:rsidRPr="0067669E">
              <w:rPr>
                <w:rFonts w:eastAsia="Times New Roman"/>
                <w:lang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r w:rsidRPr="0067669E">
              <w:rPr>
                <w:rFonts w:eastAsia="Times New Roman"/>
                <w:lang w:eastAsia="ru-RU"/>
              </w:rPr>
              <w:t xml:space="preserve">№ </w:t>
            </w:r>
          </w:p>
        </w:tc>
      </w:tr>
    </w:tbl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bookmarkStart w:id="0" w:name="P43"/>
      <w:bookmarkEnd w:id="0"/>
      <w:r w:rsidRPr="00F57D8D">
        <w:rPr>
          <w:rFonts w:eastAsia="Times New Roman"/>
          <w:b/>
          <w:lang w:eastAsia="ru-RU"/>
        </w:rPr>
        <w:t>ПОРЯДОК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C27926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F57D8D">
        <w:rPr>
          <w:rFonts w:eastAsia="Times New Roman"/>
          <w:b/>
          <w:lang w:eastAsia="ru-RU"/>
        </w:rPr>
        <w:t xml:space="preserve">отбора и изучения кандидатов, претендующих на замещение </w:t>
      </w:r>
      <w:proofErr w:type="gramStart"/>
      <w:r w:rsidRPr="00F57D8D">
        <w:rPr>
          <w:rFonts w:eastAsia="Times New Roman"/>
          <w:b/>
          <w:lang w:eastAsia="ru-RU"/>
        </w:rPr>
        <w:t>должностей муниципальной службы первого заместителя главы администрации Труновского муниципального округа Ставропольского</w:t>
      </w:r>
      <w:proofErr w:type="gramEnd"/>
      <w:r w:rsidRPr="00F57D8D">
        <w:rPr>
          <w:rFonts w:eastAsia="Times New Roman"/>
          <w:b/>
          <w:lang w:eastAsia="ru-RU"/>
        </w:rPr>
        <w:t xml:space="preserve"> края,                           заместителя главы администрации Труновского муниципального округа Ставропольского края</w:t>
      </w:r>
    </w:p>
    <w:p w:rsidR="00C27926" w:rsidRPr="0067669E" w:rsidRDefault="00C27926" w:rsidP="00C279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 xml:space="preserve">1. </w:t>
      </w:r>
      <w:proofErr w:type="gramStart"/>
      <w:r w:rsidRPr="00F57D8D">
        <w:rPr>
          <w:rFonts w:eastAsia="Times New Roman"/>
          <w:lang w:eastAsia="ru-RU"/>
        </w:rPr>
        <w:t xml:space="preserve">Настоящий Порядок отбора и изучения кандидатов, претендующих на замещение должностей муниципальной службы первого заместителя главы администрации Труновского муниципального округа Ставропольского края, заместителя главы администрации Труновского муниципального  округа Ставропольского края, разработан </w:t>
      </w:r>
      <w:r>
        <w:rPr>
          <w:rFonts w:eastAsia="Times New Roman"/>
          <w:lang w:eastAsia="ru-RU"/>
        </w:rPr>
        <w:t xml:space="preserve">в </w:t>
      </w:r>
      <w:r w:rsidRPr="00C753FC">
        <w:rPr>
          <w:rFonts w:eastAsia="Times New Roman"/>
          <w:lang w:eastAsia="ru-RU"/>
        </w:rPr>
        <w:t>целях исполнения протокола заседания комиссии при Губернаторе Ставропольского края по координации работы по противодействию коррупции в Ставропольском крае от 20 февраля 2021 г. № 22</w:t>
      </w:r>
      <w:r w:rsidRPr="00F57D8D">
        <w:rPr>
          <w:rFonts w:eastAsia="Times New Roman"/>
          <w:lang w:eastAsia="ru-RU"/>
        </w:rPr>
        <w:t xml:space="preserve"> и определяет порядок проведения </w:t>
      </w:r>
      <w:r>
        <w:rPr>
          <w:rFonts w:eastAsia="Times New Roman"/>
          <w:lang w:eastAsia="ru-RU"/>
        </w:rPr>
        <w:t>администрацией</w:t>
      </w:r>
      <w:proofErr w:type="gramEnd"/>
      <w:r>
        <w:rPr>
          <w:rFonts w:eastAsia="Times New Roman"/>
          <w:lang w:eastAsia="ru-RU"/>
        </w:rPr>
        <w:t xml:space="preserve"> Труновского муниципального округа Ставропольского края </w:t>
      </w:r>
      <w:r w:rsidRPr="00F57D8D">
        <w:rPr>
          <w:rFonts w:eastAsia="Times New Roman"/>
          <w:lang w:eastAsia="ru-RU"/>
        </w:rPr>
        <w:t xml:space="preserve">изучения кандидатов, претендующих на замещение </w:t>
      </w:r>
      <w:proofErr w:type="gramStart"/>
      <w:r>
        <w:rPr>
          <w:rFonts w:eastAsia="Times New Roman"/>
          <w:lang w:eastAsia="ru-RU"/>
        </w:rPr>
        <w:t xml:space="preserve">должностей первого заместителя </w:t>
      </w:r>
      <w:r w:rsidRPr="00F57D8D">
        <w:rPr>
          <w:rFonts w:eastAsia="Times New Roman"/>
          <w:lang w:eastAsia="ru-RU"/>
        </w:rPr>
        <w:t>главы администрации Труновского муниципального округа Ставропольского</w:t>
      </w:r>
      <w:proofErr w:type="gramEnd"/>
      <w:r w:rsidRPr="00F57D8D">
        <w:rPr>
          <w:rFonts w:eastAsia="Times New Roman"/>
          <w:lang w:eastAsia="ru-RU"/>
        </w:rPr>
        <w:t xml:space="preserve"> края, заместителя главы администрации Труновского муниципального округа Ставропольского края (далее </w:t>
      </w:r>
      <w:r>
        <w:rPr>
          <w:rFonts w:eastAsia="Times New Roman"/>
          <w:lang w:eastAsia="ru-RU"/>
        </w:rPr>
        <w:t xml:space="preserve">– </w:t>
      </w:r>
      <w:r w:rsidRPr="00F57D8D">
        <w:rPr>
          <w:rFonts w:eastAsia="Times New Roman"/>
          <w:lang w:eastAsia="ru-RU"/>
        </w:rPr>
        <w:t>кандидаты).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 xml:space="preserve">2. Отбор кандидатов </w:t>
      </w:r>
      <w:r>
        <w:rPr>
          <w:rFonts w:eastAsia="Times New Roman"/>
          <w:lang w:eastAsia="ru-RU"/>
        </w:rPr>
        <w:t xml:space="preserve">на замещение </w:t>
      </w:r>
      <w:proofErr w:type="gramStart"/>
      <w:r>
        <w:rPr>
          <w:rFonts w:eastAsia="Times New Roman"/>
          <w:lang w:eastAsia="ru-RU"/>
        </w:rPr>
        <w:t xml:space="preserve">должностей </w:t>
      </w:r>
      <w:r w:rsidRPr="00D37F42">
        <w:rPr>
          <w:rFonts w:eastAsia="Times New Roman"/>
          <w:lang w:eastAsia="ru-RU"/>
        </w:rPr>
        <w:t>первого заместителя главы администрации Труновского муниципального округа Ставропольского</w:t>
      </w:r>
      <w:proofErr w:type="gramEnd"/>
      <w:r w:rsidRPr="00D37F42">
        <w:rPr>
          <w:rFonts w:eastAsia="Times New Roman"/>
          <w:lang w:eastAsia="ru-RU"/>
        </w:rPr>
        <w:t xml:space="preserve"> края, заместителя главы администрации Труновского муниципального округа Ставропольского края </w:t>
      </w:r>
      <w:r>
        <w:rPr>
          <w:rFonts w:eastAsia="Times New Roman"/>
          <w:lang w:eastAsia="ru-RU"/>
        </w:rPr>
        <w:t>осуществляется</w:t>
      </w:r>
      <w:r w:rsidRPr="00F57D8D">
        <w:rPr>
          <w:rFonts w:eastAsia="Times New Roman"/>
          <w:lang w:eastAsia="ru-RU"/>
        </w:rPr>
        <w:t xml:space="preserve"> без проведения конкурса.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3. Изучение данных о кандидатах осуществляется в два этапа: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предварительное изучение;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</w:t>
      </w:r>
      <w:r w:rsidRPr="00F57D8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</w:t>
      </w:r>
      <w:r w:rsidRPr="00F57D8D">
        <w:rPr>
          <w:rFonts w:eastAsia="Times New Roman"/>
          <w:lang w:eastAsia="ru-RU"/>
        </w:rPr>
        <w:t>зучение в процессе осуществления мероприятий, связанных                   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решения.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4. Предварител</w:t>
      </w:r>
      <w:r>
        <w:rPr>
          <w:rFonts w:eastAsia="Times New Roman"/>
          <w:lang w:eastAsia="ru-RU"/>
        </w:rPr>
        <w:t>ьное изучение данных о кандидатах</w:t>
      </w:r>
      <w:r w:rsidRPr="00F57D8D">
        <w:rPr>
          <w:rFonts w:eastAsia="Times New Roman"/>
          <w:lang w:eastAsia="ru-RU"/>
        </w:rPr>
        <w:t xml:space="preserve"> осуществляется                   в ходе приема докум</w:t>
      </w:r>
      <w:r>
        <w:rPr>
          <w:rFonts w:eastAsia="Times New Roman"/>
          <w:lang w:eastAsia="ru-RU"/>
        </w:rPr>
        <w:t>ентов, представленных кандидатами</w:t>
      </w:r>
      <w:r w:rsidRPr="00F57D8D">
        <w:rPr>
          <w:rFonts w:eastAsia="Times New Roman"/>
          <w:lang w:eastAsia="ru-RU"/>
        </w:rPr>
        <w:t xml:space="preserve"> для назначения на должность.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F57D8D">
        <w:rPr>
          <w:rFonts w:eastAsia="Times New Roman"/>
          <w:lang w:eastAsia="ru-RU"/>
        </w:rPr>
        <w:t xml:space="preserve">. </w:t>
      </w:r>
      <w:proofErr w:type="gramStart"/>
      <w:r>
        <w:rPr>
          <w:rFonts w:eastAsia="Times New Roman"/>
          <w:lang w:eastAsia="ru-RU"/>
        </w:rPr>
        <w:t>Отдел администрации Труновского муниципального округа Ставропольского края, к компетенции которого отнесены вопросы кадрового обеспечения,</w:t>
      </w:r>
      <w:r w:rsidRPr="00F57D8D">
        <w:rPr>
          <w:rFonts w:eastAsia="Times New Roman"/>
          <w:lang w:eastAsia="ru-RU"/>
        </w:rPr>
        <w:t xml:space="preserve"> изучает документы, представленные кандидатом в соответствии с Трудовым кодексом  Российской Федерации, Федерал</w:t>
      </w:r>
      <w:r>
        <w:rPr>
          <w:rFonts w:eastAsia="Times New Roman"/>
          <w:lang w:eastAsia="ru-RU"/>
        </w:rPr>
        <w:t xml:space="preserve">ьным законом                    </w:t>
      </w:r>
      <w:r>
        <w:rPr>
          <w:rFonts w:eastAsia="Times New Roman"/>
          <w:lang w:eastAsia="ru-RU"/>
        </w:rPr>
        <w:lastRenderedPageBreak/>
        <w:t>от 02 марта 2007 года</w:t>
      </w:r>
      <w:r w:rsidRPr="00F57D8D">
        <w:rPr>
          <w:rFonts w:eastAsia="Times New Roman"/>
          <w:lang w:eastAsia="ru-RU"/>
        </w:rPr>
        <w:t xml:space="preserve"> № 25-ФЗ «О муниципальной службе в Российской Федерации», Законом Ставропольского края от 24 декабря 2007 г. № 78-кз «Об отдельных вопросах муниципальной службы в Ставропольском крае» для определения соответствия кандидата</w:t>
      </w:r>
      <w:proofErr w:type="gramEnd"/>
      <w:r w:rsidRPr="00F57D8D">
        <w:rPr>
          <w:rFonts w:eastAsia="Times New Roman"/>
          <w:lang w:eastAsia="ru-RU"/>
        </w:rPr>
        <w:t xml:space="preserve"> </w:t>
      </w:r>
      <w:proofErr w:type="gramStart"/>
      <w:r w:rsidRPr="00F57D8D">
        <w:rPr>
          <w:rFonts w:eastAsia="Times New Roman"/>
          <w:lang w:eastAsia="ru-RU"/>
        </w:rPr>
        <w:t xml:space="preserve">установленным квалификационным требованиям, анализирует сведения о родственниках и свойственниках, указанных в анкете, в целях выявления возможного конфликта интересов, представленные сведения о доходах, расходах, об имуществе </w:t>
      </w:r>
      <w:r>
        <w:rPr>
          <w:rFonts w:eastAsia="Times New Roman"/>
          <w:lang w:eastAsia="ru-RU"/>
        </w:rPr>
        <w:t xml:space="preserve">                                    </w:t>
      </w:r>
      <w:r w:rsidRPr="00F57D8D">
        <w:rPr>
          <w:rFonts w:eastAsia="Times New Roman"/>
          <w:lang w:eastAsia="ru-RU"/>
        </w:rPr>
        <w:t xml:space="preserve">и обязательствах имущественного характера, проводит собеседование </w:t>
      </w:r>
      <w:r>
        <w:rPr>
          <w:rFonts w:eastAsia="Times New Roman"/>
          <w:lang w:eastAsia="ru-RU"/>
        </w:rPr>
        <w:t xml:space="preserve">                      </w:t>
      </w:r>
      <w:r w:rsidRPr="00F57D8D">
        <w:rPr>
          <w:rFonts w:eastAsia="Times New Roman"/>
          <w:lang w:eastAsia="ru-RU"/>
        </w:rPr>
        <w:t xml:space="preserve">с кандидатом с целью выявления обстоятельств, указанных в статье </w:t>
      </w:r>
      <w:bookmarkStart w:id="1" w:name="_GoBack"/>
      <w:bookmarkEnd w:id="1"/>
      <w:r w:rsidRPr="00F57D8D">
        <w:rPr>
          <w:rFonts w:eastAsia="Times New Roman"/>
          <w:lang w:eastAsia="ru-RU"/>
        </w:rPr>
        <w:t>13 Федерального закона от 02 марта 2007 г</w:t>
      </w:r>
      <w:r>
        <w:rPr>
          <w:rFonts w:eastAsia="Times New Roman"/>
          <w:lang w:eastAsia="ru-RU"/>
        </w:rPr>
        <w:t>ода</w:t>
      </w:r>
      <w:r w:rsidRPr="00F57D8D">
        <w:rPr>
          <w:rFonts w:eastAsia="Times New Roman"/>
          <w:lang w:eastAsia="ru-RU"/>
        </w:rPr>
        <w:t xml:space="preserve"> № 25-ФЗ «О муниципальной службе в Российской Федерации» в качестве ограничений, связанных </w:t>
      </w:r>
      <w:r>
        <w:rPr>
          <w:rFonts w:eastAsia="Times New Roman"/>
          <w:lang w:eastAsia="ru-RU"/>
        </w:rPr>
        <w:t xml:space="preserve">                         </w:t>
      </w:r>
      <w:r w:rsidRPr="00F57D8D">
        <w:rPr>
          <w:rFonts w:eastAsia="Times New Roman"/>
          <w:lang w:eastAsia="ru-RU"/>
        </w:rPr>
        <w:t>с</w:t>
      </w:r>
      <w:proofErr w:type="gramEnd"/>
      <w:r w:rsidRPr="00F57D8D">
        <w:rPr>
          <w:rFonts w:eastAsia="Times New Roman"/>
          <w:lang w:eastAsia="ru-RU"/>
        </w:rPr>
        <w:t xml:space="preserve"> муниципальной службой.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F57D8D">
        <w:rPr>
          <w:rFonts w:eastAsia="Times New Roman"/>
          <w:lang w:eastAsia="ru-RU"/>
        </w:rPr>
        <w:t xml:space="preserve">. </w:t>
      </w:r>
      <w:proofErr w:type="gramStart"/>
      <w:r w:rsidRPr="00F57D8D">
        <w:rPr>
          <w:rFonts w:eastAsia="Times New Roman"/>
          <w:lang w:eastAsia="ru-RU"/>
        </w:rPr>
        <w:t xml:space="preserve">Для изучения в процессе осуществления мероприятий, связанных </w:t>
      </w:r>
      <w:r>
        <w:rPr>
          <w:rFonts w:eastAsia="Times New Roman"/>
          <w:lang w:eastAsia="ru-RU"/>
        </w:rPr>
        <w:t xml:space="preserve">                  </w:t>
      </w:r>
      <w:r w:rsidRPr="00F57D8D">
        <w:rPr>
          <w:rFonts w:eastAsia="Times New Roman"/>
          <w:lang w:eastAsia="ru-RU"/>
        </w:rPr>
        <w:t xml:space="preserve">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решения, </w:t>
      </w:r>
      <w:r>
        <w:rPr>
          <w:rFonts w:eastAsia="Times New Roman"/>
          <w:lang w:eastAsia="ru-RU"/>
        </w:rPr>
        <w:t xml:space="preserve">администрация Труновского муниципального округа Ставропольского края </w:t>
      </w:r>
      <w:r w:rsidRPr="00F57D8D">
        <w:rPr>
          <w:rFonts w:eastAsia="Times New Roman"/>
          <w:lang w:eastAsia="ru-RU"/>
        </w:rPr>
        <w:t xml:space="preserve"> в течение</w:t>
      </w:r>
      <w:r>
        <w:rPr>
          <w:rFonts w:eastAsia="Times New Roman"/>
          <w:lang w:eastAsia="ru-RU"/>
        </w:rPr>
        <w:t xml:space="preserve"> </w:t>
      </w:r>
      <w:r w:rsidRPr="00F57D8D">
        <w:rPr>
          <w:rFonts w:eastAsia="Times New Roman"/>
          <w:lang w:eastAsia="ru-RU"/>
        </w:rPr>
        <w:t xml:space="preserve">5 рабочих дней со дня формирования пакета документов направляет в управление Губернатора Ставропольского края </w:t>
      </w:r>
      <w:r>
        <w:rPr>
          <w:rFonts w:eastAsia="Times New Roman"/>
          <w:lang w:eastAsia="ru-RU"/>
        </w:rPr>
        <w:t xml:space="preserve">                                 </w:t>
      </w:r>
      <w:r w:rsidRPr="00F57D8D">
        <w:rPr>
          <w:rFonts w:eastAsia="Times New Roman"/>
          <w:lang w:eastAsia="ru-RU"/>
        </w:rPr>
        <w:t>по профилактике коррупционных правонарушений заверенные копии:</w:t>
      </w:r>
      <w:proofErr w:type="gramEnd"/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анкеты, представленной кандидатом при назначении на должность;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паспорта гражданина Российской Федерации;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документа, подтверждающего регистрацию в системе индивидуального (персонифицированного) учета;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 xml:space="preserve">свидетельства </w:t>
      </w:r>
      <w:proofErr w:type="gramStart"/>
      <w:r w:rsidRPr="00F57D8D">
        <w:rPr>
          <w:rFonts w:eastAsia="Times New Roman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57D8D">
        <w:rPr>
          <w:rFonts w:eastAsia="Times New Roman"/>
          <w:lang w:eastAsia="ru-RU"/>
        </w:rPr>
        <w:t xml:space="preserve"> Российской Федерации;</w:t>
      </w:r>
    </w:p>
    <w:p w:rsidR="00C27926" w:rsidRPr="00F57D8D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F57D8D">
        <w:rPr>
          <w:rFonts w:eastAsia="Times New Roman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C27926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F57D8D">
        <w:rPr>
          <w:rFonts w:eastAsia="Times New Roman"/>
          <w:lang w:eastAsia="ru-RU"/>
        </w:rPr>
        <w:t xml:space="preserve">. В случае выявления управлением Губернатора Ставропольского края по профилактике коррупционных правонарушений обстоятельств, препятствующих назначению на должность, кандидат информируется                  об этом в письменной форме в течение 5 рабочих дней со дня поступления заключения о результатах проведения </w:t>
      </w:r>
      <w:r>
        <w:rPr>
          <w:rFonts w:eastAsia="Times New Roman"/>
          <w:lang w:eastAsia="ru-RU"/>
        </w:rPr>
        <w:t>проверки</w:t>
      </w:r>
      <w:r w:rsidRPr="00F57D8D">
        <w:rPr>
          <w:rFonts w:eastAsia="Times New Roman"/>
          <w:lang w:eastAsia="ru-RU"/>
        </w:rPr>
        <w:t>.</w:t>
      </w:r>
    </w:p>
    <w:p w:rsidR="00C27926" w:rsidRPr="00177F87" w:rsidRDefault="00C27926" w:rsidP="00C279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Решение о назначении кандидата на должность первого заместителя главы </w:t>
      </w:r>
      <w:r w:rsidRPr="003D4CF3">
        <w:rPr>
          <w:rFonts w:eastAsia="Times New Roman"/>
          <w:lang w:eastAsia="ru-RU"/>
        </w:rPr>
        <w:t>администрации Труновского муниципального округа Ставропольского края, заместителя главы администрации Труновского муниципального округа Ставропольского края</w:t>
      </w:r>
      <w:r>
        <w:rPr>
          <w:rFonts w:eastAsia="Times New Roman"/>
          <w:lang w:eastAsia="ru-RU"/>
        </w:rPr>
        <w:t xml:space="preserve"> принимается Главой Труновского муниципального округа Ставропольского края после получения заключения об отсутствии обстоятельств, препятствующих назначению на должность.</w:t>
      </w:r>
    </w:p>
    <w:p w:rsidR="00EF0C46" w:rsidRDefault="00EF0C46"/>
    <w:sectPr w:rsidR="00EF0C46" w:rsidSect="00040DDB">
      <w:pgSz w:w="11906" w:h="16838"/>
      <w:pgMar w:top="851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26"/>
    <w:rsid w:val="00040DDB"/>
    <w:rsid w:val="00B64182"/>
    <w:rsid w:val="00C27926"/>
    <w:rsid w:val="00E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2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2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Антикоррупция</dc:creator>
  <cp:lastModifiedBy>User</cp:lastModifiedBy>
  <cp:revision>3</cp:revision>
  <dcterms:created xsi:type="dcterms:W3CDTF">2025-04-22T05:59:00Z</dcterms:created>
  <dcterms:modified xsi:type="dcterms:W3CDTF">2025-04-24T06:58:00Z</dcterms:modified>
</cp:coreProperties>
</file>