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F8" w:rsidRPr="00384DF8" w:rsidRDefault="00384DF8" w:rsidP="00384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4D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ТРУНОВСКОГО МУНИЦИПАЛЬНОГО ОКРУГА СТАВРОПОЛЬСКОГО КРАЯ</w:t>
      </w:r>
    </w:p>
    <w:p w:rsidR="00384DF8" w:rsidRPr="00384DF8" w:rsidRDefault="00384DF8" w:rsidP="00384D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4DF8" w:rsidRPr="00384DF8" w:rsidRDefault="00384DF8" w:rsidP="00384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proofErr w:type="gramStart"/>
      <w:r w:rsidRPr="00384DF8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384DF8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384DF8" w:rsidRPr="00384DF8" w:rsidRDefault="00384DF8" w:rsidP="00384DF8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4DF8" w:rsidRPr="00384DF8" w:rsidRDefault="004469A6" w:rsidP="004469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24.10.2024                                       </w:t>
      </w:r>
      <w:r w:rsidR="00384DF8" w:rsidRPr="00384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84DF8" w:rsidRPr="00384DF8">
        <w:rPr>
          <w:rFonts w:ascii="Times New Roman" w:eastAsia="Calibri" w:hAnsi="Times New Roman" w:cs="Times New Roman"/>
          <w:sz w:val="28"/>
          <w:szCs w:val="28"/>
          <w:lang w:eastAsia="ru-RU"/>
        </w:rPr>
        <w:t>Донское</w:t>
      </w:r>
      <w:proofErr w:type="gramEnd"/>
      <w:r w:rsidR="00384DF8" w:rsidRPr="00384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r w:rsidR="00384DF8" w:rsidRPr="00384DF8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995-п</w:t>
      </w:r>
    </w:p>
    <w:p w:rsidR="00384DF8" w:rsidRPr="00384DF8" w:rsidRDefault="00384DF8" w:rsidP="0038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F8" w:rsidRPr="00384DF8" w:rsidRDefault="00384DF8" w:rsidP="00384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F8" w:rsidRPr="00384DF8" w:rsidRDefault="00384DF8" w:rsidP="00384DF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организации мероприятий при осуществлении деятельности по обращению с животными без владельцев</w:t>
      </w:r>
      <w:proofErr w:type="gramEnd"/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Труновского муниципального округа Ставропольского края </w:t>
      </w:r>
    </w:p>
    <w:p w:rsidR="00384DF8" w:rsidRDefault="00384DF8" w:rsidP="00016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FFD" w:rsidRDefault="00016FFD" w:rsidP="00016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FFD" w:rsidRPr="00384DF8" w:rsidRDefault="00016FFD" w:rsidP="00016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F8" w:rsidRDefault="00384DF8" w:rsidP="007A1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7203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едеральными законами от 06 октября 2003 года     </w:t>
      </w:r>
      <w:r w:rsidR="007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</w:t>
      </w:r>
      <w:r w:rsidR="00F7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от 27 декабря 2018 года № 498-ФЗ </w:t>
      </w:r>
      <w:r w:rsidR="0044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ответственном обращении с животными и о внесении изменений в отдельные законодательные акты Российской федерации», Законом Ставропольского края от 2 мая 2024 года № 44-кз «О наделении органов местного самоуправления муниципальных и городских округов Ставропольского</w:t>
      </w:r>
      <w:proofErr w:type="gramEnd"/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отдельными государственными полномочиями Ставропольского края по проведению мероприятий при осуществлении деятельности по обращению с животными без владельцев», Законом Ставропольского края от 6 апреля 2024 года № 34-кз «О некоторых вопросах в области обращения с животными без владельцев на территории Ставропольского края», приказом  </w:t>
      </w:r>
      <w:r w:rsidR="00F7203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ветеринарии Ставропольского края от 27.05.2024 года № 127 «Об утверждении </w:t>
      </w:r>
      <w:r w:rsidR="00F720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отлова животных  без владельцев, их транспортировки и</w:t>
      </w:r>
      <w:proofErr w:type="gramEnd"/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в пункты временного содержания животных, расположенные на территории Ставропольского края», администрация Труновского муниципального округа Ставропольского края</w:t>
      </w:r>
    </w:p>
    <w:p w:rsidR="00F72037" w:rsidRPr="00384DF8" w:rsidRDefault="00F72037" w:rsidP="00F7203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F8" w:rsidRDefault="00384DF8" w:rsidP="00016FF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72037" w:rsidRPr="00384DF8" w:rsidRDefault="00F72037" w:rsidP="00F7203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F8" w:rsidRPr="00384DF8" w:rsidRDefault="00384DF8" w:rsidP="007A1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F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 Утвердить прилагаемый Порядок организации мероприятий </w:t>
      </w:r>
      <w:proofErr w:type="gramStart"/>
      <w:r w:rsidRPr="00384DF8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 осуществлении деятельности по обращению с животными без владельцев на территории</w:t>
      </w:r>
      <w:proofErr w:type="gramEnd"/>
      <w:r w:rsidRPr="00384DF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Труновского муниципального округа Ставропольского края.</w:t>
      </w:r>
    </w:p>
    <w:p w:rsidR="00016FFD" w:rsidRDefault="00016FFD" w:rsidP="00F7203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F8" w:rsidRPr="00384DF8" w:rsidRDefault="00384DF8" w:rsidP="007A1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настоящего постановления возложить       на </w:t>
      </w:r>
      <w:r w:rsidR="006E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Труновского муниципального округа Ставропольского края </w:t>
      </w:r>
      <w:proofErr w:type="spellStart"/>
      <w:r w:rsidR="006E6B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Чернышова</w:t>
      </w:r>
      <w:proofErr w:type="spellEnd"/>
      <w:r w:rsidR="006E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и заместителя главы администрации</w:t>
      </w:r>
      <w:r w:rsidR="006E6B2C" w:rsidRPr="006E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B2C"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 муниципального округа Ставропольского края</w:t>
      </w:r>
      <w:r w:rsidR="006E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Уварову С.Н.</w:t>
      </w:r>
    </w:p>
    <w:p w:rsidR="00016FFD" w:rsidRDefault="00016FFD" w:rsidP="00F7203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F8" w:rsidRDefault="00384DF8" w:rsidP="007A1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Настоящее постановление вступает в силу со дня его обнародования путем размещения на официальном сайте органов местного самоуправления Труновского муниципального округа Ставропольского края                              в информационно-телекоммуникационной сети «Интернет»</w:t>
      </w:r>
      <w:r w:rsidR="00F720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1AE" w:rsidRPr="00384DF8" w:rsidRDefault="007571AE" w:rsidP="00016FF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F8" w:rsidRDefault="00384DF8" w:rsidP="00016FF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FFD" w:rsidRPr="00384DF8" w:rsidRDefault="00016FFD" w:rsidP="00016FF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F8" w:rsidRPr="00384DF8" w:rsidRDefault="00384DF8" w:rsidP="00F72037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Труновского муниципального округа </w:t>
      </w:r>
    </w:p>
    <w:p w:rsidR="00384DF8" w:rsidRPr="00384DF8" w:rsidRDefault="00384DF8" w:rsidP="00F72037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Н.И. Аникеева</w:t>
      </w:r>
    </w:p>
    <w:p w:rsidR="00384DF8" w:rsidRPr="00384DF8" w:rsidRDefault="00384DF8" w:rsidP="0038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384DF8" w:rsidRPr="00384DF8" w:rsidRDefault="00384DF8" w:rsidP="00384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DF8" w:rsidRPr="00384DF8" w:rsidRDefault="00384DF8" w:rsidP="00384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DF8" w:rsidRPr="00384DF8" w:rsidRDefault="00384DF8" w:rsidP="007571AE">
      <w:pPr>
        <w:spacing w:after="0" w:line="240" w:lineRule="exact"/>
        <w:ind w:left="-1560" w:right="11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FFD" w:rsidRDefault="00016FFD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CB" w:rsidRDefault="00CF07CB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FFD" w:rsidRDefault="00016FFD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FFD" w:rsidRDefault="00016FFD" w:rsidP="003A3DD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DD3" w:rsidRPr="003A3DD3" w:rsidRDefault="00F72037" w:rsidP="007A1D1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</w:t>
      </w:r>
      <w:r w:rsidR="007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3A3DD3" w:rsidRPr="003A3DD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3A3DD3" w:rsidRDefault="003A3DD3" w:rsidP="007A1D1E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D1E" w:rsidRPr="003A3DD3" w:rsidRDefault="007A1D1E" w:rsidP="007A1D1E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D1E" w:rsidRDefault="003A3DD3" w:rsidP="007A1D1E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                                                                       Труновского муниципального округа                                                                                          Ставропольского края                                                                                                                                                  </w:t>
      </w:r>
      <w:r w:rsidR="00016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7A1D1E" w:rsidRDefault="007A1D1E" w:rsidP="007A1D1E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D1E" w:rsidRDefault="007A1D1E" w:rsidP="007A1D1E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DD3" w:rsidRDefault="004469A6" w:rsidP="007A1D1E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24.10.2024</w:t>
      </w:r>
      <w:r w:rsidR="00016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FF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995-п</w:t>
      </w:r>
    </w:p>
    <w:p w:rsidR="007A1D1E" w:rsidRDefault="007A1D1E" w:rsidP="007A1D1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D1E" w:rsidRDefault="007A1D1E" w:rsidP="007A1D1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D1E" w:rsidRPr="003A3DD3" w:rsidRDefault="007A1D1E" w:rsidP="007A1D1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037" w:rsidRDefault="003A3DD3" w:rsidP="00AC70A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3A3DD3" w:rsidRPr="003A3DD3" w:rsidRDefault="003A3DD3" w:rsidP="00AC70A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DD3" w:rsidRPr="003A3DD3" w:rsidRDefault="003A3DD3" w:rsidP="003A3DD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мероприятий </w:t>
      </w:r>
      <w:proofErr w:type="gramStart"/>
      <w:r w:rsidRPr="003A3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деятельности по обращению   с животными без владельцев на территории</w:t>
      </w:r>
      <w:proofErr w:type="gramEnd"/>
      <w:r w:rsidRPr="003A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Труновского муниципального округа Ставропольского края</w:t>
      </w:r>
    </w:p>
    <w:p w:rsidR="00765F16" w:rsidRDefault="00765F16" w:rsidP="00410775">
      <w:pPr>
        <w:pStyle w:val="ConsPlusNormal"/>
        <w:ind w:right="-426" w:firstLine="851"/>
        <w:jc w:val="both"/>
      </w:pPr>
    </w:p>
    <w:p w:rsidR="00A92C44" w:rsidRPr="00AC70AD" w:rsidRDefault="00765F16" w:rsidP="00664FB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A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92C44"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 разработан в целях организации мероприятий при осуществлении деятельности по обращению с животными без владельцев на территории Труновского муниципального округа Ставропольского края, осуществляемой администрацией Труновского муниципального округа Ставропольского края в соответствии                          с федеральными законами от 06 октября 2003 года  № 131-ФЗ «Об общих принципах организации местного самоуправления в Российской Федерации», от 27 декабря 2018 года № 498-ФЗ «Об ответственном обращении</w:t>
      </w:r>
      <w:r w:rsid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92C44"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92C44"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92C44"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животными и о внесении изменений в отдельные законодательные акты Российской Федерации», Законом Ставропольского края от 2 мая 2024 года № 44-кз «О наделении органов местного самоуправления муниципальных</w:t>
      </w:r>
      <w:r w:rsidR="007F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92C44"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городских округов Ставропольского края отдельными государственными полномочиями Ставропольского края по проведению мероприятий при осуществлении деятельности по обращению</w:t>
      </w:r>
      <w:r w:rsid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C44"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животными без владельцев», Законом Ставропольского края от 6 апреля 2024 года № 34-кз «О некоторых вопросах</w:t>
      </w:r>
      <w:proofErr w:type="gramEnd"/>
      <w:r w:rsidR="00A92C44"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обращения</w:t>
      </w:r>
      <w:r w:rsid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C44"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животными без владельцев на территории Ставропольского края», приказом </w:t>
      </w:r>
      <w:r w:rsidR="0086179D"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92C44"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ветеринарии Ставропольского края от 27.05.2024 года № 127 «Об утверждении </w:t>
      </w:r>
      <w:r w:rsidR="007F7C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92C44"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 отлова животных  без владельцев, их транспортировки и передачи в пункты временного содержания животных, расположенные на территории Ставропольского края». </w:t>
      </w:r>
      <w:bookmarkStart w:id="0" w:name="P43"/>
      <w:bookmarkEnd w:id="0"/>
    </w:p>
    <w:p w:rsidR="00765F16" w:rsidRPr="00AC70AD" w:rsidRDefault="00765F16" w:rsidP="007A1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C70AD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Порядке, применяются</w:t>
      </w:r>
      <w:r w:rsidR="00176231" w:rsidRPr="00AC70A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C70AD">
        <w:rPr>
          <w:rFonts w:ascii="Times New Roman" w:hAnsi="Times New Roman" w:cs="Times New Roman"/>
          <w:sz w:val="28"/>
          <w:szCs w:val="28"/>
        </w:rPr>
        <w:t xml:space="preserve"> в значениях, установленных Федеральным </w:t>
      </w:r>
      <w:hyperlink r:id="rId8">
        <w:r w:rsidRPr="00AC70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70AD">
        <w:rPr>
          <w:rFonts w:ascii="Times New Roman" w:hAnsi="Times New Roman" w:cs="Times New Roman"/>
          <w:sz w:val="28"/>
          <w:szCs w:val="28"/>
        </w:rPr>
        <w:t xml:space="preserve"> </w:t>
      </w:r>
      <w:r w:rsidR="00410775" w:rsidRPr="00AC70AD">
        <w:rPr>
          <w:rFonts w:ascii="Times New Roman" w:hAnsi="Times New Roman" w:cs="Times New Roman"/>
          <w:sz w:val="28"/>
          <w:szCs w:val="28"/>
        </w:rPr>
        <w:t>от 27 декабря 2018 года       № 498-ФЗ «Об ответственном обращении с животными и о внесении изменений в отдельные законодательные акты Российской Федерации»</w:t>
      </w:r>
      <w:r w:rsidRPr="00AC70AD">
        <w:rPr>
          <w:rFonts w:ascii="Times New Roman" w:hAnsi="Times New Roman" w:cs="Times New Roman"/>
          <w:sz w:val="28"/>
          <w:szCs w:val="28"/>
        </w:rPr>
        <w:t xml:space="preserve"> </w:t>
      </w:r>
      <w:r w:rsidR="00AC70AD">
        <w:rPr>
          <w:rFonts w:ascii="Times New Roman" w:hAnsi="Times New Roman" w:cs="Times New Roman"/>
          <w:sz w:val="28"/>
          <w:szCs w:val="28"/>
        </w:rPr>
        <w:t xml:space="preserve">   </w:t>
      </w:r>
      <w:r w:rsidR="00664FBA">
        <w:rPr>
          <w:rFonts w:ascii="Times New Roman" w:hAnsi="Times New Roman" w:cs="Times New Roman"/>
          <w:sz w:val="28"/>
          <w:szCs w:val="28"/>
        </w:rPr>
        <w:t xml:space="preserve">   </w:t>
      </w:r>
      <w:r w:rsidR="00AC70AD">
        <w:rPr>
          <w:rFonts w:ascii="Times New Roman" w:hAnsi="Times New Roman" w:cs="Times New Roman"/>
          <w:sz w:val="28"/>
          <w:szCs w:val="28"/>
        </w:rPr>
        <w:t xml:space="preserve">    </w:t>
      </w:r>
      <w:r w:rsidRPr="00AC70AD">
        <w:rPr>
          <w:rFonts w:ascii="Times New Roman" w:hAnsi="Times New Roman" w:cs="Times New Roman"/>
          <w:sz w:val="28"/>
          <w:szCs w:val="28"/>
        </w:rPr>
        <w:t xml:space="preserve">и </w:t>
      </w:r>
      <w:hyperlink r:id="rId9">
        <w:r w:rsidRPr="00AC70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70AD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410775" w:rsidRPr="00AC70AD">
        <w:rPr>
          <w:rFonts w:ascii="Times New Roman" w:hAnsi="Times New Roman" w:cs="Times New Roman"/>
          <w:sz w:val="28"/>
          <w:szCs w:val="28"/>
        </w:rPr>
        <w:t xml:space="preserve"> от 06 апреля 2021 г. № 34-кз </w:t>
      </w:r>
      <w:r w:rsidR="00AC70A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64FBA">
        <w:rPr>
          <w:rFonts w:ascii="Times New Roman" w:hAnsi="Times New Roman" w:cs="Times New Roman"/>
          <w:sz w:val="28"/>
          <w:szCs w:val="28"/>
        </w:rPr>
        <w:t xml:space="preserve">    </w:t>
      </w:r>
      <w:r w:rsidR="00AC70AD">
        <w:rPr>
          <w:rFonts w:ascii="Times New Roman" w:hAnsi="Times New Roman" w:cs="Times New Roman"/>
          <w:sz w:val="28"/>
          <w:szCs w:val="28"/>
        </w:rPr>
        <w:t xml:space="preserve">      </w:t>
      </w:r>
      <w:r w:rsidR="00410775" w:rsidRPr="00AC70AD">
        <w:rPr>
          <w:rFonts w:ascii="Times New Roman" w:hAnsi="Times New Roman" w:cs="Times New Roman"/>
          <w:sz w:val="28"/>
          <w:szCs w:val="28"/>
        </w:rPr>
        <w:t>«</w:t>
      </w:r>
      <w:r w:rsidRPr="00AC70AD">
        <w:rPr>
          <w:rFonts w:ascii="Times New Roman" w:hAnsi="Times New Roman" w:cs="Times New Roman"/>
          <w:sz w:val="28"/>
          <w:szCs w:val="28"/>
        </w:rPr>
        <w:t>О некоторых вопросах в области обращения с животными без владельцев на территории Ставропольского края</w:t>
      </w:r>
      <w:r w:rsidR="00176231" w:rsidRPr="00AC70AD">
        <w:rPr>
          <w:rFonts w:ascii="Times New Roman" w:hAnsi="Times New Roman" w:cs="Times New Roman"/>
          <w:sz w:val="28"/>
          <w:szCs w:val="28"/>
        </w:rPr>
        <w:t>»</w:t>
      </w:r>
      <w:r w:rsidRPr="00AC70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5F16" w:rsidRPr="00AC70AD" w:rsidRDefault="00A92C44" w:rsidP="007A1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>3</w:t>
      </w:r>
      <w:r w:rsidR="00765F16" w:rsidRPr="00AC70AD">
        <w:rPr>
          <w:rFonts w:ascii="Times New Roman" w:hAnsi="Times New Roman" w:cs="Times New Roman"/>
          <w:sz w:val="28"/>
          <w:szCs w:val="28"/>
        </w:rPr>
        <w:t xml:space="preserve">. Мероприятия при осуществлении </w:t>
      </w:r>
      <w:r w:rsidRPr="00AC70AD">
        <w:rPr>
          <w:rFonts w:ascii="Times New Roman" w:hAnsi="Times New Roman" w:cs="Times New Roman"/>
          <w:sz w:val="28"/>
          <w:szCs w:val="28"/>
        </w:rPr>
        <w:t xml:space="preserve">администрацией Труновского муниципального округа Ставропольского края (далее – администрация </w:t>
      </w:r>
      <w:r w:rsidRPr="00AC70AD">
        <w:rPr>
          <w:rFonts w:ascii="Times New Roman" w:hAnsi="Times New Roman" w:cs="Times New Roman"/>
          <w:sz w:val="28"/>
          <w:szCs w:val="28"/>
        </w:rPr>
        <w:lastRenderedPageBreak/>
        <w:t xml:space="preserve">округа) </w:t>
      </w:r>
      <w:r w:rsidR="00765F16" w:rsidRPr="00AC70AD">
        <w:rPr>
          <w:rFonts w:ascii="Times New Roman" w:hAnsi="Times New Roman" w:cs="Times New Roman"/>
          <w:sz w:val="28"/>
          <w:szCs w:val="28"/>
        </w:rPr>
        <w:t>деятельности по обращению с животными без владельцев включают в себя:</w:t>
      </w:r>
    </w:p>
    <w:p w:rsidR="00765F16" w:rsidRPr="00AC70AD" w:rsidRDefault="00765F16" w:rsidP="007A1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 xml:space="preserve">1) отлов животных без владельцев, их транспортировку и передачу </w:t>
      </w:r>
      <w:r w:rsidR="003A3DD3" w:rsidRPr="00AC70A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70AD">
        <w:rPr>
          <w:rFonts w:ascii="Times New Roman" w:hAnsi="Times New Roman" w:cs="Times New Roman"/>
          <w:sz w:val="28"/>
          <w:szCs w:val="28"/>
        </w:rPr>
        <w:t>в пункты временного содержания;</w:t>
      </w:r>
    </w:p>
    <w:p w:rsidR="00765F16" w:rsidRDefault="00176231" w:rsidP="007A1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>2</w:t>
      </w:r>
      <w:r w:rsidR="00765F16" w:rsidRPr="00AC70AD">
        <w:rPr>
          <w:rFonts w:ascii="Times New Roman" w:hAnsi="Times New Roman" w:cs="Times New Roman"/>
          <w:sz w:val="28"/>
          <w:szCs w:val="28"/>
        </w:rPr>
        <w:t>) возврат животных без владельцев, не проявляющих немотивированной агрессивности, на прежние места их обитания</w:t>
      </w:r>
      <w:r w:rsidR="005937B0" w:rsidRPr="00AC70AD">
        <w:rPr>
          <w:rFonts w:ascii="Times New Roman" w:hAnsi="Times New Roman" w:cs="Times New Roman"/>
          <w:sz w:val="28"/>
          <w:szCs w:val="28"/>
        </w:rPr>
        <w:t>.</w:t>
      </w:r>
    </w:p>
    <w:p w:rsidR="007A1D1E" w:rsidRPr="00AC70AD" w:rsidRDefault="007A1D1E" w:rsidP="007A1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F16" w:rsidRDefault="00A92C44" w:rsidP="007A1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AD">
        <w:rPr>
          <w:rFonts w:ascii="Times New Roman" w:hAnsi="Times New Roman" w:cs="Times New Roman"/>
          <w:sz w:val="28"/>
          <w:szCs w:val="28"/>
        </w:rPr>
        <w:t>4</w:t>
      </w:r>
      <w:r w:rsidR="00765F16" w:rsidRPr="00AC70AD">
        <w:rPr>
          <w:rFonts w:ascii="Times New Roman" w:hAnsi="Times New Roman" w:cs="Times New Roman"/>
          <w:sz w:val="28"/>
          <w:szCs w:val="28"/>
        </w:rPr>
        <w:t>.</w:t>
      </w:r>
      <w:r w:rsidRPr="00AC70AD">
        <w:rPr>
          <w:rFonts w:ascii="Times New Roman" w:hAnsi="Times New Roman" w:cs="Times New Roman"/>
          <w:sz w:val="28"/>
          <w:szCs w:val="28"/>
        </w:rPr>
        <w:t xml:space="preserve"> Исполнителем мероприятий</w:t>
      </w:r>
      <w:r w:rsidR="005937B0"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деятельности по обращению</w:t>
      </w:r>
      <w:r w:rsidR="0086179D"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7B0"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животными без владельцев, указанных в пункте </w:t>
      </w:r>
      <w:r w:rsidR="0086179D"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37B0"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на территории Труновского муниципального округа Ставропольского края </w:t>
      </w:r>
      <w:r w:rsidR="0086179D"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5937B0"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учреждение «Центр хозяйственного и транспортного обеспечения Труновского муниципального округа Ставропольского края» (далее – </w:t>
      </w:r>
      <w:r w:rsidR="0086179D"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179D" w:rsidRPr="00AC70AD">
        <w:rPr>
          <w:rFonts w:ascii="Times New Roman" w:hAnsi="Times New Roman" w:cs="Times New Roman"/>
          <w:sz w:val="28"/>
          <w:szCs w:val="28"/>
        </w:rPr>
        <w:t>сполнитель мероприятий</w:t>
      </w:r>
      <w:r w:rsidR="005937B0"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Start w:id="1" w:name="P64"/>
      <w:bookmarkEnd w:id="1"/>
    </w:p>
    <w:p w:rsidR="007A1D1E" w:rsidRPr="00AC70AD" w:rsidRDefault="007A1D1E" w:rsidP="007A1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F16" w:rsidRDefault="0086179D" w:rsidP="007A1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>5</w:t>
      </w:r>
      <w:r w:rsidR="00765F16" w:rsidRPr="00AC70AD">
        <w:rPr>
          <w:rFonts w:ascii="Times New Roman" w:hAnsi="Times New Roman" w:cs="Times New Roman"/>
          <w:sz w:val="28"/>
          <w:szCs w:val="28"/>
        </w:rPr>
        <w:t xml:space="preserve">. Отлов животных без владельцев осуществляется физическим лицом, состоящим в трудовых отношениях с </w:t>
      </w:r>
      <w:r w:rsidRPr="00AC70AD">
        <w:rPr>
          <w:rFonts w:ascii="Times New Roman" w:hAnsi="Times New Roman" w:cs="Times New Roman"/>
          <w:sz w:val="28"/>
          <w:szCs w:val="28"/>
        </w:rPr>
        <w:t>исполнителем мероприятий</w:t>
      </w:r>
      <w:r w:rsidR="005937B0" w:rsidRPr="00AC70AD">
        <w:rPr>
          <w:rFonts w:ascii="Times New Roman" w:eastAsia="Times New Roman" w:hAnsi="Times New Roman" w:cs="Times New Roman"/>
          <w:sz w:val="28"/>
          <w:szCs w:val="28"/>
        </w:rPr>
        <w:t>,</w:t>
      </w:r>
      <w:r w:rsidR="005937B0" w:rsidRPr="00AC70AD">
        <w:rPr>
          <w:rFonts w:ascii="Times New Roman" w:hAnsi="Times New Roman" w:cs="Times New Roman"/>
          <w:sz w:val="28"/>
          <w:szCs w:val="28"/>
        </w:rPr>
        <w:t xml:space="preserve"> </w:t>
      </w:r>
      <w:r w:rsidR="00765F16" w:rsidRPr="00AC70AD">
        <w:rPr>
          <w:rFonts w:ascii="Times New Roman" w:hAnsi="Times New Roman" w:cs="Times New Roman"/>
          <w:sz w:val="28"/>
          <w:szCs w:val="28"/>
        </w:rPr>
        <w:t xml:space="preserve">либо физическим лицом, с которым </w:t>
      </w:r>
      <w:r w:rsidRPr="00AC70AD">
        <w:rPr>
          <w:rFonts w:ascii="Times New Roman" w:hAnsi="Times New Roman" w:cs="Times New Roman"/>
          <w:sz w:val="28"/>
          <w:szCs w:val="28"/>
        </w:rPr>
        <w:t>исполнитель мероприятий</w:t>
      </w:r>
      <w:r w:rsidRPr="00AC7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F16" w:rsidRPr="00AC70AD">
        <w:rPr>
          <w:rFonts w:ascii="Times New Roman" w:hAnsi="Times New Roman" w:cs="Times New Roman"/>
          <w:sz w:val="28"/>
          <w:szCs w:val="28"/>
        </w:rPr>
        <w:t>заключ</w:t>
      </w:r>
      <w:r w:rsidRPr="00AC70AD">
        <w:rPr>
          <w:rFonts w:ascii="Times New Roman" w:hAnsi="Times New Roman" w:cs="Times New Roman"/>
          <w:sz w:val="28"/>
          <w:szCs w:val="28"/>
        </w:rPr>
        <w:t>ает</w:t>
      </w:r>
      <w:r w:rsidR="00765F16" w:rsidRPr="00AC70AD">
        <w:rPr>
          <w:rFonts w:ascii="Times New Roman" w:hAnsi="Times New Roman" w:cs="Times New Roman"/>
          <w:sz w:val="28"/>
          <w:szCs w:val="28"/>
        </w:rPr>
        <w:t xml:space="preserve"> гражданско-правовой договор и уполномоченным на осуществление отлова животных без владельцев</w:t>
      </w:r>
      <w:r w:rsidRPr="00AC70AD">
        <w:rPr>
          <w:rFonts w:ascii="Times New Roman" w:hAnsi="Times New Roman" w:cs="Times New Roman"/>
          <w:sz w:val="28"/>
          <w:szCs w:val="28"/>
        </w:rPr>
        <w:t>.</w:t>
      </w:r>
      <w:r w:rsidR="00765F16" w:rsidRPr="00AC70AD">
        <w:rPr>
          <w:rFonts w:ascii="Times New Roman" w:hAnsi="Times New Roman" w:cs="Times New Roman"/>
          <w:sz w:val="28"/>
          <w:szCs w:val="28"/>
        </w:rPr>
        <w:t xml:space="preserve"> </w:t>
      </w:r>
      <w:r w:rsidRPr="00AC70AD">
        <w:rPr>
          <w:rFonts w:ascii="Times New Roman" w:hAnsi="Times New Roman" w:cs="Times New Roman"/>
          <w:sz w:val="28"/>
          <w:szCs w:val="28"/>
        </w:rPr>
        <w:t>Отлов животных без владельцев осуществляется н</w:t>
      </w:r>
      <w:r w:rsidR="00765F16" w:rsidRPr="00AC70AD">
        <w:rPr>
          <w:rFonts w:ascii="Times New Roman" w:hAnsi="Times New Roman" w:cs="Times New Roman"/>
          <w:sz w:val="28"/>
          <w:szCs w:val="28"/>
        </w:rPr>
        <w:t>а основании заказа-наряда, выданного исполнителем мероприятий, по поступившим письменным и устным обращениям граждан и юридических лиц независимо от их организационно-правовой формы (далее соответственно - заказ-наряд, заявитель), а также по информации, полученной в рамках сбора данных мониторинга состояния популяции животных без владельцев.</w:t>
      </w:r>
    </w:p>
    <w:p w:rsidR="007A1D1E" w:rsidRDefault="007A1D1E" w:rsidP="007A1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F16" w:rsidRDefault="0086179D" w:rsidP="007A1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 xml:space="preserve">6. </w:t>
      </w:r>
      <w:r w:rsidR="00765F16" w:rsidRPr="00AC70AD">
        <w:rPr>
          <w:rFonts w:ascii="Times New Roman" w:hAnsi="Times New Roman" w:cs="Times New Roman"/>
          <w:sz w:val="28"/>
          <w:szCs w:val="28"/>
        </w:rPr>
        <w:t xml:space="preserve">Транспортировка животных без владельцев осуществляется физическим лицом, состоящим в трудовых отношениях с исполнителем мероприятий и уполномоченным исполнителем мероприятий на осуществление транспортировки животных без владельцев (далее </w:t>
      </w:r>
      <w:r w:rsidR="00AC70A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4FBA">
        <w:rPr>
          <w:rFonts w:ascii="Times New Roman" w:hAnsi="Times New Roman" w:cs="Times New Roman"/>
          <w:sz w:val="28"/>
          <w:szCs w:val="28"/>
        </w:rPr>
        <w:t xml:space="preserve">  </w:t>
      </w:r>
      <w:r w:rsidR="00AC70AD">
        <w:rPr>
          <w:rFonts w:ascii="Times New Roman" w:hAnsi="Times New Roman" w:cs="Times New Roman"/>
          <w:sz w:val="28"/>
          <w:szCs w:val="28"/>
        </w:rPr>
        <w:t xml:space="preserve">     </w:t>
      </w:r>
      <w:r w:rsidR="00765F16" w:rsidRPr="00AC70AD">
        <w:rPr>
          <w:rFonts w:ascii="Times New Roman" w:hAnsi="Times New Roman" w:cs="Times New Roman"/>
          <w:sz w:val="28"/>
          <w:szCs w:val="28"/>
        </w:rPr>
        <w:t>- представитель исполнителя мероприятий).</w:t>
      </w:r>
    </w:p>
    <w:p w:rsidR="007A1D1E" w:rsidRPr="00AC70AD" w:rsidRDefault="007A1D1E" w:rsidP="007A1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79D" w:rsidRDefault="0086179D" w:rsidP="007A1D1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>7</w:t>
      </w:r>
      <w:r w:rsidR="00765F16" w:rsidRPr="00AC70AD">
        <w:rPr>
          <w:rFonts w:ascii="Times New Roman" w:hAnsi="Times New Roman" w:cs="Times New Roman"/>
          <w:sz w:val="28"/>
          <w:szCs w:val="28"/>
        </w:rPr>
        <w:t>. Отлов животных без владельцев осуществля</w:t>
      </w:r>
      <w:r w:rsidRPr="00AC70AD">
        <w:rPr>
          <w:rFonts w:ascii="Times New Roman" w:hAnsi="Times New Roman" w:cs="Times New Roman"/>
          <w:sz w:val="28"/>
          <w:szCs w:val="28"/>
        </w:rPr>
        <w:t>ется</w:t>
      </w:r>
      <w:r w:rsidR="00765F16" w:rsidRPr="00AC70AD">
        <w:rPr>
          <w:rFonts w:ascii="Times New Roman" w:hAnsi="Times New Roman" w:cs="Times New Roman"/>
          <w:sz w:val="28"/>
          <w:szCs w:val="28"/>
        </w:rPr>
        <w:t xml:space="preserve"> </w:t>
      </w:r>
      <w:r w:rsidRPr="00AC70AD">
        <w:rPr>
          <w:rFonts w:ascii="Times New Roman" w:hAnsi="Times New Roman" w:cs="Times New Roman"/>
          <w:sz w:val="28"/>
          <w:szCs w:val="28"/>
        </w:rPr>
        <w:t xml:space="preserve">в порядке, утвержденном приказом управления ветеринарии Ставропольского края от </w:t>
      </w:r>
      <w:r w:rsidRPr="00AC70AD">
        <w:rPr>
          <w:rFonts w:ascii="Times New Roman" w:eastAsia="Times New Roman" w:hAnsi="Times New Roman" w:cs="Times New Roman"/>
          <w:sz w:val="28"/>
          <w:szCs w:val="28"/>
        </w:rPr>
        <w:t>27.05.2024 года № 127 «Об утверждении порядка отлова животных  без владельцев, их транспортировки и передачи в пункты временного содержания животных, расположенные на территории Ставропольского края» (далее – приказ управления ветеринарии</w:t>
      </w:r>
      <w:r w:rsidR="007F7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C73" w:rsidRPr="00AC70AD">
        <w:rPr>
          <w:rFonts w:ascii="Times New Roman" w:eastAsia="Times New Roman" w:hAnsi="Times New Roman" w:cs="Times New Roman"/>
          <w:sz w:val="28"/>
          <w:szCs w:val="28"/>
        </w:rPr>
        <w:t>№ 127</w:t>
      </w:r>
      <w:r w:rsidRPr="00AC70A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45B13" w:rsidRDefault="00545B13" w:rsidP="007A1D1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39B" w:rsidRDefault="007A639B" w:rsidP="007A1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>8</w:t>
      </w:r>
      <w:r w:rsidR="00765F16" w:rsidRPr="00AC70AD">
        <w:rPr>
          <w:rFonts w:ascii="Times New Roman" w:hAnsi="Times New Roman" w:cs="Times New Roman"/>
          <w:sz w:val="28"/>
          <w:szCs w:val="28"/>
        </w:rPr>
        <w:t>.</w:t>
      </w:r>
      <w:r w:rsidR="00AC70AD">
        <w:rPr>
          <w:rFonts w:ascii="Times New Roman" w:hAnsi="Times New Roman" w:cs="Times New Roman"/>
          <w:sz w:val="28"/>
          <w:szCs w:val="28"/>
        </w:rPr>
        <w:t xml:space="preserve"> </w:t>
      </w:r>
      <w:r w:rsidR="00765F16" w:rsidRPr="00AC70AD">
        <w:rPr>
          <w:rFonts w:ascii="Times New Roman" w:hAnsi="Times New Roman" w:cs="Times New Roman"/>
          <w:sz w:val="28"/>
          <w:szCs w:val="28"/>
        </w:rPr>
        <w:t xml:space="preserve">Должностные обязанности представителя исполнителя мероприятий, а также физического лица, состоящего в трудовых отношениях с исполнителем мероприятий, уполномоченного исполнителем мероприятий на осуществление отлова животных без владельцев, устанавливаются </w:t>
      </w:r>
      <w:r w:rsidR="00765F16" w:rsidRPr="00AC70AD">
        <w:rPr>
          <w:rFonts w:ascii="Times New Roman" w:hAnsi="Times New Roman" w:cs="Times New Roman"/>
          <w:sz w:val="28"/>
          <w:szCs w:val="28"/>
        </w:rPr>
        <w:lastRenderedPageBreak/>
        <w:t>должностной инструкцией.</w:t>
      </w:r>
    </w:p>
    <w:p w:rsidR="00545B13" w:rsidRPr="00AC70AD" w:rsidRDefault="00545B13" w:rsidP="007A1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39B" w:rsidRPr="00AC70AD" w:rsidRDefault="007A639B" w:rsidP="00545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0AD">
        <w:rPr>
          <w:rFonts w:ascii="Times New Roman" w:hAnsi="Times New Roman" w:cs="Times New Roman"/>
          <w:sz w:val="28"/>
          <w:szCs w:val="28"/>
        </w:rPr>
        <w:t>9</w:t>
      </w:r>
      <w:r w:rsidR="00765F16" w:rsidRPr="00AC70AD">
        <w:rPr>
          <w:rFonts w:ascii="Times New Roman" w:hAnsi="Times New Roman" w:cs="Times New Roman"/>
          <w:sz w:val="28"/>
          <w:szCs w:val="28"/>
        </w:rPr>
        <w:t xml:space="preserve">. </w:t>
      </w:r>
      <w:r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округа в лице управления сельского хозяйства</w:t>
      </w:r>
      <w:r w:rsidR="0075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GoBack"/>
      <w:bookmarkEnd w:id="2"/>
      <w:r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охраны окружающей среды</w:t>
      </w:r>
      <w:r w:rsidR="007F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округа</w:t>
      </w:r>
      <w:r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639B" w:rsidRPr="007A639B" w:rsidRDefault="007F7C73" w:rsidP="00664FB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A639B" w:rsidRPr="007A6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прогнозные сведения о количестве животных без владельцев, которы</w:t>
      </w:r>
      <w:r w:rsidR="007A639B"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A639B" w:rsidRPr="007A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39B"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отловить с оказанием</w:t>
      </w:r>
      <w:r w:rsidR="007A639B" w:rsidRPr="007A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</w:t>
      </w:r>
      <w:r w:rsidR="007A639B"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A639B" w:rsidRPr="007A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при осуществлении деятельности по обращению с животными без владельцев, запрашиваемы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639B" w:rsidRPr="007A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расчете общего объема и распределении субвенций местным бюджетам для осуществления отдельных государственных полномочий по организации мероприятий при осуществлении деятельности по обращению с животными без владельцев (далее соответственно </w:t>
      </w:r>
      <w:r w:rsidR="0066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A639B" w:rsidRPr="007A639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субвенция, отдельные государственные полномочия);</w:t>
      </w:r>
      <w:proofErr w:type="gramEnd"/>
    </w:p>
    <w:p w:rsidR="007A639B" w:rsidRPr="007A639B" w:rsidRDefault="007F7C73" w:rsidP="00664FB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A639B" w:rsidRPr="007A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в установленном порядке проекты муниципальных правовых актов по вопросам осуществления </w:t>
      </w:r>
      <w:r w:rsidR="007A639B"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по обращению </w:t>
      </w:r>
      <w:r w:rsid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6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39B"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животными без владельцев</w:t>
      </w:r>
      <w:r w:rsidR="007A639B" w:rsidRPr="007A63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639B" w:rsidRPr="007A639B" w:rsidRDefault="007F7C73" w:rsidP="00664FBA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A639B" w:rsidRPr="007A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сбор и учет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поступивших в администрацию округа </w:t>
      </w:r>
      <w:r w:rsidR="007A639B" w:rsidRPr="007A6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сообщений от физических и юридических лиц о нахождении животных без владельцев на территориях или объектах в Труновском муниципальном округе Ставропольского края (далее - муниципальный округ)</w:t>
      </w:r>
      <w:r w:rsidR="007A639B"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их передачу исполнителю мероприятий </w:t>
      </w:r>
      <w:r w:rsidR="0066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A639B"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рабочего дня</w:t>
      </w:r>
      <w:r w:rsidR="007A639B" w:rsidRPr="007A63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639B" w:rsidRPr="007A639B" w:rsidRDefault="007F7C73" w:rsidP="00664FBA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7A639B" w:rsidRPr="007A6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информирование, в том числе через средства массовой информации, официальный портал органов местного самоуправления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39B" w:rsidRPr="007A63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«Интернет», социальные сети, информационные стенды, в том числе территориальных управлений администрации Труновского муниципального округа Ставропольского края о ходе проведения мероприятий при осуществлении отдельных государственных полномочий;</w:t>
      </w:r>
    </w:p>
    <w:p w:rsidR="007A639B" w:rsidRPr="007A639B" w:rsidRDefault="007F7C73" w:rsidP="00664FB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7A639B" w:rsidRPr="007A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взаимодействует с </w:t>
      </w:r>
      <w:r w:rsidR="007A639B"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 мероприятий</w:t>
      </w:r>
      <w:r w:rsidR="007A639B" w:rsidRPr="007A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запрашивает сведения об объеме выполненных работ (в соответствии </w:t>
      </w:r>
      <w:r w:rsid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6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A639B" w:rsidRPr="007A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данными учета количества животных без владельцев, отловленных </w:t>
      </w:r>
      <w:r w:rsid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6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639B" w:rsidRPr="007A639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транспортированных в пункт временного содержания, животных без владельцев, возвращенных на прежние места обитания) по формам, которые утвержд</w:t>
      </w:r>
      <w:r w:rsidR="007A639B"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7A639B" w:rsidRPr="007A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39B" w:rsidRPr="00AC70AD">
        <w:rPr>
          <w:rFonts w:ascii="Times New Roman" w:eastAsia="Times New Roman" w:hAnsi="Times New Roman" w:cs="Times New Roman"/>
          <w:sz w:val="28"/>
          <w:szCs w:val="28"/>
        </w:rPr>
        <w:t>приказом управления ветеринарии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0AD">
        <w:rPr>
          <w:rFonts w:ascii="Times New Roman" w:eastAsia="Times New Roman" w:hAnsi="Times New Roman" w:cs="Times New Roman"/>
          <w:sz w:val="28"/>
          <w:szCs w:val="28"/>
        </w:rPr>
        <w:t>№ 127</w:t>
      </w:r>
      <w:r w:rsidR="007A639B" w:rsidRPr="007A63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639B" w:rsidRPr="007A639B" w:rsidRDefault="007F7C73" w:rsidP="00664FB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7A639B" w:rsidRPr="007A639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уполномоченными органами государственной власти Ставропольского края по вопросам осуществления отдельных государственных полномочий, в том числе подготавливает необходимую информацию по их запросам, формирует необходимый пакет документов для получения субвенции, отчеты об их использовании, обеспечивает исполнение письменных предписани</w:t>
      </w:r>
      <w:r w:rsidR="007A639B" w:rsidRPr="00AC70A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A639B" w:rsidRPr="007A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устранению нарушений, допущенных при осуществлении отдельных государственных полномочий;</w:t>
      </w:r>
    </w:p>
    <w:p w:rsidR="00765F16" w:rsidRDefault="007F7C73" w:rsidP="00664FB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7A639B" w:rsidRPr="007A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иные обязанности, предусмотренные законодательством Российской Федерации и законодательством Ставропольского края по </w:t>
      </w:r>
      <w:r w:rsidR="007A639B" w:rsidRPr="007A63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вопросам осуществления переданных отдельных государственных полномочий. </w:t>
      </w:r>
    </w:p>
    <w:p w:rsidR="00545B13" w:rsidRPr="00AC70AD" w:rsidRDefault="00545B13" w:rsidP="00664FBA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5F16" w:rsidRPr="00AC70AD" w:rsidRDefault="00765F16" w:rsidP="00545B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>1</w:t>
      </w:r>
      <w:r w:rsidR="009A3B78" w:rsidRPr="00AC70AD">
        <w:rPr>
          <w:rFonts w:ascii="Times New Roman" w:hAnsi="Times New Roman" w:cs="Times New Roman"/>
          <w:sz w:val="28"/>
          <w:szCs w:val="28"/>
        </w:rPr>
        <w:t>0</w:t>
      </w:r>
      <w:r w:rsidRPr="00AC70AD">
        <w:rPr>
          <w:rFonts w:ascii="Times New Roman" w:hAnsi="Times New Roman" w:cs="Times New Roman"/>
          <w:sz w:val="28"/>
          <w:szCs w:val="28"/>
        </w:rPr>
        <w:t xml:space="preserve">. Письменное обращение заявителя об отлове животных без владельцев регистрируется исполнителем мероприятий в течение трех рабочих дней со дня </w:t>
      </w:r>
      <w:r w:rsidR="007F7C73">
        <w:rPr>
          <w:rFonts w:ascii="Times New Roman" w:hAnsi="Times New Roman" w:cs="Times New Roman"/>
          <w:sz w:val="28"/>
          <w:szCs w:val="28"/>
        </w:rPr>
        <w:t>его</w:t>
      </w:r>
      <w:r w:rsidRPr="00AC70AD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="009A3B78" w:rsidRPr="00AC70AD">
        <w:rPr>
          <w:rFonts w:ascii="Times New Roman" w:hAnsi="Times New Roman" w:cs="Times New Roman"/>
          <w:sz w:val="28"/>
          <w:szCs w:val="28"/>
        </w:rPr>
        <w:t xml:space="preserve"> из администрации округа</w:t>
      </w:r>
      <w:r w:rsidR="00B75E83">
        <w:rPr>
          <w:rFonts w:ascii="Times New Roman" w:hAnsi="Times New Roman" w:cs="Times New Roman"/>
          <w:sz w:val="28"/>
          <w:szCs w:val="28"/>
        </w:rPr>
        <w:t>.</w:t>
      </w:r>
    </w:p>
    <w:p w:rsidR="00765F16" w:rsidRPr="00AC70AD" w:rsidRDefault="00765F16" w:rsidP="00664FBA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>Устн</w:t>
      </w:r>
      <w:r w:rsidR="007F7C73">
        <w:rPr>
          <w:rFonts w:ascii="Times New Roman" w:hAnsi="Times New Roman" w:cs="Times New Roman"/>
          <w:sz w:val="28"/>
          <w:szCs w:val="28"/>
        </w:rPr>
        <w:t>о</w:t>
      </w:r>
      <w:r w:rsidRPr="00AC70AD">
        <w:rPr>
          <w:rFonts w:ascii="Times New Roman" w:hAnsi="Times New Roman" w:cs="Times New Roman"/>
          <w:sz w:val="28"/>
          <w:szCs w:val="28"/>
        </w:rPr>
        <w:t>е обращени</w:t>
      </w:r>
      <w:r w:rsidR="007F7C73">
        <w:rPr>
          <w:rFonts w:ascii="Times New Roman" w:hAnsi="Times New Roman" w:cs="Times New Roman"/>
          <w:sz w:val="28"/>
          <w:szCs w:val="28"/>
        </w:rPr>
        <w:t>е</w:t>
      </w:r>
      <w:r w:rsidRPr="00AC70AD">
        <w:rPr>
          <w:rFonts w:ascii="Times New Roman" w:hAnsi="Times New Roman" w:cs="Times New Roman"/>
          <w:sz w:val="28"/>
          <w:szCs w:val="28"/>
        </w:rPr>
        <w:t xml:space="preserve"> заявителя об отлове животных без владельцев регистрируются исполнителем мероприятий в день </w:t>
      </w:r>
      <w:r w:rsidR="00CD3161">
        <w:rPr>
          <w:rFonts w:ascii="Times New Roman" w:hAnsi="Times New Roman" w:cs="Times New Roman"/>
          <w:sz w:val="28"/>
          <w:szCs w:val="28"/>
        </w:rPr>
        <w:t>его</w:t>
      </w:r>
      <w:r w:rsidRPr="00AC70AD">
        <w:rPr>
          <w:rFonts w:ascii="Times New Roman" w:hAnsi="Times New Roman" w:cs="Times New Roman"/>
          <w:sz w:val="28"/>
          <w:szCs w:val="28"/>
        </w:rPr>
        <w:t xml:space="preserve"> поступления.</w:t>
      </w:r>
    </w:p>
    <w:p w:rsidR="00765F16" w:rsidRDefault="00765F16" w:rsidP="00664FBA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>Письменный ответ по существу поставленных в вышеуказанных обращениях вопросов направляется заявителю в течение 30 дней со дня регистрации обращения на почтовый адрес или адрес электронной почты, указанный в обращении.</w:t>
      </w:r>
    </w:p>
    <w:p w:rsidR="00545B13" w:rsidRPr="00AC70AD" w:rsidRDefault="00545B13" w:rsidP="00664FBA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3B78" w:rsidRDefault="009A3B78" w:rsidP="00545B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>11. Все поступившие сообщения подлежат учету и</w:t>
      </w:r>
      <w:r w:rsidR="00384DF8">
        <w:rPr>
          <w:rFonts w:ascii="Times New Roman" w:hAnsi="Times New Roman" w:cs="Times New Roman"/>
          <w:sz w:val="28"/>
          <w:szCs w:val="28"/>
        </w:rPr>
        <w:t xml:space="preserve"> регистрируются </w:t>
      </w:r>
      <w:r w:rsidRPr="00AC70AD">
        <w:rPr>
          <w:rFonts w:ascii="Times New Roman" w:hAnsi="Times New Roman" w:cs="Times New Roman"/>
          <w:sz w:val="28"/>
          <w:szCs w:val="28"/>
        </w:rPr>
        <w:t>в соответствующем журнале. Листы в журнале должны быть пронумерованы, прошнурованы и скреплены печатью.</w:t>
      </w:r>
    </w:p>
    <w:p w:rsidR="00545B13" w:rsidRPr="00AC70AD" w:rsidRDefault="00545B13" w:rsidP="00545B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B78" w:rsidRPr="00AC70AD" w:rsidRDefault="00765F16" w:rsidP="00545B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 xml:space="preserve">12. </w:t>
      </w:r>
      <w:r w:rsidR="009A3B78" w:rsidRPr="00AC70AD">
        <w:rPr>
          <w:rFonts w:ascii="Times New Roman" w:hAnsi="Times New Roman" w:cs="Times New Roman"/>
          <w:sz w:val="28"/>
          <w:szCs w:val="28"/>
        </w:rPr>
        <w:t>Отлов животных без владельцев осуществляется исполнителем мероприятий в срок</w:t>
      </w:r>
      <w:r w:rsidR="00CD3161">
        <w:rPr>
          <w:rFonts w:ascii="Times New Roman" w:hAnsi="Times New Roman" w:cs="Times New Roman"/>
          <w:sz w:val="28"/>
          <w:szCs w:val="28"/>
        </w:rPr>
        <w:t>, не превышающий</w:t>
      </w:r>
      <w:r w:rsidR="009A3B78" w:rsidRPr="00AC70AD">
        <w:rPr>
          <w:rFonts w:ascii="Times New Roman" w:hAnsi="Times New Roman" w:cs="Times New Roman"/>
          <w:sz w:val="28"/>
          <w:szCs w:val="28"/>
        </w:rPr>
        <w:t xml:space="preserve"> 7 календарных дней со дня получения заявки. В случае экстренной необходимости (проявление животным без владельца немотивированной агрессивности в отношении других животных или человека) отлов производится не позднее 24-х часов после передачи (получения) обращения.</w:t>
      </w:r>
    </w:p>
    <w:p w:rsidR="009A3B78" w:rsidRDefault="00765F16" w:rsidP="00545B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 xml:space="preserve">13. </w:t>
      </w:r>
      <w:r w:rsidR="009A3B78" w:rsidRPr="00AC70AD">
        <w:rPr>
          <w:rFonts w:ascii="Times New Roman" w:hAnsi="Times New Roman" w:cs="Times New Roman"/>
          <w:sz w:val="28"/>
          <w:szCs w:val="28"/>
        </w:rPr>
        <w:t>Представитель исполнителя мероприятий обязан передать животных без владельцев в пункт временного содержания в течение суток</w:t>
      </w:r>
      <w:r w:rsidR="00384DF8">
        <w:rPr>
          <w:rFonts w:ascii="Times New Roman" w:hAnsi="Times New Roman" w:cs="Times New Roman"/>
          <w:sz w:val="28"/>
          <w:szCs w:val="28"/>
        </w:rPr>
        <w:t xml:space="preserve">      </w:t>
      </w:r>
      <w:r w:rsidR="009A3B78" w:rsidRPr="00AC70AD">
        <w:rPr>
          <w:rFonts w:ascii="Times New Roman" w:hAnsi="Times New Roman" w:cs="Times New Roman"/>
          <w:sz w:val="28"/>
          <w:szCs w:val="28"/>
        </w:rPr>
        <w:t>с момента их отлова.</w:t>
      </w:r>
    </w:p>
    <w:p w:rsidR="00545B13" w:rsidRPr="00AC70AD" w:rsidRDefault="00545B13" w:rsidP="00545B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F16" w:rsidRDefault="009A3B78" w:rsidP="00664FBA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>14</w:t>
      </w:r>
      <w:r w:rsidR="00765F16" w:rsidRPr="00AC70AD">
        <w:rPr>
          <w:rFonts w:ascii="Times New Roman" w:hAnsi="Times New Roman" w:cs="Times New Roman"/>
          <w:sz w:val="28"/>
          <w:szCs w:val="28"/>
        </w:rPr>
        <w:t xml:space="preserve">. По результатам отлова и транспортировки животных исполнителем мероприятий оформляется </w:t>
      </w:r>
      <w:hyperlink w:anchor="P150">
        <w:r w:rsidR="00765F16" w:rsidRPr="00AC70AD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765F16" w:rsidRPr="00AC70AD">
        <w:rPr>
          <w:rFonts w:ascii="Times New Roman" w:hAnsi="Times New Roman" w:cs="Times New Roman"/>
          <w:sz w:val="28"/>
          <w:szCs w:val="28"/>
        </w:rPr>
        <w:t xml:space="preserve"> отлова и транспортировки животных без владельцев в пункт временного содержания животных по форме</w:t>
      </w:r>
      <w:r w:rsidR="00CD3161">
        <w:rPr>
          <w:rFonts w:ascii="Times New Roman" w:hAnsi="Times New Roman" w:cs="Times New Roman"/>
          <w:sz w:val="28"/>
          <w:szCs w:val="28"/>
        </w:rPr>
        <w:t>,</w:t>
      </w:r>
      <w:r w:rsidR="005D73F3" w:rsidRPr="00AC7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3F3" w:rsidRPr="007A639B">
        <w:rPr>
          <w:rFonts w:ascii="Times New Roman" w:eastAsia="Times New Roman" w:hAnsi="Times New Roman" w:cs="Times New Roman"/>
          <w:sz w:val="28"/>
          <w:szCs w:val="28"/>
        </w:rPr>
        <w:t>утвержд</w:t>
      </w:r>
      <w:r w:rsidR="005D73F3" w:rsidRPr="00AC70AD">
        <w:rPr>
          <w:rFonts w:ascii="Times New Roman" w:eastAsia="Times New Roman" w:hAnsi="Times New Roman" w:cs="Times New Roman"/>
          <w:sz w:val="28"/>
          <w:szCs w:val="28"/>
        </w:rPr>
        <w:t>енной</w:t>
      </w:r>
      <w:r w:rsidR="005D73F3" w:rsidRPr="007A6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3F3" w:rsidRPr="00AC70AD">
        <w:rPr>
          <w:rFonts w:ascii="Times New Roman" w:eastAsia="Times New Roman" w:hAnsi="Times New Roman" w:cs="Times New Roman"/>
          <w:sz w:val="28"/>
          <w:szCs w:val="28"/>
        </w:rPr>
        <w:t>приказом управления ветеринарии</w:t>
      </w:r>
      <w:r w:rsidR="00CD3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161" w:rsidRPr="00AC70AD">
        <w:rPr>
          <w:rFonts w:ascii="Times New Roman" w:eastAsia="Times New Roman" w:hAnsi="Times New Roman" w:cs="Times New Roman"/>
          <w:sz w:val="28"/>
          <w:szCs w:val="28"/>
        </w:rPr>
        <w:t>№ 127</w:t>
      </w:r>
      <w:r w:rsidR="00765F16" w:rsidRPr="00AC70AD">
        <w:rPr>
          <w:rFonts w:ascii="Times New Roman" w:hAnsi="Times New Roman" w:cs="Times New Roman"/>
          <w:sz w:val="28"/>
          <w:szCs w:val="28"/>
        </w:rPr>
        <w:t>.</w:t>
      </w:r>
    </w:p>
    <w:p w:rsidR="00545B13" w:rsidRPr="00AC70AD" w:rsidRDefault="00545B13" w:rsidP="00664FBA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5F16" w:rsidRDefault="005D73F3" w:rsidP="00545B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>15</w:t>
      </w:r>
      <w:r w:rsidR="00765F16" w:rsidRPr="00AC70AD">
        <w:rPr>
          <w:rFonts w:ascii="Times New Roman" w:hAnsi="Times New Roman" w:cs="Times New Roman"/>
          <w:sz w:val="28"/>
          <w:szCs w:val="28"/>
        </w:rPr>
        <w:t xml:space="preserve">. </w:t>
      </w:r>
      <w:r w:rsidRPr="00AC70AD">
        <w:rPr>
          <w:rFonts w:ascii="Times New Roman" w:hAnsi="Times New Roman" w:cs="Times New Roman"/>
          <w:sz w:val="28"/>
          <w:szCs w:val="28"/>
        </w:rPr>
        <w:t>П</w:t>
      </w:r>
      <w:r w:rsidR="00765F16" w:rsidRPr="00AC70AD">
        <w:rPr>
          <w:rFonts w:ascii="Times New Roman" w:hAnsi="Times New Roman" w:cs="Times New Roman"/>
          <w:sz w:val="28"/>
          <w:szCs w:val="28"/>
        </w:rPr>
        <w:t xml:space="preserve">осле завершения в пункте временного содержания мероприятий, предусмотренных </w:t>
      </w:r>
      <w:hyperlink r:id="rId10">
        <w:r w:rsidR="00765F16" w:rsidRPr="00AC70AD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765F16" w:rsidRPr="00AC70AD">
        <w:rPr>
          <w:rFonts w:ascii="Times New Roman" w:hAnsi="Times New Roman" w:cs="Times New Roman"/>
          <w:sz w:val="28"/>
          <w:szCs w:val="28"/>
        </w:rPr>
        <w:t xml:space="preserve"> организации деятельности пунктов временного содержания животных на территории Ставропольского края, утвержденным постановлением Правительства Ставропольского края от 28 декабря 2023 г. </w:t>
      </w:r>
      <w:r w:rsidRPr="00AC70AD">
        <w:rPr>
          <w:rFonts w:ascii="Times New Roman" w:hAnsi="Times New Roman" w:cs="Times New Roman"/>
          <w:sz w:val="28"/>
          <w:szCs w:val="28"/>
        </w:rPr>
        <w:t>№ 834-п, животные без владельцев</w:t>
      </w:r>
      <w:r w:rsidR="00CD3161">
        <w:rPr>
          <w:rFonts w:ascii="Times New Roman" w:hAnsi="Times New Roman" w:cs="Times New Roman"/>
          <w:sz w:val="28"/>
          <w:szCs w:val="28"/>
        </w:rPr>
        <w:t>,</w:t>
      </w:r>
      <w:r w:rsidRPr="00AC70AD">
        <w:rPr>
          <w:rFonts w:ascii="Times New Roman" w:hAnsi="Times New Roman" w:cs="Times New Roman"/>
          <w:sz w:val="28"/>
          <w:szCs w:val="28"/>
        </w:rPr>
        <w:t xml:space="preserve"> не проявляющие немотивированную агрессивность</w:t>
      </w:r>
      <w:r w:rsidR="00CD3161">
        <w:rPr>
          <w:rFonts w:ascii="Times New Roman" w:hAnsi="Times New Roman" w:cs="Times New Roman"/>
          <w:sz w:val="28"/>
          <w:szCs w:val="28"/>
        </w:rPr>
        <w:t>,</w:t>
      </w:r>
      <w:r w:rsidRPr="00AC70AD">
        <w:rPr>
          <w:rFonts w:ascii="Times New Roman" w:hAnsi="Times New Roman" w:cs="Times New Roman"/>
          <w:sz w:val="28"/>
          <w:szCs w:val="28"/>
        </w:rPr>
        <w:t xml:space="preserve"> возвращаются на прежние места обитания.</w:t>
      </w:r>
    </w:p>
    <w:p w:rsidR="00545B13" w:rsidRPr="00AC70AD" w:rsidRDefault="00545B13" w:rsidP="00545B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F16" w:rsidRDefault="005D73F3" w:rsidP="00545B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>1</w:t>
      </w:r>
      <w:r w:rsidR="003A3DD3" w:rsidRPr="00AC70AD">
        <w:rPr>
          <w:rFonts w:ascii="Times New Roman" w:hAnsi="Times New Roman" w:cs="Times New Roman"/>
          <w:sz w:val="28"/>
          <w:szCs w:val="28"/>
        </w:rPr>
        <w:t>6</w:t>
      </w:r>
      <w:r w:rsidR="00765F16" w:rsidRPr="00AC70AD">
        <w:rPr>
          <w:rFonts w:ascii="Times New Roman" w:hAnsi="Times New Roman" w:cs="Times New Roman"/>
          <w:sz w:val="28"/>
          <w:szCs w:val="28"/>
        </w:rPr>
        <w:t xml:space="preserve">. По результатам возврата животного на прежние места обитания исполнителем мероприятий оформляется </w:t>
      </w:r>
      <w:hyperlink w:anchor="P276">
        <w:r w:rsidR="00765F16" w:rsidRPr="00AC70AD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765F16" w:rsidRPr="00AC70AD">
        <w:rPr>
          <w:rFonts w:ascii="Times New Roman" w:hAnsi="Times New Roman" w:cs="Times New Roman"/>
          <w:sz w:val="28"/>
          <w:szCs w:val="28"/>
        </w:rPr>
        <w:t xml:space="preserve"> возврата животных без владельцев на прежние места обитания по форме</w:t>
      </w:r>
      <w:r w:rsidR="00CD3161">
        <w:rPr>
          <w:rFonts w:ascii="Times New Roman" w:hAnsi="Times New Roman" w:cs="Times New Roman"/>
          <w:sz w:val="28"/>
          <w:szCs w:val="28"/>
        </w:rPr>
        <w:t>,</w:t>
      </w:r>
      <w:r w:rsidR="00765F16" w:rsidRPr="00AC70AD">
        <w:rPr>
          <w:rFonts w:ascii="Times New Roman" w:hAnsi="Times New Roman" w:cs="Times New Roman"/>
          <w:sz w:val="28"/>
          <w:szCs w:val="28"/>
        </w:rPr>
        <w:t xml:space="preserve"> </w:t>
      </w:r>
      <w:r w:rsidRPr="007A639B">
        <w:rPr>
          <w:rFonts w:ascii="Times New Roman" w:eastAsia="Times New Roman" w:hAnsi="Times New Roman" w:cs="Times New Roman"/>
          <w:sz w:val="28"/>
          <w:szCs w:val="28"/>
        </w:rPr>
        <w:t>утвержд</w:t>
      </w:r>
      <w:r w:rsidRPr="00AC70AD">
        <w:rPr>
          <w:rFonts w:ascii="Times New Roman" w:eastAsia="Times New Roman" w:hAnsi="Times New Roman" w:cs="Times New Roman"/>
          <w:sz w:val="28"/>
          <w:szCs w:val="28"/>
        </w:rPr>
        <w:t>енной</w:t>
      </w:r>
      <w:r w:rsidRPr="007A6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0AD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664FB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C70AD">
        <w:rPr>
          <w:rFonts w:ascii="Times New Roman" w:eastAsia="Times New Roman" w:hAnsi="Times New Roman" w:cs="Times New Roman"/>
          <w:sz w:val="28"/>
          <w:szCs w:val="28"/>
        </w:rPr>
        <w:t>управления ветеринарии</w:t>
      </w:r>
      <w:r w:rsidR="00CD3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161" w:rsidRPr="00AC70AD">
        <w:rPr>
          <w:rFonts w:ascii="Times New Roman" w:eastAsia="Times New Roman" w:hAnsi="Times New Roman" w:cs="Times New Roman"/>
          <w:sz w:val="28"/>
          <w:szCs w:val="28"/>
        </w:rPr>
        <w:t>№ 127</w:t>
      </w:r>
      <w:r w:rsidRPr="00AC70AD">
        <w:rPr>
          <w:rFonts w:ascii="Times New Roman" w:hAnsi="Times New Roman" w:cs="Times New Roman"/>
          <w:sz w:val="28"/>
          <w:szCs w:val="28"/>
        </w:rPr>
        <w:t>.</w:t>
      </w:r>
    </w:p>
    <w:p w:rsidR="00545B13" w:rsidRPr="00AC70AD" w:rsidRDefault="00545B13" w:rsidP="00545B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F16" w:rsidRPr="00AC70AD" w:rsidRDefault="005D73F3" w:rsidP="00545B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765F16" w:rsidRPr="00AC70AD">
        <w:rPr>
          <w:rFonts w:ascii="Times New Roman" w:hAnsi="Times New Roman" w:cs="Times New Roman"/>
          <w:sz w:val="28"/>
          <w:szCs w:val="28"/>
        </w:rPr>
        <w:t>. Исполнитель мероприятий обязан:</w:t>
      </w:r>
    </w:p>
    <w:p w:rsidR="00765F16" w:rsidRPr="00AC70AD" w:rsidRDefault="00765F16" w:rsidP="00545B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 xml:space="preserve">1) вести учет количества животных без владельцев, отловленных </w:t>
      </w:r>
      <w:r w:rsidR="00384DF8">
        <w:rPr>
          <w:rFonts w:ascii="Times New Roman" w:hAnsi="Times New Roman" w:cs="Times New Roman"/>
          <w:sz w:val="28"/>
          <w:szCs w:val="28"/>
        </w:rPr>
        <w:t xml:space="preserve">    </w:t>
      </w:r>
      <w:r w:rsidR="00664FBA">
        <w:rPr>
          <w:rFonts w:ascii="Times New Roman" w:hAnsi="Times New Roman" w:cs="Times New Roman"/>
          <w:sz w:val="28"/>
          <w:szCs w:val="28"/>
        </w:rPr>
        <w:t xml:space="preserve">  </w:t>
      </w:r>
      <w:r w:rsidR="00384DF8">
        <w:rPr>
          <w:rFonts w:ascii="Times New Roman" w:hAnsi="Times New Roman" w:cs="Times New Roman"/>
          <w:sz w:val="28"/>
          <w:szCs w:val="28"/>
        </w:rPr>
        <w:t xml:space="preserve">  </w:t>
      </w:r>
      <w:r w:rsidRPr="00AC70AD">
        <w:rPr>
          <w:rFonts w:ascii="Times New Roman" w:hAnsi="Times New Roman" w:cs="Times New Roman"/>
          <w:sz w:val="28"/>
          <w:szCs w:val="28"/>
        </w:rPr>
        <w:t>и транспортированных в пункты временного содержания, и животных без владельцев, возвращенных на прежние места обитания, а также животных, возвращенных их владельцам, в соответствии с актами, предусмотренными</w:t>
      </w:r>
      <w:r w:rsidR="005D73F3" w:rsidRPr="00AC70AD">
        <w:rPr>
          <w:rFonts w:ascii="Times New Roman" w:eastAsia="Times New Roman" w:hAnsi="Times New Roman" w:cs="Times New Roman"/>
          <w:sz w:val="28"/>
          <w:szCs w:val="28"/>
        </w:rPr>
        <w:t xml:space="preserve"> приказом управления ветеринарии</w:t>
      </w:r>
      <w:r w:rsidR="00CD3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161" w:rsidRPr="00AC70AD">
        <w:rPr>
          <w:rFonts w:ascii="Times New Roman" w:eastAsia="Times New Roman" w:hAnsi="Times New Roman" w:cs="Times New Roman"/>
          <w:sz w:val="28"/>
          <w:szCs w:val="28"/>
        </w:rPr>
        <w:t>№ 127</w:t>
      </w:r>
      <w:r w:rsidR="005D73F3" w:rsidRPr="00AC70A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C7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F16" w:rsidRPr="00AC70AD" w:rsidRDefault="00765F16" w:rsidP="00545B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>2) обеспечивать хранение учетных сведений;</w:t>
      </w:r>
    </w:p>
    <w:p w:rsidR="00765F16" w:rsidRDefault="00765F16" w:rsidP="00545B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 xml:space="preserve">3) обеспечивать полноту и достоверность информации, отраженной </w:t>
      </w:r>
      <w:r w:rsidR="00384DF8">
        <w:rPr>
          <w:rFonts w:ascii="Times New Roman" w:hAnsi="Times New Roman" w:cs="Times New Roman"/>
          <w:sz w:val="28"/>
          <w:szCs w:val="28"/>
        </w:rPr>
        <w:t xml:space="preserve">   </w:t>
      </w:r>
      <w:r w:rsidRPr="00AC70AD">
        <w:rPr>
          <w:rFonts w:ascii="Times New Roman" w:hAnsi="Times New Roman" w:cs="Times New Roman"/>
          <w:sz w:val="28"/>
          <w:szCs w:val="28"/>
        </w:rPr>
        <w:t>в учетных сведениях.</w:t>
      </w:r>
    </w:p>
    <w:p w:rsidR="00545B13" w:rsidRPr="00AC70AD" w:rsidRDefault="00545B13" w:rsidP="00545B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0AD" w:rsidRDefault="005D73F3" w:rsidP="00545B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>18</w:t>
      </w:r>
      <w:r w:rsidR="00765F16" w:rsidRPr="00AC70AD">
        <w:rPr>
          <w:rFonts w:ascii="Times New Roman" w:hAnsi="Times New Roman" w:cs="Times New Roman"/>
          <w:sz w:val="28"/>
          <w:szCs w:val="28"/>
        </w:rPr>
        <w:t xml:space="preserve">. </w:t>
      </w:r>
      <w:r w:rsidRPr="00AC70AD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при осуществлении деятельности по обращению с животными без владельцев осуществляется за счет и в пределах средств субвенций, ежегодно предусматриваемых законом Ставропольского края о бюджете Ставропольского края на очередной финансовый год и плановый период. </w:t>
      </w:r>
    </w:p>
    <w:p w:rsidR="00545B13" w:rsidRPr="00AC70AD" w:rsidRDefault="00545B13" w:rsidP="00545B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F16" w:rsidRDefault="005D73F3" w:rsidP="00545B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AD">
        <w:rPr>
          <w:rFonts w:ascii="Times New Roman" w:hAnsi="Times New Roman" w:cs="Times New Roman"/>
          <w:sz w:val="28"/>
          <w:szCs w:val="28"/>
        </w:rPr>
        <w:t xml:space="preserve">Администрация округа имеет право дополнительно использовать собственные </w:t>
      </w:r>
      <w:r w:rsidR="00AC70AD" w:rsidRPr="00AC70AD">
        <w:rPr>
          <w:rFonts w:ascii="Times New Roman" w:hAnsi="Times New Roman" w:cs="Times New Roman"/>
          <w:sz w:val="28"/>
          <w:szCs w:val="28"/>
        </w:rPr>
        <w:t xml:space="preserve">материальные ресурсы и финансовые </w:t>
      </w:r>
      <w:r w:rsidRPr="00AC70AD">
        <w:rPr>
          <w:rFonts w:ascii="Times New Roman" w:hAnsi="Times New Roman" w:cs="Times New Roman"/>
          <w:sz w:val="28"/>
          <w:szCs w:val="28"/>
        </w:rPr>
        <w:t>средства</w:t>
      </w:r>
      <w:r w:rsidR="00AC70AD" w:rsidRPr="00AC70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70AD" w:rsidRPr="00AC70AD">
        <w:rPr>
          <w:rFonts w:ascii="Times New Roman" w:hAnsi="Times New Roman" w:cs="Times New Roman"/>
          <w:sz w:val="28"/>
          <w:szCs w:val="28"/>
        </w:rPr>
        <w:t>для организации мероприятий при осуществлении деятельности по обращению с животными без владельцев</w:t>
      </w:r>
      <w:proofErr w:type="gramEnd"/>
      <w:r w:rsidR="00AC70AD" w:rsidRPr="00AC70AD">
        <w:rPr>
          <w:rFonts w:ascii="Times New Roman" w:hAnsi="Times New Roman" w:cs="Times New Roman"/>
          <w:sz w:val="28"/>
          <w:szCs w:val="28"/>
        </w:rPr>
        <w:t xml:space="preserve"> на территории округа.</w:t>
      </w:r>
    </w:p>
    <w:p w:rsidR="004469A6" w:rsidRDefault="004469A6" w:rsidP="00545B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9A6" w:rsidRDefault="004469A6" w:rsidP="00545B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D1E" w:rsidRDefault="007A1D1E" w:rsidP="00664FBA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_______________</w:t>
      </w:r>
    </w:p>
    <w:sectPr w:rsidR="007A1D1E" w:rsidSect="007A1D1E">
      <w:headerReference w:type="default" r:id="rId11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7F3" w:rsidRDefault="005A67F3" w:rsidP="007A1D1E">
      <w:pPr>
        <w:spacing w:after="0" w:line="240" w:lineRule="auto"/>
      </w:pPr>
      <w:r>
        <w:separator/>
      </w:r>
    </w:p>
  </w:endnote>
  <w:endnote w:type="continuationSeparator" w:id="0">
    <w:p w:rsidR="005A67F3" w:rsidRDefault="005A67F3" w:rsidP="007A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7F3" w:rsidRDefault="005A67F3" w:rsidP="007A1D1E">
      <w:pPr>
        <w:spacing w:after="0" w:line="240" w:lineRule="auto"/>
      </w:pPr>
      <w:r>
        <w:separator/>
      </w:r>
    </w:p>
  </w:footnote>
  <w:footnote w:type="continuationSeparator" w:id="0">
    <w:p w:rsidR="005A67F3" w:rsidRDefault="005A67F3" w:rsidP="007A1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197165"/>
      <w:docPartObj>
        <w:docPartGallery w:val="Page Numbers (Top of Page)"/>
        <w:docPartUnique/>
      </w:docPartObj>
    </w:sdtPr>
    <w:sdtEndPr/>
    <w:sdtContent>
      <w:p w:rsidR="007A1D1E" w:rsidRDefault="007A1D1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1A6">
          <w:rPr>
            <w:noProof/>
          </w:rPr>
          <w:t>2</w:t>
        </w:r>
        <w:r>
          <w:fldChar w:fldCharType="end"/>
        </w:r>
      </w:p>
    </w:sdtContent>
  </w:sdt>
  <w:p w:rsidR="007A1D1E" w:rsidRDefault="007A1D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16"/>
    <w:rsid w:val="00016FFD"/>
    <w:rsid w:val="00176231"/>
    <w:rsid w:val="0020295A"/>
    <w:rsid w:val="002E17CE"/>
    <w:rsid w:val="003371D1"/>
    <w:rsid w:val="00367703"/>
    <w:rsid w:val="00384DF8"/>
    <w:rsid w:val="003A3DD3"/>
    <w:rsid w:val="003F41A6"/>
    <w:rsid w:val="00410775"/>
    <w:rsid w:val="004469A6"/>
    <w:rsid w:val="00545B13"/>
    <w:rsid w:val="005937B0"/>
    <w:rsid w:val="00595E7D"/>
    <w:rsid w:val="005A67F3"/>
    <w:rsid w:val="005D73F3"/>
    <w:rsid w:val="00620FA4"/>
    <w:rsid w:val="00651BDC"/>
    <w:rsid w:val="00664FBA"/>
    <w:rsid w:val="006E6B2C"/>
    <w:rsid w:val="007571AE"/>
    <w:rsid w:val="00765F16"/>
    <w:rsid w:val="007A1D1E"/>
    <w:rsid w:val="007A639B"/>
    <w:rsid w:val="007C2113"/>
    <w:rsid w:val="007E2FCC"/>
    <w:rsid w:val="007F7C73"/>
    <w:rsid w:val="0086179D"/>
    <w:rsid w:val="0087354A"/>
    <w:rsid w:val="009A3B78"/>
    <w:rsid w:val="009F07D5"/>
    <w:rsid w:val="00A92C44"/>
    <w:rsid w:val="00AC70AD"/>
    <w:rsid w:val="00B75E83"/>
    <w:rsid w:val="00B80594"/>
    <w:rsid w:val="00BC18D6"/>
    <w:rsid w:val="00CD3161"/>
    <w:rsid w:val="00CF07CB"/>
    <w:rsid w:val="00EB35E0"/>
    <w:rsid w:val="00F7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F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65F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65F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5F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9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7C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A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1D1E"/>
  </w:style>
  <w:style w:type="paragraph" w:styleId="a8">
    <w:name w:val="footer"/>
    <w:basedOn w:val="a"/>
    <w:link w:val="a9"/>
    <w:uiPriority w:val="99"/>
    <w:unhideWhenUsed/>
    <w:rsid w:val="007A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1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F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65F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65F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5F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9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7C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A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1D1E"/>
  </w:style>
  <w:style w:type="paragraph" w:styleId="a8">
    <w:name w:val="footer"/>
    <w:basedOn w:val="a"/>
    <w:link w:val="a9"/>
    <w:uiPriority w:val="99"/>
    <w:unhideWhenUsed/>
    <w:rsid w:val="007A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1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5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7&amp;n=217297&amp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22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D091-5055-4DDA-BE83-2A59759C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PESHKOV</dc:creator>
  <cp:lastModifiedBy>Администрация</cp:lastModifiedBy>
  <cp:revision>21</cp:revision>
  <cp:lastPrinted>2024-10-24T06:08:00Z</cp:lastPrinted>
  <dcterms:created xsi:type="dcterms:W3CDTF">2024-10-07T08:22:00Z</dcterms:created>
  <dcterms:modified xsi:type="dcterms:W3CDTF">2024-10-24T06:27:00Z</dcterms:modified>
</cp:coreProperties>
</file>