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B3" w:rsidRPr="004723B3" w:rsidRDefault="00A61EB3" w:rsidP="00A61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23B3">
        <w:rPr>
          <w:rFonts w:ascii="Times New Roman" w:hAnsi="Times New Roman" w:cs="Times New Roman"/>
        </w:rPr>
        <w:t>ПРОЕКТ</w:t>
      </w: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ТРУНОВСКОГО МУНИЦИПАЛЬНОГО </w:t>
      </w:r>
      <w:r w:rsidRPr="0047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61EB3" w:rsidRPr="009D7130" w:rsidRDefault="00A61E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EB3" w:rsidRPr="009D7130" w:rsidRDefault="00A61EB3" w:rsidP="00A61EB3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Донское                                             </w:t>
      </w:r>
    </w:p>
    <w:p w:rsidR="00933FB3" w:rsidRPr="009D7130" w:rsidRDefault="00933FB3" w:rsidP="00933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1050C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административный регламент </w:t>
      </w:r>
      <w:r w:rsidR="00BD6CC4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Труновского муниципального округа Ставропольского края муниципальной услуги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 и внесение изменений в разрешение на строительство объекта капитального строительства в связи   с </w:t>
      </w:r>
      <w:r w:rsidR="001050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родлением срока действия такого разрешения»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3A6305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Труновского муниципального округа Ставропольского края</w:t>
      </w:r>
      <w:proofErr w:type="gramEnd"/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10.10.2023 № 903-п.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050CF" w:rsidRPr="009D7130" w:rsidRDefault="001050CF" w:rsidP="00933FB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3FA" w:rsidRPr="009D7130" w:rsidRDefault="00933FB3" w:rsidP="00933FB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Градостроительным кодексом Российской Федерации</w:t>
      </w:r>
      <w:r w:rsidR="005720D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 законом   от   6   октября   2003  года   № 131-ФЗ «Об общих принципах организации местного самоуправления в Российской Федерации</w:t>
      </w:r>
      <w:r w:rsidR="002A0BB0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27 июля 2010 года № 210-ФЗ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2A0BB0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предоставления государственных  </w:t>
      </w:r>
      <w:r w:rsidR="005720D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 администрация Труновского муниципального округа Ставропольского края</w:t>
      </w:r>
      <w:r w:rsidR="005720D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D3" w:rsidRPr="009D7130" w:rsidRDefault="005720D3" w:rsidP="00933FB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720D3" w:rsidRPr="009D7130" w:rsidRDefault="005720D3" w:rsidP="00933FB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37C9" w:rsidRPr="009D7130" w:rsidRDefault="00A237C9" w:rsidP="0093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CF" w:rsidRPr="009D7130" w:rsidRDefault="001050CF" w:rsidP="0093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C9" w:rsidRPr="009D7130" w:rsidRDefault="00F750D9" w:rsidP="0031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r w:rsidR="001050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Труновского муниципального округа Ставропольского края муниципальной услуги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 и внесение изменений в разрешение на строительство объекта капитального строительства в связи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продлением срока действия такого разрешения»</w:t>
      </w:r>
      <w:r w:rsidR="001050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1050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Труновского муниципального округа Ставропольского края от 10.10.2023 № 903-п.</w:t>
      </w:r>
      <w:r w:rsidR="001050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администрацией Труновского муниципального округа Ставропольского края муниципальной услуги «Выдача разрешения на строительство объекта капитального строительства (в том числе внесение изменений в разрешение </w:t>
      </w:r>
      <w:r w:rsidR="003172E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объекта капитального строительства) и внесение изменений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разрешение на строительство объекта капитального строительства в связи   с продлением срока действия такого разрешения» следующие изменения:</w:t>
      </w:r>
      <w:proofErr w:type="gramEnd"/>
    </w:p>
    <w:p w:rsidR="003A6305" w:rsidRPr="009D7130" w:rsidRDefault="00F750D9" w:rsidP="003A630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В </w:t>
      </w:r>
      <w:r w:rsidR="003A6305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1.3.4. раздела 1. «Общие положения»</w:t>
      </w:r>
      <w:r w:rsidR="003A6305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D9" w:rsidRPr="009D7130" w:rsidRDefault="003A6305" w:rsidP="003A630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hAnsi="Times New Roman" w:cs="Times New Roman"/>
          <w:sz w:val="28"/>
          <w:szCs w:val="28"/>
        </w:rPr>
        <w:t xml:space="preserve">1.1.1. В абзаце восьмом </w:t>
      </w:r>
      <w:r w:rsidR="00F750D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«органами исполнительной власти» заменить словами «исполнительными органами»;</w:t>
      </w:r>
    </w:p>
    <w:p w:rsidR="002F4ABB" w:rsidRPr="009D7130" w:rsidRDefault="00F750D9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A6305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абзаце девятом слова «http:www.trunovskiy26raion.ru» заменить словами «http</w:t>
      </w:r>
      <w:r w:rsidR="008E73FA">
        <w:rPr>
          <w:rFonts w:ascii="Times New Roman" w:eastAsia="Times New Roman" w:hAnsi="Times New Roman" w:cs="Times New Roman"/>
          <w:sz w:val="28"/>
          <w:szCs w:val="28"/>
          <w:lang w:eastAsia="ru-RU"/>
        </w:rPr>
        <w:t>s://trunovskiy26.gosuslugi.ru/».</w:t>
      </w:r>
    </w:p>
    <w:p w:rsidR="003A6305" w:rsidRPr="009D7130" w:rsidRDefault="003A6305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F4ABB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4ABB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«Стандарт предоставления муниципальной услуги»</w:t>
      </w:r>
      <w:r w:rsidR="00A87D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4ABB" w:rsidRPr="009D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BB" w:rsidRPr="009D7130" w:rsidRDefault="00312ADC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hAnsi="Times New Roman" w:cs="Times New Roman"/>
          <w:sz w:val="28"/>
          <w:szCs w:val="28"/>
        </w:rPr>
        <w:t>1.2.1. В п</w:t>
      </w:r>
      <w:r w:rsidR="003A6305" w:rsidRPr="009D7130">
        <w:rPr>
          <w:rFonts w:ascii="Times New Roman" w:hAnsi="Times New Roman" w:cs="Times New Roman"/>
          <w:sz w:val="28"/>
          <w:szCs w:val="28"/>
        </w:rPr>
        <w:t>одпункт</w:t>
      </w:r>
      <w:r w:rsidRPr="009D7130">
        <w:rPr>
          <w:rFonts w:ascii="Times New Roman" w:hAnsi="Times New Roman" w:cs="Times New Roman"/>
          <w:sz w:val="28"/>
          <w:szCs w:val="28"/>
        </w:rPr>
        <w:t>е</w:t>
      </w:r>
      <w:r w:rsidR="003A6305" w:rsidRPr="009D7130">
        <w:rPr>
          <w:rFonts w:ascii="Times New Roman" w:hAnsi="Times New Roman" w:cs="Times New Roman"/>
          <w:sz w:val="28"/>
          <w:szCs w:val="28"/>
        </w:rPr>
        <w:t xml:space="preserve"> 2.3.2. </w:t>
      </w:r>
      <w:r w:rsidR="002F4ABB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«органами исполнительной власти» заменить словами «исполнительными органами»;</w:t>
      </w:r>
    </w:p>
    <w:p w:rsidR="00F05C1A" w:rsidRPr="009D7130" w:rsidRDefault="00312ADC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8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0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«органом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власти» заменить словами «исполнительным</w:t>
      </w:r>
      <w:r w:rsidR="008F730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C3E2D" w:rsidRPr="009D7130" w:rsidRDefault="005720D3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8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8</w:t>
      </w:r>
      <w:r w:rsidR="008F730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2.7.1</w:t>
      </w:r>
      <w:r w:rsidR="00AA3A7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  <w:r w:rsidR="000C3E2D" w:rsidRPr="009D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B3" w:rsidRDefault="005720D3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0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 случае строительства, реконструкции объектов капитального строительства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территории, подлежащей комплексному развитию,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C3E2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59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3223" w:rsidRDefault="008B3223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В подпунк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B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p w:rsidR="0049761E" w:rsidRPr="009D7130" w:rsidRDefault="008B3223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F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730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«органа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власти» з</w:t>
      </w:r>
      <w:r w:rsidR="008F730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аменить словами «исполнительного органа</w:t>
      </w:r>
      <w:r w:rsidR="00F05C1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761E" w:rsidRPr="009D7130" w:rsidRDefault="0049761E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2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61E" w:rsidRDefault="0049761E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«к)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                                                  несоответствие проектной документации     очередности     планируемого     развития  территории,  предусмотренной проектом планировки территории</w:t>
      </w:r>
      <w:proofErr w:type="gramStart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91524" w:rsidRPr="009D7130" w:rsidRDefault="00791524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E284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E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 </w:t>
      </w:r>
      <w:r w:rsidRP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>е)  подпункта 2.9.2.2</w:t>
      </w:r>
      <w:r w:rsidR="006E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 «органа исполнительной власти» заменить словами «исполнительного органа»</w:t>
      </w:r>
      <w:bookmarkStart w:id="0" w:name="_GoBack"/>
      <w:bookmarkEnd w:id="0"/>
      <w:r w:rsidRP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E3" w:rsidRPr="009D7130" w:rsidRDefault="003172E3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8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2.16</w:t>
      </w:r>
      <w:r w:rsidR="006E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3172E3" w:rsidRPr="009D7130" w:rsidRDefault="003172E3" w:rsidP="00317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«2.16. </w:t>
      </w:r>
      <w:proofErr w:type="gramStart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доступности государственной услуги,                    в том числе о доступности электронных форм документов, необходимых для предоставления государственной услуги, возможности подачи запроса                  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                               в электронном виде платежей, необходимых для</w:t>
      </w:r>
      <w:proofErr w:type="gramEnd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государственной услуги, удобстве информирования заявителя о ходе предоставления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услуги, а также получения результата предоставления услуги, размещены на официальном сайте Труновского муниципального округ</w:t>
      </w:r>
      <w:r w:rsid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Едином портале.».</w:t>
      </w:r>
    </w:p>
    <w:p w:rsidR="003172E3" w:rsidRPr="009D7130" w:rsidRDefault="00CF2B60" w:rsidP="0079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3247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абзаце </w:t>
      </w:r>
      <w:r w:rsidR="00791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5.2. раздела 5.</w:t>
      </w:r>
      <w:r w:rsidRPr="009D7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130">
        <w:rPr>
          <w:rFonts w:ascii="Times New Roman" w:hAnsi="Times New Roman" w:cs="Times New Roman"/>
          <w:sz w:val="28"/>
          <w:szCs w:val="28"/>
        </w:rPr>
        <w:t>«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администрации, отдела, предоставляющего муниципальную услугу,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 слова «орган</w:t>
      </w:r>
      <w:r w:rsidR="008F730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власти» заменить сло</w:t>
      </w:r>
      <w:r w:rsidR="008F730D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«исполнительных органов</w:t>
      </w:r>
      <w:r w:rsidR="003172E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03F4A" w:rsidRPr="009D7130" w:rsidRDefault="003172E3" w:rsidP="00116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3FB3" w:rsidRPr="009D7130" w:rsidRDefault="005720D3" w:rsidP="0031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      на первого заместителя главы администрации Труновского муниципального округа Ставропольского края </w:t>
      </w:r>
      <w:proofErr w:type="spellStart"/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933FB3" w:rsidRPr="009D7130" w:rsidRDefault="00933FB3" w:rsidP="003172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B3" w:rsidRPr="009D7130" w:rsidRDefault="005720D3" w:rsidP="003172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4723B3" w:rsidRPr="009D7130" w:rsidRDefault="004723B3" w:rsidP="003172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3FB3" w:rsidRPr="009D7130" w:rsidRDefault="004723B3" w:rsidP="003172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силу со дня его официального обнародования.</w:t>
      </w:r>
    </w:p>
    <w:p w:rsidR="00933FB3" w:rsidRPr="009D7130" w:rsidRDefault="00933FB3" w:rsidP="0031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округа </w:t>
      </w:r>
    </w:p>
    <w:p w:rsidR="00933FB3" w:rsidRPr="009D7130" w:rsidRDefault="004723B3" w:rsidP="00933F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</w:t>
      </w:r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33F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Аникеева</w:t>
      </w: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tabs>
          <w:tab w:val="left" w:pos="-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F2D65" w:rsidRPr="009D7130" w:rsidRDefault="00DF2D65">
      <w:pPr>
        <w:rPr>
          <w:rFonts w:ascii="Times New Roman" w:hAnsi="Times New Roman" w:cs="Times New Roman"/>
          <w:sz w:val="28"/>
          <w:szCs w:val="28"/>
        </w:rPr>
      </w:pPr>
    </w:p>
    <w:sectPr w:rsidR="00DF2D65" w:rsidRPr="009D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400D"/>
    <w:multiLevelType w:val="multilevel"/>
    <w:tmpl w:val="DD5CACE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E5040F"/>
    <w:multiLevelType w:val="multilevel"/>
    <w:tmpl w:val="70F6152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CD"/>
    <w:rsid w:val="000166B6"/>
    <w:rsid w:val="00052EF9"/>
    <w:rsid w:val="000C3E2D"/>
    <w:rsid w:val="000C46B8"/>
    <w:rsid w:val="001050CF"/>
    <w:rsid w:val="00116FFA"/>
    <w:rsid w:val="00141FF7"/>
    <w:rsid w:val="00203F4A"/>
    <w:rsid w:val="0020400B"/>
    <w:rsid w:val="0023384E"/>
    <w:rsid w:val="002403E0"/>
    <w:rsid w:val="00283D09"/>
    <w:rsid w:val="00284C56"/>
    <w:rsid w:val="002859CF"/>
    <w:rsid w:val="0029182C"/>
    <w:rsid w:val="002A0BB0"/>
    <w:rsid w:val="002D7F3F"/>
    <w:rsid w:val="002F4ABB"/>
    <w:rsid w:val="00312ADC"/>
    <w:rsid w:val="00315ED8"/>
    <w:rsid w:val="003172E3"/>
    <w:rsid w:val="00347C0E"/>
    <w:rsid w:val="003A6305"/>
    <w:rsid w:val="004333FA"/>
    <w:rsid w:val="00446CBA"/>
    <w:rsid w:val="004723B3"/>
    <w:rsid w:val="0049761E"/>
    <w:rsid w:val="004A787D"/>
    <w:rsid w:val="005720D3"/>
    <w:rsid w:val="005E7EBE"/>
    <w:rsid w:val="006216CD"/>
    <w:rsid w:val="0063302F"/>
    <w:rsid w:val="006415A0"/>
    <w:rsid w:val="00651061"/>
    <w:rsid w:val="00655DBD"/>
    <w:rsid w:val="006E2846"/>
    <w:rsid w:val="00767380"/>
    <w:rsid w:val="00791524"/>
    <w:rsid w:val="00813247"/>
    <w:rsid w:val="00833D0C"/>
    <w:rsid w:val="008544CA"/>
    <w:rsid w:val="00885337"/>
    <w:rsid w:val="008B3223"/>
    <w:rsid w:val="008E73FA"/>
    <w:rsid w:val="008F730D"/>
    <w:rsid w:val="009052E0"/>
    <w:rsid w:val="00933FB3"/>
    <w:rsid w:val="0098062E"/>
    <w:rsid w:val="00983FB8"/>
    <w:rsid w:val="009D7130"/>
    <w:rsid w:val="009F317A"/>
    <w:rsid w:val="00A237C9"/>
    <w:rsid w:val="00A61EB3"/>
    <w:rsid w:val="00A72AEA"/>
    <w:rsid w:val="00A87D45"/>
    <w:rsid w:val="00AA3A7D"/>
    <w:rsid w:val="00AC080F"/>
    <w:rsid w:val="00AF27CF"/>
    <w:rsid w:val="00B2562F"/>
    <w:rsid w:val="00B601F9"/>
    <w:rsid w:val="00BD6CC4"/>
    <w:rsid w:val="00C918BF"/>
    <w:rsid w:val="00CB535F"/>
    <w:rsid w:val="00CD612E"/>
    <w:rsid w:val="00CF2B60"/>
    <w:rsid w:val="00D457F0"/>
    <w:rsid w:val="00DB75A9"/>
    <w:rsid w:val="00DF2D65"/>
    <w:rsid w:val="00E93745"/>
    <w:rsid w:val="00F05C1A"/>
    <w:rsid w:val="00F62053"/>
    <w:rsid w:val="00F700BD"/>
    <w:rsid w:val="00F750D9"/>
    <w:rsid w:val="00FE0E8A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TOPUZLEEVAON</dc:creator>
  <cp:keywords/>
  <dc:description/>
  <cp:lastModifiedBy>TOPUZLEEVAON</cp:lastModifiedBy>
  <cp:revision>38</cp:revision>
  <cp:lastPrinted>2025-03-10T10:13:00Z</cp:lastPrinted>
  <dcterms:created xsi:type="dcterms:W3CDTF">2025-02-28T06:35:00Z</dcterms:created>
  <dcterms:modified xsi:type="dcterms:W3CDTF">2025-03-11T06:47:00Z</dcterms:modified>
</cp:coreProperties>
</file>